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7" w:rsidRDefault="00124917" w:rsidP="00124917">
      <w:pPr>
        <w:shd w:val="clear" w:color="auto" w:fill="FFFFFF"/>
        <w:spacing w:after="0"/>
        <w:jc w:val="center"/>
        <w:rPr>
          <w:rFonts w:ascii="Times New Roman" w:hAnsi="Times New Roman" w:cs="Times New Roman"/>
          <w:sz w:val="24"/>
          <w:szCs w:val="24"/>
          <w:lang w:val="ru-RU"/>
        </w:rPr>
      </w:pPr>
      <w:r w:rsidRPr="00124917">
        <w:rPr>
          <w:rFonts w:ascii="Times New Roman" w:hAnsi="Times New Roman" w:cs="Times New Roman"/>
          <w:sz w:val="24"/>
          <w:szCs w:val="24"/>
          <w:lang w:val="ru-RU"/>
        </w:rPr>
        <w:t xml:space="preserve">Муниципальное дошкольное образовательное учреждение </w:t>
      </w:r>
    </w:p>
    <w:p w:rsidR="00124917" w:rsidRPr="00124917" w:rsidRDefault="00124917" w:rsidP="00124917">
      <w:pPr>
        <w:shd w:val="clear" w:color="auto" w:fill="FFFFFF"/>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детский сад №23 «Солнышко» комбинированного вида </w:t>
      </w:r>
    </w:p>
    <w:p w:rsidR="00124917" w:rsidRDefault="00124917" w:rsidP="00124917">
      <w:pPr>
        <w:shd w:val="clear" w:color="auto" w:fill="FFFFFF"/>
        <w:spacing w:after="0"/>
        <w:jc w:val="center"/>
        <w:rPr>
          <w:rFonts w:ascii="Times New Roman" w:hAnsi="Times New Roman" w:cs="Times New Roman"/>
          <w:sz w:val="24"/>
          <w:szCs w:val="24"/>
          <w:lang w:val="ru-RU"/>
        </w:rPr>
      </w:pPr>
      <w:proofErr w:type="spellStart"/>
      <w:r w:rsidRPr="00124917">
        <w:rPr>
          <w:rFonts w:ascii="Times New Roman" w:hAnsi="Times New Roman" w:cs="Times New Roman"/>
          <w:sz w:val="24"/>
          <w:szCs w:val="24"/>
          <w:lang w:val="ru-RU"/>
        </w:rPr>
        <w:t>Истринского</w:t>
      </w:r>
      <w:proofErr w:type="spellEnd"/>
      <w:r w:rsidRPr="00124917">
        <w:rPr>
          <w:rFonts w:ascii="Times New Roman" w:hAnsi="Times New Roman" w:cs="Times New Roman"/>
          <w:sz w:val="24"/>
          <w:szCs w:val="24"/>
          <w:lang w:val="ru-RU"/>
        </w:rPr>
        <w:t xml:space="preserve"> муниципального района</w:t>
      </w:r>
    </w:p>
    <w:p w:rsidR="00124917" w:rsidRPr="00124917" w:rsidRDefault="00124917" w:rsidP="00124917">
      <w:pPr>
        <w:shd w:val="clear" w:color="auto" w:fill="FFFFFF"/>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Московской области</w:t>
      </w:r>
    </w:p>
    <w:p w:rsidR="00124917" w:rsidRPr="00124917" w:rsidRDefault="00124917" w:rsidP="00124917">
      <w:pPr>
        <w:shd w:val="clear" w:color="auto" w:fill="FFFFFF"/>
        <w:spacing w:after="0"/>
        <w:jc w:val="center"/>
        <w:rPr>
          <w:rFonts w:ascii="Times New Roman" w:hAnsi="Times New Roman" w:cs="Times New Roman"/>
          <w:b/>
          <w:sz w:val="28"/>
          <w:szCs w:val="28"/>
          <w:lang w:val="ru-RU"/>
        </w:rPr>
      </w:pPr>
    </w:p>
    <w:p w:rsidR="00124917" w:rsidRPr="00124917" w:rsidRDefault="00124917" w:rsidP="00124917">
      <w:pPr>
        <w:shd w:val="clear" w:color="auto" w:fill="FFFFFF"/>
        <w:spacing w:after="0" w:line="270" w:lineRule="atLeast"/>
        <w:jc w:val="center"/>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jc w:val="center"/>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jc w:val="center"/>
        <w:rPr>
          <w:rFonts w:ascii="Times New Roman" w:hAnsi="Times New Roman" w:cs="Times New Roman"/>
          <w:b/>
          <w:sz w:val="28"/>
          <w:szCs w:val="28"/>
          <w:lang w:val="ru-RU"/>
        </w:rPr>
      </w:pPr>
    </w:p>
    <w:p w:rsidR="00124917" w:rsidRDefault="00124917" w:rsidP="00124917">
      <w:pPr>
        <w:shd w:val="clear" w:color="auto" w:fill="FFFFFF"/>
        <w:spacing w:after="105" w:line="270" w:lineRule="atLeast"/>
        <w:jc w:val="center"/>
        <w:rPr>
          <w:rFonts w:ascii="Times New Roman" w:hAnsi="Times New Roman" w:cs="Times New Roman"/>
          <w:b/>
          <w:color w:val="00B050"/>
          <w:sz w:val="48"/>
          <w:szCs w:val="48"/>
          <w:lang w:val="ru-RU"/>
        </w:rPr>
      </w:pPr>
      <w:r w:rsidRPr="00124917">
        <w:rPr>
          <w:rFonts w:ascii="Times New Roman" w:hAnsi="Times New Roman" w:cs="Times New Roman"/>
          <w:b/>
          <w:noProof/>
          <w:color w:val="00B050"/>
          <w:sz w:val="48"/>
          <w:szCs w:val="48"/>
          <w:lang w:val="ru-RU" w:eastAsia="ru-RU"/>
        </w:rPr>
        <w:t>Сообщение для родительского собрания на тему: «</w:t>
      </w:r>
      <w:r w:rsidRPr="00124917">
        <w:rPr>
          <w:rFonts w:ascii="Times New Roman" w:hAnsi="Times New Roman" w:cs="Times New Roman"/>
          <w:b/>
          <w:color w:val="00B050"/>
          <w:sz w:val="48"/>
          <w:szCs w:val="48"/>
          <w:lang w:val="ru-RU"/>
        </w:rPr>
        <w:t xml:space="preserve"> Предупреждение </w:t>
      </w:r>
    </w:p>
    <w:p w:rsidR="00124917" w:rsidRDefault="00124917" w:rsidP="00124917">
      <w:pPr>
        <w:shd w:val="clear" w:color="auto" w:fill="FFFFFF"/>
        <w:spacing w:after="105" w:line="270" w:lineRule="atLeast"/>
        <w:jc w:val="center"/>
        <w:rPr>
          <w:rFonts w:ascii="Times New Roman" w:hAnsi="Times New Roman" w:cs="Times New Roman"/>
          <w:b/>
          <w:color w:val="00B050"/>
          <w:sz w:val="48"/>
          <w:szCs w:val="48"/>
          <w:lang w:val="ru-RU"/>
        </w:rPr>
      </w:pPr>
      <w:r w:rsidRPr="00124917">
        <w:rPr>
          <w:rFonts w:ascii="Times New Roman" w:hAnsi="Times New Roman" w:cs="Times New Roman"/>
          <w:b/>
          <w:color w:val="00B050"/>
          <w:sz w:val="48"/>
          <w:szCs w:val="48"/>
          <w:lang w:val="ru-RU"/>
        </w:rPr>
        <w:t xml:space="preserve">дорожно-транспортного </w:t>
      </w:r>
    </w:p>
    <w:p w:rsidR="00124917" w:rsidRPr="00124917" w:rsidRDefault="00124917" w:rsidP="00124917">
      <w:pPr>
        <w:shd w:val="clear" w:color="auto" w:fill="FFFFFF"/>
        <w:spacing w:after="105" w:line="270" w:lineRule="atLeast"/>
        <w:jc w:val="center"/>
        <w:rPr>
          <w:rFonts w:ascii="Times New Roman" w:hAnsi="Times New Roman" w:cs="Times New Roman"/>
          <w:b/>
          <w:color w:val="00B050"/>
          <w:sz w:val="48"/>
          <w:szCs w:val="48"/>
          <w:lang w:val="ru-RU"/>
        </w:rPr>
      </w:pPr>
      <w:r w:rsidRPr="00124917">
        <w:rPr>
          <w:rFonts w:ascii="Times New Roman" w:hAnsi="Times New Roman" w:cs="Times New Roman"/>
          <w:b/>
          <w:color w:val="00B050"/>
          <w:sz w:val="48"/>
          <w:szCs w:val="48"/>
          <w:lang w:val="ru-RU"/>
        </w:rPr>
        <w:t>травматизма детей».</w:t>
      </w:r>
    </w:p>
    <w:p w:rsidR="00124917" w:rsidRPr="00124917" w:rsidRDefault="00124917" w:rsidP="00124917">
      <w:pPr>
        <w:shd w:val="clear" w:color="auto" w:fill="FFFFFF"/>
        <w:spacing w:after="105" w:line="270" w:lineRule="atLeast"/>
        <w:jc w:val="center"/>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jc w:val="center"/>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jc w:val="center"/>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jc w:val="center"/>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rPr>
          <w:rFonts w:ascii="Times New Roman" w:hAnsi="Times New Roman" w:cs="Times New Roman"/>
          <w:b/>
          <w:sz w:val="28"/>
          <w:szCs w:val="28"/>
          <w:lang w:val="ru-RU"/>
        </w:rPr>
      </w:pPr>
    </w:p>
    <w:p w:rsidR="00124917" w:rsidRPr="00124917" w:rsidRDefault="00124917" w:rsidP="00124917">
      <w:pPr>
        <w:shd w:val="clear" w:color="auto" w:fill="FFFFFF"/>
        <w:spacing w:after="0" w:line="270" w:lineRule="atLeast"/>
        <w:jc w:val="right"/>
        <w:rPr>
          <w:rFonts w:ascii="Times New Roman" w:hAnsi="Times New Roman" w:cs="Times New Roman"/>
          <w:sz w:val="28"/>
          <w:szCs w:val="28"/>
          <w:lang w:val="ru-RU"/>
        </w:rPr>
      </w:pPr>
    </w:p>
    <w:p w:rsidR="00124917" w:rsidRPr="00124917" w:rsidRDefault="00124917" w:rsidP="00124917">
      <w:pPr>
        <w:shd w:val="clear" w:color="auto" w:fill="FFFFFF"/>
        <w:spacing w:after="0" w:line="270" w:lineRule="atLeast"/>
        <w:jc w:val="right"/>
        <w:rPr>
          <w:rFonts w:ascii="Times New Roman" w:hAnsi="Times New Roman" w:cs="Times New Roman"/>
          <w:sz w:val="28"/>
          <w:szCs w:val="28"/>
          <w:lang w:val="ru-RU"/>
        </w:rPr>
      </w:pPr>
    </w:p>
    <w:p w:rsidR="00124917" w:rsidRPr="00124917" w:rsidRDefault="00124917" w:rsidP="00124917">
      <w:pPr>
        <w:shd w:val="clear" w:color="auto" w:fill="FFFFFF"/>
        <w:spacing w:after="0" w:line="270" w:lineRule="atLeast"/>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                                                                              Составила: воспитатель </w:t>
      </w:r>
      <w:proofErr w:type="gramStart"/>
      <w:r w:rsidRPr="00124917">
        <w:rPr>
          <w:rFonts w:ascii="Times New Roman" w:hAnsi="Times New Roman" w:cs="Times New Roman"/>
          <w:sz w:val="28"/>
          <w:szCs w:val="28"/>
          <w:lang w:val="ru-RU"/>
        </w:rPr>
        <w:t>высшей</w:t>
      </w:r>
      <w:proofErr w:type="gramEnd"/>
      <w:r w:rsidRPr="00124917">
        <w:rPr>
          <w:rFonts w:ascii="Times New Roman" w:hAnsi="Times New Roman" w:cs="Times New Roman"/>
          <w:sz w:val="28"/>
          <w:szCs w:val="28"/>
          <w:lang w:val="ru-RU"/>
        </w:rPr>
        <w:t xml:space="preserve"> </w:t>
      </w:r>
    </w:p>
    <w:p w:rsidR="00124917" w:rsidRPr="00124917" w:rsidRDefault="00124917" w:rsidP="00124917">
      <w:pPr>
        <w:shd w:val="clear" w:color="auto" w:fill="FFFFFF"/>
        <w:spacing w:after="0" w:line="270" w:lineRule="atLeast"/>
        <w:jc w:val="right"/>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квалификационной категории </w:t>
      </w:r>
    </w:p>
    <w:p w:rsidR="00124917" w:rsidRPr="00124917" w:rsidRDefault="00124917" w:rsidP="00124917">
      <w:pPr>
        <w:shd w:val="clear" w:color="auto" w:fill="FFFFFF"/>
        <w:spacing w:after="0" w:line="270" w:lineRule="atLeast"/>
        <w:jc w:val="right"/>
        <w:rPr>
          <w:rFonts w:ascii="Times New Roman" w:hAnsi="Times New Roman" w:cs="Times New Roman"/>
          <w:sz w:val="28"/>
          <w:szCs w:val="28"/>
          <w:lang w:val="ru-RU"/>
        </w:rPr>
      </w:pPr>
      <w:r w:rsidRPr="00124917">
        <w:rPr>
          <w:rFonts w:ascii="Times New Roman" w:hAnsi="Times New Roman" w:cs="Times New Roman"/>
          <w:sz w:val="28"/>
          <w:szCs w:val="28"/>
          <w:lang w:val="ru-RU"/>
        </w:rPr>
        <w:t>Кузьмина Наталья Анатольевна</w:t>
      </w:r>
    </w:p>
    <w:p w:rsidR="00124917" w:rsidRPr="00124917" w:rsidRDefault="00124917" w:rsidP="00124917">
      <w:pPr>
        <w:shd w:val="clear" w:color="auto" w:fill="FFFFFF"/>
        <w:spacing w:after="0" w:line="270" w:lineRule="atLeast"/>
        <w:jc w:val="right"/>
        <w:rPr>
          <w:rFonts w:ascii="Times New Roman" w:hAnsi="Times New Roman" w:cs="Times New Roman"/>
          <w:sz w:val="28"/>
          <w:szCs w:val="28"/>
          <w:lang w:val="ru-RU"/>
        </w:rPr>
      </w:pPr>
    </w:p>
    <w:p w:rsidR="00124917" w:rsidRPr="00124917" w:rsidRDefault="00124917" w:rsidP="00124917">
      <w:pPr>
        <w:shd w:val="clear" w:color="auto" w:fill="FFFFFF"/>
        <w:spacing w:after="0" w:line="270" w:lineRule="atLeast"/>
        <w:jc w:val="center"/>
        <w:rPr>
          <w:rFonts w:ascii="Times New Roman" w:hAnsi="Times New Roman" w:cs="Times New Roman"/>
          <w:b/>
          <w:sz w:val="28"/>
          <w:szCs w:val="28"/>
          <w:lang w:val="ru-RU"/>
        </w:rPr>
      </w:pPr>
    </w:p>
    <w:p w:rsidR="00124917" w:rsidRPr="00124917" w:rsidRDefault="00124917" w:rsidP="00124917">
      <w:pPr>
        <w:shd w:val="clear" w:color="auto" w:fill="FFFFFF"/>
        <w:spacing w:after="105" w:line="270" w:lineRule="atLeast"/>
        <w:jc w:val="center"/>
        <w:rPr>
          <w:rFonts w:ascii="Times New Roman" w:hAnsi="Times New Roman" w:cs="Times New Roman"/>
          <w:sz w:val="28"/>
          <w:szCs w:val="28"/>
          <w:lang w:val="ru-RU"/>
        </w:rPr>
      </w:pPr>
      <w:r>
        <w:rPr>
          <w:rFonts w:ascii="Times New Roman" w:hAnsi="Times New Roman" w:cs="Times New Roman"/>
          <w:sz w:val="28"/>
          <w:szCs w:val="28"/>
          <w:lang w:val="ru-RU"/>
        </w:rPr>
        <w:t>2013</w:t>
      </w:r>
      <w:r w:rsidRPr="00124917">
        <w:rPr>
          <w:rFonts w:ascii="Times New Roman" w:hAnsi="Times New Roman" w:cs="Times New Roman"/>
          <w:sz w:val="28"/>
          <w:szCs w:val="28"/>
          <w:lang w:val="ru-RU"/>
        </w:rPr>
        <w:t xml:space="preserve"> год</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b/>
          <w:sz w:val="28"/>
          <w:szCs w:val="28"/>
          <w:lang w:val="ru-RU"/>
        </w:rPr>
        <w:lastRenderedPageBreak/>
        <w:t>Тема</w:t>
      </w:r>
      <w:r w:rsidRPr="00124917">
        <w:rPr>
          <w:rFonts w:ascii="Times New Roman" w:hAnsi="Times New Roman" w:cs="Times New Roman"/>
          <w:sz w:val="28"/>
          <w:szCs w:val="28"/>
          <w:lang w:val="ru-RU"/>
        </w:rPr>
        <w:t>: « Предупреждение дорожно-транспортного травматизма детей».</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Каждый родитель должен своевременно обучать детей умению ориентироваться в дорожной ситуации, воспитывать у ребенка потребность быть на улице дисциплинированным, внимательным, осторожным, осмотрительным. Для этого надо знакомить детей с ПДД так, чтобы они могли строго соблюдать их. Только единые требования, предъявленные к детям со стороны родителей и педагогов, будут способствовать успешному овладению детьми азбуки дорожного движения.</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Уважаемые родители! </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Всегда ли Вы подаете ребенку пример соблюдения правил безопасного перехода улиц и перекрестков, посадки в автобус, обхода транспортных средств на остановках? Помните! Нарушая ПДД, Вы, как бы наглядно разрешаете нарушать их своим детям! Часто приводит к несчастному случаю неосторожный переход из-за стоящего транспорта.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Учите ребенка: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-Не спешить при переходе улиц;</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-переходить дорогу лишь тогда, когда обзору ничего не мешает;</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-прежде чем перейти дорогу, дождаться, чтобы транспорт отъехал от остановки.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 Воспитывайте у детей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на проезжую часть дороги.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Большую помощь в закреплении у детей ПДД Вам окажут игры. Сделайте из разноцветной бумаги дома, тротуары, деревья,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Дети </w:t>
      </w:r>
      <w:proofErr w:type="gramStart"/>
      <w:r w:rsidRPr="00124917">
        <w:rPr>
          <w:rFonts w:ascii="Times New Roman" w:hAnsi="Times New Roman" w:cs="Times New Roman"/>
          <w:sz w:val="28"/>
          <w:szCs w:val="28"/>
          <w:lang w:val="ru-RU"/>
        </w:rPr>
        <w:t>с</w:t>
      </w:r>
      <w:proofErr w:type="gramEnd"/>
      <w:r w:rsidRPr="00124917">
        <w:rPr>
          <w:rFonts w:ascii="Times New Roman" w:hAnsi="Times New Roman" w:cs="Times New Roman"/>
          <w:sz w:val="28"/>
          <w:szCs w:val="28"/>
          <w:lang w:val="ru-RU"/>
        </w:rPr>
        <w:t xml:space="preserve"> старшем дошкольном возрасте должны знать маршрут от дома до школы.</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Для закрепления знаний о ПДД, сигналах светофора, используйте:</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-настольные игры: </w:t>
      </w:r>
      <w:proofErr w:type="gramStart"/>
      <w:r w:rsidRPr="00124917">
        <w:rPr>
          <w:rFonts w:ascii="Times New Roman" w:hAnsi="Times New Roman" w:cs="Times New Roman"/>
          <w:sz w:val="28"/>
          <w:szCs w:val="28"/>
          <w:lang w:val="ru-RU"/>
        </w:rPr>
        <w:t>«Мы едем по улице», «Светофор», «Знаки на дорогах», «Учись вождению», «Юные водители», «Говорящие знаки», «Учись, играя (на дороге)», лото «Транспорт»…</w:t>
      </w:r>
      <w:proofErr w:type="gramEnd"/>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-Чтение художественной литературы: «Дед Мороз-регулировщик», «Дядя Степа-милиционер», «Дорожная грамота»…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-альбомы для раскрашивания.</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Используйте прогулки с детьми для объяснения им правил безопасности на улице.</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lastRenderedPageBreak/>
        <w:t>С этой целью полезно:</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-наблюдение за работой светофора, регулировщика;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-обратить внимание детей на связь между цветами светофора, движению машин и пешеходов;</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-показать дорожные знаки, указатели ДД, рассказать об их значении;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-предложить ребенку самому найти дорогу домой, когда вместе возвращаетесь с прогулки…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Обращайтесь к ребенку с вопросами, как следует поступить в </w:t>
      </w:r>
      <w:proofErr w:type="gramStart"/>
      <w:r w:rsidRPr="00124917">
        <w:rPr>
          <w:rFonts w:ascii="Times New Roman" w:hAnsi="Times New Roman" w:cs="Times New Roman"/>
          <w:sz w:val="28"/>
          <w:szCs w:val="28"/>
          <w:lang w:val="ru-RU"/>
        </w:rPr>
        <w:t>том</w:t>
      </w:r>
      <w:proofErr w:type="gramEnd"/>
      <w:r w:rsidRPr="00124917">
        <w:rPr>
          <w:rFonts w:ascii="Times New Roman" w:hAnsi="Times New Roman" w:cs="Times New Roman"/>
          <w:sz w:val="28"/>
          <w:szCs w:val="28"/>
          <w:lang w:val="ru-RU"/>
        </w:rPr>
        <w:t xml:space="preserve"> или ином случае, что означает тот или иной знак.</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Уважаемые родители!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Не жалейте времени на уроки поведения детей на улице. Если Вы купили ребенку велосипед, то ему надо объяснить ПДД, требуя их выполнения. Ребенок должен усвоить – кататься на велосипеде можно только в парке, дворе, площадке, т.е. в специально отведенных местах. Помните, что езда на велосипеде по дорогам детям до 14 лет запрещена. Нельзя сажать ребенка на раму, багажник, катая его на своем велосипеде. Для ребенка на велосипедной раме позади руля должны быть сделаны специально седло и подножки.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К моменту поступления ребенка в школу, он должен усвоить и соблюдать правила: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-играй в стороне от дороги,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-переходи улицу там, где обозначены указатели перехода, где их нет </w:t>
      </w:r>
      <w:proofErr w:type="gramStart"/>
      <w:r w:rsidRPr="00124917">
        <w:rPr>
          <w:rFonts w:ascii="Times New Roman" w:hAnsi="Times New Roman" w:cs="Times New Roman"/>
          <w:sz w:val="28"/>
          <w:szCs w:val="28"/>
          <w:lang w:val="ru-RU"/>
        </w:rPr>
        <w:t>-н</w:t>
      </w:r>
      <w:proofErr w:type="gramEnd"/>
      <w:r w:rsidRPr="00124917">
        <w:rPr>
          <w:rFonts w:ascii="Times New Roman" w:hAnsi="Times New Roman" w:cs="Times New Roman"/>
          <w:sz w:val="28"/>
          <w:szCs w:val="28"/>
          <w:lang w:val="ru-RU"/>
        </w:rPr>
        <w:t>а перекрестках по линии тротуаров,</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-переходи улицу только шагом, не беги,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-следи за сигналами светофора,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-посмотри при переходе налево, потом направо,</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-не пересекай путь приближающемуся транспорту,</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-машины, стоящие на дороге у тротуаров и обочины, троллейбусы – обходи сзади, трамвай – спереди,</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 xml:space="preserve">-входи и выходи в любой вид </w:t>
      </w:r>
      <w:proofErr w:type="gramStart"/>
      <w:r w:rsidRPr="00124917">
        <w:rPr>
          <w:rFonts w:ascii="Times New Roman" w:hAnsi="Times New Roman" w:cs="Times New Roman"/>
          <w:sz w:val="28"/>
          <w:szCs w:val="28"/>
          <w:lang w:val="ru-RU"/>
        </w:rPr>
        <w:t>транспорта</w:t>
      </w:r>
      <w:proofErr w:type="gramEnd"/>
      <w:r w:rsidRPr="00124917">
        <w:rPr>
          <w:rFonts w:ascii="Times New Roman" w:hAnsi="Times New Roman" w:cs="Times New Roman"/>
          <w:sz w:val="28"/>
          <w:szCs w:val="28"/>
          <w:lang w:val="ru-RU"/>
        </w:rPr>
        <w:t xml:space="preserve"> когда он стоит, нельзя прыгать на ходу,</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-входи через задние двери, выходи – через передние,</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-не высовывайся из окон движущегося транспорта,</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-не выезжай на дорогу на велосипеде,</w:t>
      </w:r>
    </w:p>
    <w:p w:rsidR="00124917" w:rsidRPr="00124917" w:rsidRDefault="00124917" w:rsidP="00124917">
      <w:pPr>
        <w:spacing w:after="0"/>
        <w:rPr>
          <w:rFonts w:ascii="Times New Roman" w:hAnsi="Times New Roman" w:cs="Times New Roman"/>
          <w:sz w:val="28"/>
          <w:szCs w:val="28"/>
          <w:lang w:val="ru-RU"/>
        </w:rPr>
      </w:pPr>
      <w:r w:rsidRPr="00124917">
        <w:rPr>
          <w:rFonts w:ascii="Times New Roman" w:hAnsi="Times New Roman" w:cs="Times New Roman"/>
          <w:sz w:val="28"/>
          <w:szCs w:val="28"/>
          <w:lang w:val="ru-RU"/>
        </w:rPr>
        <w:t>-если ты потерялся, обратись за помощью к взрослому, милиционеру, продавцу в магазине. Назови свой адрес, телефон, Ф.И..</w:t>
      </w:r>
    </w:p>
    <w:p w:rsidR="00124917" w:rsidRPr="00A122DA" w:rsidRDefault="00124917" w:rsidP="00124917">
      <w:pPr>
        <w:spacing w:after="0"/>
        <w:rPr>
          <w:lang w:val="ru-RU"/>
        </w:rPr>
      </w:pPr>
    </w:p>
    <w:p w:rsidR="00124917" w:rsidRPr="00A122DA" w:rsidRDefault="00124917" w:rsidP="00124917">
      <w:pPr>
        <w:rPr>
          <w:lang w:val="ru-RU"/>
        </w:rPr>
      </w:pPr>
    </w:p>
    <w:p w:rsidR="003433F7" w:rsidRDefault="003433F7"/>
    <w:sectPr w:rsidR="003433F7" w:rsidSect="0012491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917"/>
    <w:rsid w:val="00124917"/>
    <w:rsid w:val="003433F7"/>
    <w:rsid w:val="005A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917"/>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9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917"/>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е</cp:lastModifiedBy>
  <cp:revision>2</cp:revision>
  <dcterms:created xsi:type="dcterms:W3CDTF">2015-08-30T11:15:00Z</dcterms:created>
  <dcterms:modified xsi:type="dcterms:W3CDTF">2015-08-30T11:19:00Z</dcterms:modified>
</cp:coreProperties>
</file>