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  <w:r w:rsidRPr="003754D6">
        <w:rPr>
          <w:rStyle w:val="titlemain"/>
          <w:b/>
          <w:noProof/>
          <w:sz w:val="28"/>
        </w:rPr>
        <w:drawing>
          <wp:inline distT="0" distB="0" distL="0" distR="0">
            <wp:extent cx="2165350" cy="14351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Pr="003754D6" w:rsidRDefault="003754D6" w:rsidP="003754D6">
      <w:pPr>
        <w:ind w:left="360"/>
        <w:jc w:val="center"/>
        <w:rPr>
          <w:b/>
          <w:i/>
          <w:color w:val="000000" w:themeColor="text1"/>
          <w:sz w:val="44"/>
          <w:szCs w:val="44"/>
        </w:rPr>
      </w:pPr>
      <w:r w:rsidRPr="003754D6">
        <w:rPr>
          <w:b/>
          <w:i/>
          <w:color w:val="000000" w:themeColor="text1"/>
          <w:sz w:val="44"/>
          <w:szCs w:val="44"/>
        </w:rPr>
        <w:t>Советы родителям</w:t>
      </w:r>
    </w:p>
    <w:p w:rsidR="003754D6" w:rsidRPr="003754D6" w:rsidRDefault="003754D6" w:rsidP="003754D6">
      <w:pPr>
        <w:jc w:val="center"/>
        <w:rPr>
          <w:color w:val="000000" w:themeColor="text1"/>
          <w:sz w:val="36"/>
        </w:rPr>
      </w:pPr>
    </w:p>
    <w:p w:rsidR="003754D6" w:rsidRDefault="003754D6" w:rsidP="003754D6">
      <w:pPr>
        <w:pStyle w:val="a5"/>
        <w:ind w:left="0"/>
        <w:jc w:val="center"/>
        <w:rPr>
          <w:rStyle w:val="titlemain"/>
          <w:b/>
          <w:color w:val="000000" w:themeColor="text1"/>
          <w:sz w:val="28"/>
        </w:rPr>
      </w:pPr>
      <w:r w:rsidRPr="003754D6">
        <w:rPr>
          <w:rFonts w:ascii="Monotype Corsiva" w:hAnsi="Monotype Corsiva"/>
          <w:b/>
          <w:color w:val="000000" w:themeColor="text1"/>
          <w:sz w:val="48"/>
          <w:szCs w:val="48"/>
        </w:rPr>
        <w:t>«</w:t>
      </w:r>
      <w:r w:rsidRPr="003754D6">
        <w:rPr>
          <w:rStyle w:val="titlemain"/>
          <w:b/>
          <w:color w:val="000000" w:themeColor="text1"/>
          <w:sz w:val="28"/>
        </w:rPr>
        <w:t xml:space="preserve">Адаптация ребенка </w:t>
      </w:r>
    </w:p>
    <w:p w:rsidR="003754D6" w:rsidRPr="003754D6" w:rsidRDefault="003754D6" w:rsidP="003754D6">
      <w:pPr>
        <w:pStyle w:val="a5"/>
        <w:ind w:left="0"/>
        <w:jc w:val="center"/>
        <w:rPr>
          <w:b/>
          <w:color w:val="000000" w:themeColor="text1"/>
          <w:sz w:val="28"/>
        </w:rPr>
      </w:pPr>
      <w:r w:rsidRPr="003754D6">
        <w:rPr>
          <w:rStyle w:val="titlemain"/>
          <w:b/>
          <w:color w:val="000000" w:themeColor="text1"/>
          <w:sz w:val="28"/>
        </w:rPr>
        <w:t>к детскому саду</w:t>
      </w:r>
      <w:r w:rsidRPr="003754D6">
        <w:rPr>
          <w:rFonts w:ascii="Monotype Corsiva" w:hAnsi="Monotype Corsiva"/>
          <w:b/>
          <w:color w:val="000000" w:themeColor="text1"/>
          <w:sz w:val="48"/>
          <w:szCs w:val="48"/>
        </w:rPr>
        <w:t>»</w:t>
      </w:r>
    </w:p>
    <w:p w:rsidR="003754D6" w:rsidRDefault="003754D6" w:rsidP="003754D6">
      <w:pPr>
        <w:jc w:val="center"/>
        <w:rPr>
          <w:sz w:val="36"/>
        </w:rPr>
      </w:pPr>
    </w:p>
    <w:p w:rsidR="003754D6" w:rsidRDefault="003754D6" w:rsidP="003754D6">
      <w:pPr>
        <w:jc w:val="center"/>
        <w:rPr>
          <w:sz w:val="36"/>
        </w:rPr>
      </w:pPr>
    </w:p>
    <w:p w:rsidR="003754D6" w:rsidRDefault="003754D6" w:rsidP="003754D6">
      <w:pPr>
        <w:jc w:val="center"/>
        <w:rPr>
          <w:sz w:val="36"/>
        </w:rPr>
      </w:pPr>
    </w:p>
    <w:p w:rsidR="003754D6" w:rsidRPr="003754D6" w:rsidRDefault="003754D6" w:rsidP="003754D6">
      <w:pPr>
        <w:jc w:val="center"/>
        <w:rPr>
          <w:sz w:val="32"/>
        </w:rPr>
      </w:pPr>
    </w:p>
    <w:p w:rsidR="003754D6" w:rsidRPr="003754D6" w:rsidRDefault="003754D6" w:rsidP="003754D6">
      <w:pPr>
        <w:rPr>
          <w:szCs w:val="28"/>
        </w:rPr>
      </w:pPr>
      <w:r w:rsidRPr="003754D6">
        <w:rPr>
          <w:szCs w:val="28"/>
        </w:rPr>
        <w:t>Подготовила:</w:t>
      </w:r>
    </w:p>
    <w:p w:rsidR="003754D6" w:rsidRPr="003754D6" w:rsidRDefault="003754D6" w:rsidP="003754D6">
      <w:pPr>
        <w:rPr>
          <w:szCs w:val="28"/>
        </w:rPr>
      </w:pPr>
      <w:r w:rsidRPr="003754D6">
        <w:rPr>
          <w:szCs w:val="28"/>
        </w:rPr>
        <w:t>Педагог-психолог Нежибовская А.А.</w:t>
      </w:r>
    </w:p>
    <w:p w:rsidR="003754D6" w:rsidRPr="00857AB2" w:rsidRDefault="003754D6" w:rsidP="003754D6">
      <w:pPr>
        <w:jc w:val="center"/>
        <w:rPr>
          <w:sz w:val="28"/>
          <w:szCs w:val="28"/>
        </w:rPr>
      </w:pPr>
    </w:p>
    <w:p w:rsidR="003754D6" w:rsidRDefault="003754D6" w:rsidP="003754D6">
      <w:pPr>
        <w:jc w:val="center"/>
        <w:rPr>
          <w:sz w:val="36"/>
        </w:rPr>
      </w:pPr>
    </w:p>
    <w:p w:rsidR="003754D6" w:rsidRDefault="003754D6" w:rsidP="003754D6">
      <w:pPr>
        <w:jc w:val="center"/>
        <w:rPr>
          <w:sz w:val="36"/>
        </w:rPr>
      </w:pPr>
    </w:p>
    <w:p w:rsidR="003754D6" w:rsidRPr="003754D6" w:rsidRDefault="003754D6" w:rsidP="003754D6">
      <w:pPr>
        <w:jc w:val="center"/>
      </w:pPr>
      <w:r w:rsidRPr="003754D6">
        <w:t>Сентябрь 2015 г.</w:t>
      </w:r>
    </w:p>
    <w:p w:rsidR="003754D6" w:rsidRPr="003754D6" w:rsidRDefault="003754D6" w:rsidP="003754D6">
      <w:pPr>
        <w:pStyle w:val="a5"/>
        <w:jc w:val="center"/>
        <w:rPr>
          <w:rStyle w:val="titlemain"/>
          <w:b/>
          <w:sz w:val="28"/>
        </w:rPr>
      </w:pPr>
    </w:p>
    <w:p w:rsidR="003754D6" w:rsidRDefault="003754D6" w:rsidP="003754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74B7">
        <w:rPr>
          <w:rFonts w:ascii="Times New Roman" w:hAnsi="Times New Roman" w:cs="Times New Roman"/>
          <w:sz w:val="24"/>
          <w:szCs w:val="24"/>
        </w:rPr>
        <w:lastRenderedPageBreak/>
        <w:t>Адаптация – сложный процесс приспособления  организма к новым условиям.</w:t>
      </w:r>
      <w:r w:rsidRPr="00241201">
        <w:rPr>
          <w:rFonts w:ascii="Times New Roman" w:hAnsi="Times New Roman" w:cs="Times New Roman"/>
          <w:sz w:val="24"/>
          <w:szCs w:val="24"/>
        </w:rPr>
        <w:t xml:space="preserve"> С приходом в детский сад происходит серьезная перестройка всех его отношений с людьми, ломка привычных форм жизни. Эта смена условий жизни может сопровождаться переживаниями, снижением речевой и игровой активности, а нередко сказывается и на здоровье ребенка. </w:t>
      </w:r>
    </w:p>
    <w:p w:rsidR="003754D6" w:rsidRDefault="003754D6" w:rsidP="003754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AFB">
        <w:rPr>
          <w:rFonts w:ascii="Times New Roman" w:hAnsi="Times New Roman" w:cs="Times New Roman"/>
          <w:sz w:val="24"/>
          <w:szCs w:val="24"/>
        </w:rPr>
        <w:t>При поступлении в ДОУ ребенок попадает в новую социальную среду со своими правилами, нормами и требованиями. В новых условиях малышу приходится адаптироваться не только на социальном, психологическом, но и на физиологическом уровне. Ребенок сразу не справляется с такой нагрузкой и начинает испытывать адаптационный стресс, ведь адаптивные возможности малыша весьма ограничены</w:t>
      </w:r>
    </w:p>
    <w:p w:rsidR="003754D6" w:rsidRPr="00241201" w:rsidRDefault="003754D6" w:rsidP="003754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B7">
        <w:rPr>
          <w:rFonts w:ascii="Times New Roman" w:hAnsi="Times New Roman" w:cs="Times New Roman"/>
          <w:sz w:val="24"/>
          <w:szCs w:val="24"/>
          <w:lang w:eastAsia="ru-RU"/>
        </w:rPr>
        <w:t>Для многих детей приход в детский сад – это первый сильный стресс в их жизни; привыкание проходит бурно и более или менее продолжительно. Некоторые дети привыкают к детскому саду быстро, без каких-либо изменений в привычном поведении.</w:t>
      </w:r>
    </w:p>
    <w:p w:rsidR="003754D6" w:rsidRPr="00241201" w:rsidRDefault="003754D6" w:rsidP="003754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01">
        <w:rPr>
          <w:rFonts w:ascii="Times New Roman" w:hAnsi="Times New Roman" w:cs="Times New Roman"/>
          <w:sz w:val="24"/>
          <w:szCs w:val="24"/>
        </w:rPr>
        <w:t xml:space="preserve">Главное обстоятельство, провоцирующее стресс у ребенка, - это отрыв от матери и оставление ребенка одного с незнакомыми детьми и чужими, незнакомыми взрослыми. Ведь до сих пор, оказываясь в новой ситуации, ребенок получал поддержку матери, ее присутствие укрепляло его в новой, необычной ситуации, создавало психологический комфорт. А теперь? В детском саду ребенку надо самому приспосабливаться к </w:t>
      </w:r>
      <w:r w:rsidRPr="00241201">
        <w:rPr>
          <w:rFonts w:ascii="Times New Roman" w:hAnsi="Times New Roman" w:cs="Times New Roman"/>
          <w:sz w:val="24"/>
          <w:szCs w:val="24"/>
        </w:rPr>
        <w:lastRenderedPageBreak/>
        <w:t>новым условиям, правилам и требованиям, да к тому же приходится распрощаться со своим привилегированным домашним положением и влиться в среду сверстников. </w:t>
      </w:r>
    </w:p>
    <w:p w:rsidR="003754D6" w:rsidRPr="00841926" w:rsidRDefault="003754D6" w:rsidP="003754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926">
        <w:rPr>
          <w:rFonts w:ascii="Times New Roman" w:hAnsi="Times New Roman" w:cs="Times New Roman"/>
          <w:sz w:val="24"/>
          <w:szCs w:val="24"/>
        </w:rPr>
        <w:t xml:space="preserve">Следует учесть и то, что у ребенка младшего дошкольного возраста потребность в общении со сверстниками только формируется. Из-за неумения договориться и </w:t>
      </w:r>
      <w:proofErr w:type="spellStart"/>
      <w:r w:rsidRPr="00841926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841926">
        <w:rPr>
          <w:rFonts w:ascii="Times New Roman" w:hAnsi="Times New Roman" w:cs="Times New Roman"/>
          <w:sz w:val="24"/>
          <w:szCs w:val="24"/>
        </w:rPr>
        <w:t xml:space="preserve"> навыков совместной игры часто возникают конфликты. В итоге первые дни в детском саду оставляют негативное впечатление и, как результат, следуют яростные отказы от дальнейшего посещения, слезы, истерики, психосоматические заболевания.</w:t>
      </w:r>
    </w:p>
    <w:p w:rsidR="003754D6" w:rsidRPr="00841926" w:rsidRDefault="003754D6" w:rsidP="003754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926">
        <w:rPr>
          <w:rFonts w:ascii="Times New Roman" w:hAnsi="Times New Roman" w:cs="Times New Roman"/>
          <w:sz w:val="24"/>
          <w:szCs w:val="24"/>
        </w:rPr>
        <w:t>Некоторые дети первое время ходят в детский сад с удовольствием. Но, как показывает опыт, родители рано радуются. Слезы и истерики могут начаться через неделю, а то и больше после начала посещения ребенком детского сада, когда эффект новизны пройдет. Новые игрушки будут уже не интересны, да и ребенок к этому времени разберется, что не все так здорово в детском саду. </w:t>
      </w:r>
    </w:p>
    <w:p w:rsidR="003754D6" w:rsidRDefault="003754D6" w:rsidP="003754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926">
        <w:rPr>
          <w:rFonts w:ascii="Times New Roman" w:hAnsi="Times New Roman" w:cs="Times New Roman"/>
          <w:sz w:val="24"/>
          <w:szCs w:val="24"/>
        </w:rPr>
        <w:t xml:space="preserve">Во время адаптации ребенка к детскому саду у него может нарушиться сон, снизиться аппетит, у части детей регрессирует речь и утрачиваются навыки самообслуживания. У ребенка в период адаптации к детскому саду преобладают отрицательные эмоции; двигательная активность либо сильно падает до заторможенного состояния, либо возрастает до уровня </w:t>
      </w:r>
      <w:proofErr w:type="spellStart"/>
      <w:r w:rsidRPr="00841926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841926">
        <w:rPr>
          <w:rFonts w:ascii="Times New Roman" w:hAnsi="Times New Roman" w:cs="Times New Roman"/>
          <w:sz w:val="24"/>
          <w:szCs w:val="24"/>
        </w:rPr>
        <w:t>. Все эти негативные сдвиги в детском организме проходят, когда адаптация заканчивается.</w:t>
      </w:r>
    </w:p>
    <w:p w:rsidR="003754D6" w:rsidRDefault="003754D6" w:rsidP="003754D6">
      <w:pPr>
        <w:pStyle w:val="a6"/>
        <w:ind w:firstLine="708"/>
        <w:jc w:val="both"/>
        <w:rPr>
          <w:rStyle w:val="titlemain2"/>
          <w:rFonts w:ascii="Times New Roman" w:hAnsi="Times New Roman" w:cs="Times New Roman"/>
          <w:sz w:val="24"/>
          <w:szCs w:val="24"/>
        </w:rPr>
      </w:pPr>
      <w:r w:rsidRPr="005F4AFB">
        <w:rPr>
          <w:rStyle w:val="titlemain2"/>
          <w:rFonts w:ascii="Times New Roman" w:hAnsi="Times New Roman" w:cs="Times New Roman"/>
          <w:sz w:val="24"/>
          <w:szCs w:val="24"/>
        </w:rPr>
        <w:lastRenderedPageBreak/>
        <w:t>Чтобы ребенок мог сравнительно безболезненно переступить порог детского сада, легче и быстрей привыкнуть к новым требованиям, необходимо подготовить его заранее.</w:t>
      </w:r>
    </w:p>
    <w:p w:rsidR="003754D6" w:rsidRPr="00841926" w:rsidRDefault="003754D6" w:rsidP="003754D6">
      <w:pPr>
        <w:pStyle w:val="a6"/>
        <w:ind w:firstLine="708"/>
        <w:jc w:val="both"/>
        <w:rPr>
          <w:rStyle w:val="titlemain2"/>
          <w:rFonts w:ascii="Times New Roman" w:hAnsi="Times New Roman" w:cs="Times New Roman"/>
          <w:sz w:val="24"/>
          <w:szCs w:val="24"/>
        </w:rPr>
      </w:pPr>
      <w:r w:rsidRPr="005F4AFB">
        <w:rPr>
          <w:rStyle w:val="titlemain2"/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754D6" w:rsidRDefault="003754D6" w:rsidP="003754D6">
      <w:pPr>
        <w:jc w:val="center"/>
        <w:rPr>
          <w:b/>
        </w:rPr>
      </w:pPr>
      <w:r w:rsidRPr="003754D6">
        <w:rPr>
          <w:b/>
          <w:noProof/>
        </w:rPr>
        <w:drawing>
          <wp:inline distT="0" distB="0" distL="0" distR="0">
            <wp:extent cx="2190750" cy="15240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D6" w:rsidRDefault="003754D6" w:rsidP="003754D6">
      <w:pPr>
        <w:jc w:val="center"/>
        <w:rPr>
          <w:b/>
        </w:rPr>
      </w:pPr>
    </w:p>
    <w:p w:rsidR="003754D6" w:rsidRDefault="003754D6" w:rsidP="003754D6">
      <w:pPr>
        <w:jc w:val="center"/>
        <w:rPr>
          <w:b/>
        </w:rPr>
      </w:pPr>
    </w:p>
    <w:p w:rsidR="003754D6" w:rsidRPr="00950FC9" w:rsidRDefault="003754D6" w:rsidP="003754D6">
      <w:pPr>
        <w:jc w:val="center"/>
        <w:rPr>
          <w:b/>
        </w:rPr>
      </w:pPr>
      <w:r w:rsidRPr="00950FC9">
        <w:rPr>
          <w:b/>
        </w:rPr>
        <w:t>Как родители могут помочь ребёнку в период адаптации</w:t>
      </w:r>
    </w:p>
    <w:p w:rsidR="003754D6" w:rsidRPr="00610118" w:rsidRDefault="003754D6" w:rsidP="003754D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118">
        <w:rPr>
          <w:rFonts w:ascii="Times New Roman" w:hAnsi="Times New Roman" w:cs="Times New Roman"/>
          <w:sz w:val="24"/>
          <w:szCs w:val="24"/>
          <w:lang w:eastAsia="ru-RU"/>
        </w:rPr>
        <w:t>Приблизительно за месяц можно начинать подгот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авливать ребенка психологически:</w:t>
      </w:r>
      <w:r w:rsidRPr="00610118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рассказать про то, что такое детский сад, кто туда ходит, что там происходит, желательно, как можно чаще гулять около него, чтобы малыш привыкал к территории. Родитель может поделиться с ребёнком собственными положительными воспоминаниями о пребывании в саду. Однако одновременно с этим нужно не перестараться - не стоит слишком часто акцентировать внимание на предстоящем событии, что может вызвать у ребенка страх и неуверенность в собственных силах.</w:t>
      </w:r>
    </w:p>
    <w:p w:rsidR="003754D6" w:rsidRPr="00610118" w:rsidRDefault="003754D6" w:rsidP="003754D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118">
        <w:rPr>
          <w:rFonts w:ascii="Times New Roman" w:hAnsi="Times New Roman" w:cs="Times New Roman"/>
          <w:sz w:val="24"/>
          <w:szCs w:val="24"/>
          <w:lang w:eastAsia="ru-RU"/>
        </w:rPr>
        <w:t>Обратите внимание на режим дня ребенка.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</w:t>
      </w:r>
    </w:p>
    <w:p w:rsidR="003754D6" w:rsidRPr="003754D6" w:rsidRDefault="003754D6" w:rsidP="003754D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0118">
        <w:rPr>
          <w:rFonts w:ascii="Times New Roman" w:hAnsi="Times New Roman" w:cs="Times New Roman"/>
          <w:sz w:val="24"/>
          <w:szCs w:val="24"/>
          <w:lang w:eastAsia="ru-RU"/>
        </w:rPr>
        <w:t xml:space="preserve">В первые несколько дней ни в коем случае не следует оставлять ребенка более чем на 2-3 часа. Наблюдая за его реакцией, можно постепенно увеличивать время пребывания в детском саду. Рекомендации психологов следующие - около недели забирать ребенка из садика до дневного сна, далее (при нормальном состоянии малыша) около недели - сразу после полдника, а уже потом можно оставлять на дневную прогулку. Как правило, </w:t>
      </w:r>
      <w:proofErr w:type="gramStart"/>
      <w:r w:rsidRPr="00610118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10118">
        <w:rPr>
          <w:rFonts w:ascii="Times New Roman" w:hAnsi="Times New Roman" w:cs="Times New Roman"/>
          <w:sz w:val="24"/>
          <w:szCs w:val="24"/>
          <w:lang w:eastAsia="ru-RU"/>
        </w:rPr>
        <w:t xml:space="preserve"> дни дети устают как психологически, так и физически, поэтому при возможности хорошо устраивать "разгрузочные от садика" дни - один-два дня в неделю оставаться с ним дома.</w:t>
      </w:r>
    </w:p>
    <w:p w:rsidR="003754D6" w:rsidRDefault="003754D6" w:rsidP="003754D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118">
        <w:rPr>
          <w:rFonts w:ascii="Times New Roman" w:hAnsi="Times New Roman" w:cs="Times New Roman"/>
          <w:sz w:val="24"/>
          <w:szCs w:val="24"/>
          <w:lang w:eastAsia="ru-RU"/>
        </w:rPr>
        <w:t xml:space="preserve">Еда в детском саду отличается от домашней, поэтому родителям стоит заблаговременно подготовить ребёнка, приучая его к обычной и здоровой пище - супам, кашам, салатам и </w:t>
      </w:r>
      <w:proofErr w:type="spellStart"/>
      <w:r w:rsidRPr="00610118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10118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3754D6" w:rsidRPr="00C449F7" w:rsidRDefault="003754D6" w:rsidP="003754D6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C449F7">
        <w:t>Приучайте ребёнка к самообслуживанию, поощряйте попытки самостоятельных действий. Научите элементарным навыкам самообслуживания: одеваться, раздеваться, умываться,  вытирать руки; самостоятельно кушать, пользуясь во время еды ложкой; желательно приучить ребенка к горшку (как минимум, чтобы ребенок спокойно на него садился). Безусловно, навыки самостоятельности прививаются не сразу. Однако в привычной домашней обстановке ребенку будет гораздо проще научиться надевать колготки, застегивать пуговицы и т.д.</w:t>
      </w:r>
      <w:proofErr w:type="gramStart"/>
      <w:r w:rsidRPr="00C449F7">
        <w:t xml:space="preserve"> .</w:t>
      </w:r>
      <w:proofErr w:type="gramEnd"/>
      <w:r w:rsidRPr="00C449F7">
        <w:t xml:space="preserve"> расчесываться, проситься и ходить в туалет. </w:t>
      </w:r>
    </w:p>
    <w:p w:rsidR="003754D6" w:rsidRDefault="003754D6" w:rsidP="003754D6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C449F7">
        <w:t>Одежда обязательно должна быть удобн</w:t>
      </w:r>
      <w:r>
        <w:t>а для ребенка данного возраста</w:t>
      </w:r>
      <w:r w:rsidRPr="00C449F7">
        <w:t xml:space="preserve">  </w:t>
      </w:r>
    </w:p>
    <w:p w:rsidR="003754D6" w:rsidRPr="00C449F7" w:rsidRDefault="003754D6" w:rsidP="003754D6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C449F7">
        <w:t xml:space="preserve">По возможности, расширяйте круг общения ребёнка, помогите ему преодолеть страх перед незнакомыми людьми, обратите внимание ребёнка на действия и поведение посторонних людей, </w:t>
      </w:r>
      <w:proofErr w:type="gramStart"/>
      <w:r w:rsidRPr="00C449F7">
        <w:t>высказывайте положительное отношение</w:t>
      </w:r>
      <w:proofErr w:type="gramEnd"/>
      <w:r w:rsidRPr="00C449F7">
        <w:t xml:space="preserve"> к ним. </w:t>
      </w:r>
    </w:p>
    <w:p w:rsidR="003754D6" w:rsidRPr="00C449F7" w:rsidRDefault="003754D6" w:rsidP="003754D6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C449F7">
        <w:t>Можно поиграть с ребёнком в игру «Детский сад». Роль малыша может выполнять или он сам или какая-нибудь игрушка. Покажите ему в игре, как можно познакомиться со сверстниками, как вступить в игру. Пусть в игре соблюдается ритм детсадовской жизни: куклы будут завтракать, делать зарядку, гулять, обедать, ложиться спать… Полезно продолжать игру и тогда, когда малыш начнет ходить в садик. В игре вам будет проще проследить, какие проблемы и трудности он испытывает, помочь ему справиться с ними.</w:t>
      </w:r>
    </w:p>
    <w:p w:rsidR="003754D6" w:rsidRPr="00C449F7" w:rsidRDefault="003754D6" w:rsidP="003754D6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C449F7"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Pr="00C449F7">
        <w:t>привычной</w:t>
      </w:r>
      <w:proofErr w:type="gramEnd"/>
      <w:r w:rsidRPr="00C449F7"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 Учите обращаться к другому человеку, делиться игрушкой жалеть </w:t>
      </w:r>
      <w:proofErr w:type="gramStart"/>
      <w:r w:rsidRPr="00C449F7">
        <w:t>плачущего</w:t>
      </w:r>
      <w:proofErr w:type="gramEnd"/>
      <w:r w:rsidRPr="00C449F7">
        <w:t>.</w:t>
      </w:r>
    </w:p>
    <w:p w:rsidR="003754D6" w:rsidRPr="00C449F7" w:rsidRDefault="003754D6" w:rsidP="003754D6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C449F7">
        <w:t>Не показывайте ребенку свое волнение относительно поступления в детский сад. Ребенок должен понять, что выбора у него нет —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3754D6" w:rsidRPr="00C449F7" w:rsidRDefault="003754D6" w:rsidP="003754D6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C449F7">
        <w:t>Не высказывайте сожаления о том, что приходится отдавать ребёнка в дошкольное учреждение.</w:t>
      </w:r>
    </w:p>
    <w:p w:rsidR="003754D6" w:rsidRDefault="003754D6" w:rsidP="003754D6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C449F7">
        <w:t>Расскажите воспитателю заранее об индивидуальных особенностях вашего ребенка: что ему нравится, что нет, каковы его умения и навык</w:t>
      </w:r>
      <w:r>
        <w:t>и, в какой помощи он нуждается,</w:t>
      </w:r>
    </w:p>
    <w:p w:rsidR="003754D6" w:rsidRDefault="003754D6" w:rsidP="003754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54D6" w:rsidRPr="00C449F7" w:rsidRDefault="003754D6" w:rsidP="003754D6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>Наглядным примером выступают, прежде всего, сами родители.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Требования к ребёнку должны быть последовательными и доступными. Тон, которым </w:t>
      </w:r>
      <w:bookmarkStart w:id="0" w:name="_GoBack"/>
      <w:bookmarkEnd w:id="0"/>
      <w:r w:rsidRPr="00C449F7">
        <w:rPr>
          <w:rFonts w:ascii="Times New Roman" w:hAnsi="Times New Roman" w:cs="Times New Roman"/>
          <w:sz w:val="24"/>
          <w:szCs w:val="24"/>
          <w:lang w:eastAsia="ru-RU"/>
        </w:rPr>
        <w:t>вы сообщаете ребёнку свои требования - дружественно-разъяснительный, а не повелительный.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Если ребенок не желает выполнять просьбы, вызывает у вас отрицательные переживания, сообщите ему о своих чувствах: мне не нравится, когда дети плачут; я огорчена; мне трудно.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Соизмеряйте собственные ожидания с индивидуальными возможностями ребёнка.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Важно также постоянно поощрять ребёнка, давать положительную оценку хотя бы за попытку выполнения просьбы.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Планируйте своё время так, чтобы первые 2-4 недели посещения ребёнком детского сада у вас была возможность не оставлять его на целый день.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Скорее всего, ваш ребёнок прекрасно справится с изменениями в жизни.</w:t>
      </w:r>
    </w:p>
    <w:p w:rsidR="003754D6" w:rsidRPr="00C449F7" w:rsidRDefault="003754D6" w:rsidP="003754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 Ваша задача – быть спокойными, внимательными и заботливыми. Радуйтесь при встрече с ребёнком, говорите приветливые фразы: «я по тебе соскучилась; мне хорошо с тобой». Обнимайте ребёнка как можно чаще.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Условия уверенности и спокойствия ребёнка – это систематичность, ритмичность и повторяемость его жизни, т.е. чёткое соблюдение режима!</w:t>
      </w:r>
    </w:p>
    <w:p w:rsidR="003754D6" w:rsidRPr="00C449F7" w:rsidRDefault="003754D6" w:rsidP="003754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" w:name="trudnadapt"/>
      <w:bookmarkEnd w:id="1"/>
    </w:p>
    <w:p w:rsidR="003754D6" w:rsidRPr="00C449F7" w:rsidRDefault="003754D6" w:rsidP="003754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7EE8" w:rsidRDefault="00AE7EE8" w:rsidP="003754D6">
      <w:pPr>
        <w:jc w:val="both"/>
      </w:pPr>
    </w:p>
    <w:p w:rsidR="00AE7EE8" w:rsidRDefault="00AE7EE8" w:rsidP="0055099F">
      <w:pPr>
        <w:ind w:left="360"/>
        <w:jc w:val="right"/>
        <w:rPr>
          <w:color w:val="000000"/>
          <w:sz w:val="28"/>
          <w:szCs w:val="28"/>
        </w:rPr>
      </w:pPr>
    </w:p>
    <w:p w:rsidR="00AE7EE8" w:rsidRDefault="00AE7EE8" w:rsidP="00320C83">
      <w:pPr>
        <w:ind w:left="360"/>
        <w:jc w:val="center"/>
        <w:rPr>
          <w:b/>
          <w:i/>
          <w:color w:val="0000FF"/>
          <w:sz w:val="44"/>
          <w:szCs w:val="44"/>
        </w:rPr>
      </w:pPr>
    </w:p>
    <w:p w:rsidR="00AE7EE8" w:rsidRDefault="00AE7EE8" w:rsidP="00320C83">
      <w:pPr>
        <w:ind w:left="360"/>
        <w:jc w:val="center"/>
        <w:rPr>
          <w:b/>
          <w:i/>
          <w:color w:val="0000FF"/>
          <w:sz w:val="44"/>
          <w:szCs w:val="44"/>
        </w:rPr>
      </w:pPr>
    </w:p>
    <w:p w:rsidR="00AE7EE8" w:rsidRDefault="00AE7EE8" w:rsidP="00320C83">
      <w:pPr>
        <w:ind w:left="360"/>
        <w:jc w:val="center"/>
        <w:rPr>
          <w:b/>
          <w:i/>
          <w:color w:val="0000FF"/>
          <w:sz w:val="44"/>
          <w:szCs w:val="44"/>
        </w:rPr>
      </w:pPr>
    </w:p>
    <w:p w:rsidR="00AE7EE8" w:rsidRDefault="00AE7EE8" w:rsidP="00320C83">
      <w:pPr>
        <w:ind w:left="360"/>
        <w:jc w:val="center"/>
        <w:rPr>
          <w:b/>
          <w:i/>
          <w:color w:val="0000FF"/>
          <w:sz w:val="44"/>
          <w:szCs w:val="44"/>
        </w:rPr>
      </w:pPr>
    </w:p>
    <w:sectPr w:rsidR="00AE7EE8" w:rsidSect="003754D6">
      <w:pgSz w:w="16838" w:h="11906" w:orient="landscape"/>
      <w:pgMar w:top="567" w:right="851" w:bottom="567" w:left="1134" w:header="709" w:footer="709" w:gutter="0"/>
      <w:pgBorders w:offsetFrom="page">
        <w:top w:val="thickThinMediumGap" w:sz="24" w:space="24" w:color="9BBB59"/>
        <w:left w:val="thickThinMediumGap" w:sz="24" w:space="24" w:color="9BBB59"/>
        <w:bottom w:val="thinThickMediumGap" w:sz="24" w:space="24" w:color="9BBB59"/>
        <w:right w:val="thinThickMediumGap" w:sz="24" w:space="24" w:color="9BBB59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5AD"/>
    <w:multiLevelType w:val="hybridMultilevel"/>
    <w:tmpl w:val="C9D2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0B5FF5"/>
    <w:multiLevelType w:val="hybridMultilevel"/>
    <w:tmpl w:val="2F0410F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DB3BA0"/>
    <w:multiLevelType w:val="hybridMultilevel"/>
    <w:tmpl w:val="5DFE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106B0"/>
    <w:multiLevelType w:val="hybridMultilevel"/>
    <w:tmpl w:val="4B0EA7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B04C14"/>
    <w:multiLevelType w:val="hybridMultilevel"/>
    <w:tmpl w:val="A67A29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5527E05"/>
    <w:multiLevelType w:val="hybridMultilevel"/>
    <w:tmpl w:val="7734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D06EC"/>
    <w:rsid w:val="00185E70"/>
    <w:rsid w:val="001C4D57"/>
    <w:rsid w:val="00232E60"/>
    <w:rsid w:val="00273154"/>
    <w:rsid w:val="00281247"/>
    <w:rsid w:val="002A5A18"/>
    <w:rsid w:val="00320C83"/>
    <w:rsid w:val="003754D6"/>
    <w:rsid w:val="00434939"/>
    <w:rsid w:val="004B3056"/>
    <w:rsid w:val="004D3153"/>
    <w:rsid w:val="00534D23"/>
    <w:rsid w:val="0055099F"/>
    <w:rsid w:val="00680546"/>
    <w:rsid w:val="006A7B1C"/>
    <w:rsid w:val="00825D58"/>
    <w:rsid w:val="00833DFE"/>
    <w:rsid w:val="00857AB2"/>
    <w:rsid w:val="00942016"/>
    <w:rsid w:val="009533CF"/>
    <w:rsid w:val="009D06EC"/>
    <w:rsid w:val="00AE7EE8"/>
    <w:rsid w:val="00B05F14"/>
    <w:rsid w:val="00BD301C"/>
    <w:rsid w:val="00C3108C"/>
    <w:rsid w:val="00CB5B95"/>
    <w:rsid w:val="00CB7825"/>
    <w:rsid w:val="00D04CD4"/>
    <w:rsid w:val="00D91A4F"/>
    <w:rsid w:val="00DD1D67"/>
    <w:rsid w:val="00E7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82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301C"/>
    <w:pPr>
      <w:ind w:left="720"/>
      <w:contextualSpacing/>
    </w:pPr>
  </w:style>
  <w:style w:type="character" w:customStyle="1" w:styleId="titlemain">
    <w:name w:val="titlemain"/>
    <w:basedOn w:val="a0"/>
    <w:rsid w:val="003754D6"/>
  </w:style>
  <w:style w:type="paragraph" w:styleId="a6">
    <w:name w:val="No Spacing"/>
    <w:uiPriority w:val="1"/>
    <w:qFormat/>
    <w:rsid w:val="003754D6"/>
    <w:rPr>
      <w:rFonts w:asciiTheme="minorHAnsi" w:eastAsiaTheme="minorHAnsi" w:hAnsiTheme="minorHAnsi" w:cstheme="minorBidi"/>
      <w:lang w:eastAsia="en-US"/>
    </w:rPr>
  </w:style>
  <w:style w:type="character" w:customStyle="1" w:styleId="titlemain2">
    <w:name w:val="titlemain2"/>
    <w:basedOn w:val="a0"/>
    <w:rsid w:val="0037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6892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2</cp:revision>
  <cp:lastPrinted>2013-03-14T22:48:00Z</cp:lastPrinted>
  <dcterms:created xsi:type="dcterms:W3CDTF">2015-09-02T08:09:00Z</dcterms:created>
  <dcterms:modified xsi:type="dcterms:W3CDTF">2015-09-02T08:09:00Z</dcterms:modified>
</cp:coreProperties>
</file>