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4" w:rsidRPr="00565F0B" w:rsidRDefault="00490144" w:rsidP="00490144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5F0B">
        <w:rPr>
          <w:rFonts w:eastAsia="Microsoft Sans Serif"/>
          <w:b/>
          <w:color w:val="ED008C"/>
          <w:sz w:val="28"/>
          <w:lang w:eastAsia="ru-RU" w:bidi="ru-RU"/>
        </w:rPr>
        <w:t>ВИТАМИНЫ И ЗДОРОВЬЕ</w:t>
      </w:r>
    </w:p>
    <w:p w:rsidR="00490144" w:rsidRPr="00565F0B" w:rsidRDefault="00490144" w:rsidP="00490144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В школе ребята проходили ежегодный врачебный осмотр. Десятилетнему Никите, у которого определили небольшое ухудшение зрения, врач посоветовал ежедневно принимать витамины.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Никита решил сначала </w:t>
      </w:r>
      <w:proofErr w:type="gramStart"/>
      <w:r w:rsidRPr="00565F0B">
        <w:rPr>
          <w:rFonts w:eastAsia="Times New Roman"/>
          <w:sz w:val="28"/>
          <w:szCs w:val="28"/>
          <w:lang w:eastAsia="ru-RU"/>
        </w:rPr>
        <w:t>побольше</w:t>
      </w:r>
      <w:proofErr w:type="gramEnd"/>
      <w:r w:rsidRPr="00565F0B">
        <w:rPr>
          <w:rFonts w:eastAsia="Times New Roman"/>
          <w:sz w:val="28"/>
          <w:szCs w:val="28"/>
          <w:lang w:eastAsia="ru-RU"/>
        </w:rPr>
        <w:t xml:space="preserve"> узнать о витаминах. Он нашёл в Интернет два текста и таблицу, которые приведены ниже.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490144" w:rsidRPr="00565F0B" w:rsidTr="004924C5">
        <w:tc>
          <w:tcPr>
            <w:tcW w:w="9570" w:type="dxa"/>
          </w:tcPr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 XVII—XVIII веках во время длительных морских путешествий довольно часто люди на корабле заболевали цингой и даже гибли от этой болезни. При достаточных запасах продовольствия у людей возникала слабость, расшатывались зубы и кровоточили дёсны. Почему?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На этот вопрос не было ответа до тех пор, пока в 1880 году русский учёный Николай Лунин не заметил, что мыши, поглощавшие искусственную пищу, составленную из всех известных частей молока, чахли и погибали. А мышки, получавшие натуральное молоко, были веселы и здоровы. «Из этого следует, что в молоке... содержатся ещё другие вещества, незаменимые для питания», — сделал вывод учёный.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Ещё через 16 лет нашли причину болезни бери-бери, распространённой среди жителей Японии и Индонезии, питавшихся в основном очищенным рисом. Врачу </w:t>
            </w:r>
            <w:proofErr w:type="spell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Эйкману</w:t>
            </w:r>
            <w:proofErr w:type="spell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, работавшему в тюремном госпитале на острове Ява, помогли... куры, бродившие по двору. Их кормили очищенным зерном, и птицы страдали заболеванием, напоминавшим бери-бери. Стоило 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заменить его на рис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неочищенный — болезнь проходила.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Только в 1911 году польскому учёному Казимиру </w:t>
            </w:r>
            <w:proofErr w:type="spell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Функу</w:t>
            </w:r>
            <w:proofErr w:type="spell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удалось впервые выделить эти таинственные вещества — витамины. Год спустя он же придумал и название — от 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латинского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vita</w:t>
            </w:r>
            <w:proofErr w:type="spell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— жизнь.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490144" w:rsidRPr="00565F0B" w:rsidTr="004924C5">
        <w:tc>
          <w:tcPr>
            <w:tcW w:w="9570" w:type="dxa"/>
          </w:tcPr>
          <w:p w:rsidR="00490144" w:rsidRPr="00565F0B" w:rsidRDefault="00490144" w:rsidP="004924C5">
            <w:pPr>
              <w:contextualSpacing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  <w:p w:rsidR="00490144" w:rsidRPr="00565F0B" w:rsidRDefault="00490144" w:rsidP="004924C5">
            <w:pPr>
              <w:contextualSpacing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ЗАЧЕМ НУЖНЫ ВИТАМИНЫ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необходим для хорошего зрения. Дефицит этого витамина приводит к «куриной слепоте», т.е. неспособности видеть ясно при слабом освещении. Важен для укрепления и роста зубов, ногтей, волос, костей.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 В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1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играет важную роль в энергетическом обмене. Недостаток витамина В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1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приводит к заболеванию нервной системы (болезнь бери-бери).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 В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является ростовым фактором. Поддерживает нормальное состояние кожи.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 В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6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играет большую роль в обмене веществ. 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Необходим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для нормальной работы нервной системы.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</w:t>
            </w:r>
            <w:proofErr w:type="gramStart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565F0B">
              <w:rPr>
                <w:rFonts w:eastAsia="Times New Roman"/>
                <w:sz w:val="27"/>
                <w:szCs w:val="27"/>
                <w:lang w:eastAsia="ru-RU"/>
              </w:rPr>
              <w:t xml:space="preserve"> необходим для формирования и сохранения зубов, дёсен, мышц, кровеносных сосудов, а также костей, хрящей и сухожилий. Повышает устойчивость организма к инфекциям (ангине, гриппу и т. д.).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565F0B">
              <w:rPr>
                <w:rFonts w:eastAsia="Times New Roman"/>
                <w:sz w:val="27"/>
                <w:szCs w:val="27"/>
                <w:lang w:eastAsia="ru-RU"/>
              </w:rPr>
              <w:t>Витамин D предотвращает рахит, способствует также усвоению магния и выведению из организма токсичного элемента — свинца.</w:t>
            </w:r>
          </w:p>
          <w:p w:rsidR="00490144" w:rsidRPr="00565F0B" w:rsidRDefault="00490144" w:rsidP="004924C5">
            <w:pPr>
              <w:ind w:firstLine="709"/>
              <w:contextualSpacing/>
              <w:jc w:val="both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898"/>
        <w:gridCol w:w="3899"/>
      </w:tblGrid>
      <w:tr w:rsidR="00490144" w:rsidRPr="00565F0B" w:rsidTr="004924C5">
        <w:tc>
          <w:tcPr>
            <w:tcW w:w="1809" w:type="dxa"/>
            <w:vAlign w:val="center"/>
          </w:tcPr>
          <w:p w:rsidR="00490144" w:rsidRPr="00565F0B" w:rsidRDefault="00490144" w:rsidP="004924C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65F0B">
              <w:rPr>
                <w:rFonts w:eastAsia="Times New Roman"/>
                <w:b/>
                <w:sz w:val="26"/>
                <w:szCs w:val="26"/>
                <w:lang w:eastAsia="ru-RU"/>
              </w:rPr>
              <w:t>Витамин</w:t>
            </w:r>
          </w:p>
        </w:tc>
        <w:tc>
          <w:tcPr>
            <w:tcW w:w="3898" w:type="dxa"/>
            <w:vAlign w:val="center"/>
          </w:tcPr>
          <w:p w:rsidR="00490144" w:rsidRPr="00565F0B" w:rsidRDefault="00490144" w:rsidP="004924C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65F0B">
              <w:rPr>
                <w:rFonts w:eastAsia="Times New Roman"/>
                <w:b/>
                <w:sz w:val="26"/>
                <w:szCs w:val="26"/>
                <w:lang w:eastAsia="ru-RU"/>
              </w:rPr>
              <w:t>Продукты растительного происхождения</w:t>
            </w:r>
          </w:p>
        </w:tc>
        <w:tc>
          <w:tcPr>
            <w:tcW w:w="3899" w:type="dxa"/>
            <w:vAlign w:val="center"/>
          </w:tcPr>
          <w:p w:rsidR="00490144" w:rsidRPr="00565F0B" w:rsidRDefault="00490144" w:rsidP="004924C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65F0B">
              <w:rPr>
                <w:rFonts w:eastAsia="Times New Roman"/>
                <w:b/>
                <w:sz w:val="26"/>
                <w:szCs w:val="26"/>
                <w:lang w:eastAsia="ru-RU"/>
              </w:rPr>
              <w:t>Продукты животного происхождения</w:t>
            </w: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3898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 xml:space="preserve">Морковь, </w:t>
            </w:r>
            <w:proofErr w:type="gramStart"/>
            <w:r w:rsidRPr="0028454D">
              <w:rPr>
                <w:rFonts w:eastAsia="Times New Roman"/>
                <w:sz w:val="27"/>
                <w:szCs w:val="27"/>
                <w:lang w:eastAsia="ru-RU"/>
              </w:rPr>
              <w:t>цитрусовые</w:t>
            </w:r>
            <w:proofErr w:type="gramEnd"/>
          </w:p>
        </w:tc>
        <w:tc>
          <w:tcPr>
            <w:tcW w:w="3899" w:type="dxa"/>
            <w:vAlign w:val="bottom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 xml:space="preserve">Сливочное масло, сыр, яйца, </w:t>
            </w:r>
            <w:r w:rsidRPr="0028454D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печень, рыбий жир</w:t>
            </w: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val="en-US" w:bidi="en-US"/>
              </w:rPr>
              <w:lastRenderedPageBreak/>
              <w:t>D</w:t>
            </w:r>
          </w:p>
        </w:tc>
        <w:tc>
          <w:tcPr>
            <w:tcW w:w="3898" w:type="dxa"/>
          </w:tcPr>
          <w:p w:rsidR="00490144" w:rsidRPr="0028454D" w:rsidRDefault="00490144" w:rsidP="004924C5">
            <w:pPr>
              <w:jc w:val="both"/>
              <w:rPr>
                <w:rFonts w:ascii="Calibri" w:eastAsia="Times New Roman" w:hAnsi="Calibri"/>
                <w:sz w:val="27"/>
                <w:szCs w:val="27"/>
                <w:lang w:eastAsia="ru-RU"/>
              </w:rPr>
            </w:pPr>
          </w:p>
        </w:tc>
        <w:tc>
          <w:tcPr>
            <w:tcW w:w="3899" w:type="dxa"/>
            <w:vAlign w:val="center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Молоко, яйца, рыбий жир, печень трески, жирные сорта рыбы</w:t>
            </w: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val="en-US" w:bidi="en-US"/>
              </w:rPr>
              <w:t>C</w:t>
            </w:r>
          </w:p>
        </w:tc>
        <w:tc>
          <w:tcPr>
            <w:tcW w:w="3898" w:type="dxa"/>
            <w:vAlign w:val="bottom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Шиповник, чёрная смородина, земляника, апельсины, лимоны, капуста</w:t>
            </w:r>
          </w:p>
        </w:tc>
        <w:tc>
          <w:tcPr>
            <w:tcW w:w="3899" w:type="dxa"/>
            <w:vAlign w:val="center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bidi="en-US"/>
              </w:rPr>
              <w:t>В</w:t>
            </w:r>
            <w:proofErr w:type="gramStart"/>
            <w:r w:rsidRPr="0028454D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898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Сухие пивные дрожжи, проростки пшеницы, овёс, орехи (фундук)</w:t>
            </w:r>
          </w:p>
        </w:tc>
        <w:tc>
          <w:tcPr>
            <w:tcW w:w="3899" w:type="dxa"/>
            <w:vAlign w:val="center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bidi="en-US"/>
              </w:rPr>
              <w:t>В</w:t>
            </w:r>
            <w:proofErr w:type="gramStart"/>
            <w:r w:rsidRPr="0028454D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898" w:type="dxa"/>
            <w:vAlign w:val="center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Дрожжевой экстракт, проростки пшеницы, отруби пшеницы, соевые бобы, капуста брокколи</w:t>
            </w:r>
          </w:p>
        </w:tc>
        <w:tc>
          <w:tcPr>
            <w:tcW w:w="389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Печень, яичный желток, сыр</w:t>
            </w:r>
          </w:p>
        </w:tc>
      </w:tr>
      <w:tr w:rsidR="00490144" w:rsidRPr="00565F0B" w:rsidTr="004924C5">
        <w:tc>
          <w:tcPr>
            <w:tcW w:w="180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bidi="en-US"/>
              </w:rPr>
              <w:t>В</w:t>
            </w:r>
            <w:r w:rsidRPr="0028454D">
              <w:rPr>
                <w:rFonts w:eastAsia="Times New Roman"/>
                <w:sz w:val="27"/>
                <w:szCs w:val="27"/>
                <w:vertAlign w:val="subscript"/>
                <w:lang w:eastAsia="ru-RU"/>
              </w:rPr>
              <w:t>12</w:t>
            </w:r>
          </w:p>
        </w:tc>
        <w:tc>
          <w:tcPr>
            <w:tcW w:w="3898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Дрожжи, морские водоросли</w:t>
            </w:r>
          </w:p>
        </w:tc>
        <w:tc>
          <w:tcPr>
            <w:tcW w:w="3899" w:type="dxa"/>
          </w:tcPr>
          <w:p w:rsidR="00490144" w:rsidRPr="0028454D" w:rsidRDefault="00490144" w:rsidP="004924C5">
            <w:pPr>
              <w:widowControl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28454D">
              <w:rPr>
                <w:rFonts w:eastAsia="Times New Roman"/>
                <w:sz w:val="27"/>
                <w:szCs w:val="27"/>
                <w:lang w:eastAsia="ru-RU"/>
              </w:rPr>
              <w:t>Печень, почки, икра, яйца, сыр, молоко, творог, мясо, рыба</w:t>
            </w:r>
          </w:p>
        </w:tc>
      </w:tr>
    </w:tbl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65F0B">
        <w:rPr>
          <w:rFonts w:eastAsia="Times New Roman"/>
          <w:b/>
          <w:sz w:val="28"/>
          <w:szCs w:val="28"/>
          <w:lang w:eastAsia="ru-RU"/>
        </w:rPr>
        <w:t>ОТВЕТЬ НА ВОПРОСЫ И ВЫПОЛНИ ЗАДАНИЯ</w:t>
      </w:r>
    </w:p>
    <w:p w:rsidR="00490144" w:rsidRPr="00565F0B" w:rsidRDefault="00490144" w:rsidP="00490144">
      <w:pPr>
        <w:contextualSpacing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1.</w:t>
      </w:r>
      <w:r w:rsidRPr="00565F0B">
        <w:rPr>
          <w:rFonts w:eastAsia="Times New Roman"/>
          <w:sz w:val="28"/>
          <w:szCs w:val="28"/>
          <w:lang w:eastAsia="ru-RU"/>
        </w:rPr>
        <w:tab/>
        <w:t>Придумай названия к первому тексту и к таблице. Запиши оба названия.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Название первого текс</w:t>
      </w:r>
      <w:r>
        <w:rPr>
          <w:rFonts w:eastAsia="Times New Roman"/>
          <w:sz w:val="28"/>
          <w:szCs w:val="28"/>
          <w:lang w:eastAsia="ru-RU"/>
        </w:rPr>
        <w:t>та 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Название табл</w:t>
      </w:r>
      <w:r>
        <w:rPr>
          <w:rFonts w:eastAsia="Times New Roman"/>
          <w:sz w:val="28"/>
          <w:szCs w:val="28"/>
          <w:lang w:eastAsia="ru-RU"/>
        </w:rPr>
        <w:t>ицы 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_________________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2.</w:t>
      </w:r>
      <w:r w:rsidRPr="00565F0B">
        <w:rPr>
          <w:rFonts w:eastAsia="Times New Roman"/>
          <w:sz w:val="28"/>
          <w:szCs w:val="28"/>
          <w:lang w:eastAsia="ru-RU"/>
        </w:rPr>
        <w:tab/>
        <w:t>Николай Лунин проводил свои исследования с двумя группами мышей. Выпиши из текста слова, указывающие на различия в питании двух групп мышей.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Первая группа питалас</w:t>
      </w:r>
      <w:r>
        <w:rPr>
          <w:rFonts w:eastAsia="Times New Roman"/>
          <w:sz w:val="28"/>
          <w:szCs w:val="28"/>
          <w:lang w:eastAsia="ru-RU"/>
        </w:rPr>
        <w:t>ь 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__________________________________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Вторая группа питалась</w:t>
      </w:r>
      <w:r>
        <w:rPr>
          <w:rFonts w:eastAsia="Times New Roman"/>
          <w:sz w:val="28"/>
          <w:szCs w:val="28"/>
          <w:lang w:eastAsia="ru-RU"/>
        </w:rPr>
        <w:t xml:space="preserve"> _____________________________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</w:t>
      </w:r>
      <w:r>
        <w:rPr>
          <w:rFonts w:eastAsia="Times New Roman"/>
          <w:sz w:val="28"/>
          <w:szCs w:val="28"/>
          <w:lang w:eastAsia="ru-RU"/>
        </w:rPr>
        <w:t>______________________________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3.</w:t>
      </w:r>
      <w:r w:rsidRPr="00565F0B">
        <w:rPr>
          <w:rFonts w:eastAsia="Times New Roman"/>
          <w:sz w:val="28"/>
          <w:szCs w:val="28"/>
          <w:lang w:eastAsia="ru-RU"/>
        </w:rPr>
        <w:tab/>
        <w:t>Используя информацию первого текста,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747"/>
        <w:gridCol w:w="4778"/>
      </w:tblGrid>
      <w:tr w:rsidR="00490144" w:rsidRPr="00565F0B" w:rsidTr="004924C5">
        <w:tc>
          <w:tcPr>
            <w:tcW w:w="1756" w:type="dxa"/>
          </w:tcPr>
          <w:p w:rsidR="00490144" w:rsidRPr="00565F0B" w:rsidRDefault="00490144" w:rsidP="004924C5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747" w:type="dxa"/>
          </w:tcPr>
          <w:p w:rsidR="00490144" w:rsidRPr="00565F0B" w:rsidRDefault="00490144" w:rsidP="004924C5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Фамилия, имя ученого</w:t>
            </w:r>
          </w:p>
        </w:tc>
        <w:tc>
          <w:tcPr>
            <w:tcW w:w="4778" w:type="dxa"/>
          </w:tcPr>
          <w:p w:rsidR="00490144" w:rsidRPr="00565F0B" w:rsidRDefault="00490144" w:rsidP="004924C5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Открытие</w:t>
            </w:r>
          </w:p>
        </w:tc>
      </w:tr>
      <w:tr w:rsidR="00490144" w:rsidRPr="00565F0B" w:rsidTr="004924C5">
        <w:tc>
          <w:tcPr>
            <w:tcW w:w="1756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2747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Вещества, необходимые для питания</w:t>
            </w:r>
          </w:p>
        </w:tc>
      </w:tr>
      <w:tr w:rsidR="00490144" w:rsidRPr="00565F0B" w:rsidTr="004924C5">
        <w:tc>
          <w:tcPr>
            <w:tcW w:w="1756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Христиан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Эйкман</w:t>
            </w:r>
            <w:proofErr w:type="spellEnd"/>
          </w:p>
        </w:tc>
        <w:tc>
          <w:tcPr>
            <w:tcW w:w="4778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Причина болезни «бери-бери»</w:t>
            </w:r>
          </w:p>
        </w:tc>
      </w:tr>
      <w:tr w:rsidR="00490144" w:rsidRPr="00565F0B" w:rsidTr="004924C5">
        <w:tc>
          <w:tcPr>
            <w:tcW w:w="1756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2747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 xml:space="preserve">Казимир </w:t>
            </w:r>
            <w:proofErr w:type="spellStart"/>
            <w:r w:rsidRPr="00565F0B">
              <w:rPr>
                <w:rFonts w:eastAsia="Times New Roman"/>
                <w:sz w:val="28"/>
                <w:szCs w:val="28"/>
                <w:lang w:eastAsia="ru-RU"/>
              </w:rPr>
              <w:t>Функу</w:t>
            </w:r>
            <w:proofErr w:type="spellEnd"/>
          </w:p>
        </w:tc>
        <w:tc>
          <w:tcPr>
            <w:tcW w:w="4778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90144" w:rsidRPr="00565F0B" w:rsidTr="004924C5">
        <w:tc>
          <w:tcPr>
            <w:tcW w:w="1756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65F0B">
              <w:rPr>
                <w:rFonts w:eastAsia="Times New Roman"/>
                <w:sz w:val="28"/>
                <w:szCs w:val="28"/>
                <w:lang w:eastAsia="ru-RU"/>
              </w:rPr>
              <w:t>«Жизнь»</w:t>
            </w:r>
          </w:p>
        </w:tc>
      </w:tr>
    </w:tbl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4</w:t>
      </w:r>
      <w:r w:rsidRPr="00565F0B">
        <w:rPr>
          <w:sz w:val="28"/>
          <w:szCs w:val="28"/>
        </w:rPr>
        <w:t>*</w:t>
      </w:r>
      <w:r w:rsidRPr="00565F0B">
        <w:rPr>
          <w:rFonts w:eastAsia="Times New Roman"/>
          <w:sz w:val="28"/>
          <w:szCs w:val="28"/>
          <w:lang w:eastAsia="ru-RU"/>
        </w:rPr>
        <w:t>.</w:t>
      </w:r>
      <w:r w:rsidRPr="00565F0B">
        <w:rPr>
          <w:rFonts w:eastAsia="Times New Roman"/>
          <w:sz w:val="28"/>
          <w:szCs w:val="28"/>
          <w:lang w:eastAsia="ru-RU"/>
        </w:rPr>
        <w:tab/>
        <w:t xml:space="preserve">В тексте сказано: «Врачу </w:t>
      </w:r>
      <w:proofErr w:type="spellStart"/>
      <w:r w:rsidRPr="00565F0B">
        <w:rPr>
          <w:rFonts w:eastAsia="Times New Roman"/>
          <w:sz w:val="28"/>
          <w:szCs w:val="28"/>
          <w:lang w:eastAsia="ru-RU"/>
        </w:rPr>
        <w:t>Эйкману</w:t>
      </w:r>
      <w:proofErr w:type="spellEnd"/>
      <w:r w:rsidRPr="00565F0B">
        <w:rPr>
          <w:rFonts w:eastAsia="Times New Roman"/>
          <w:sz w:val="28"/>
          <w:szCs w:val="28"/>
          <w:lang w:eastAsia="ru-RU"/>
        </w:rPr>
        <w:t>, работавшему в тюремном госпитале на острове Ява, помогли... куры, бродившие по двору».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Какой витамин, позволивший курам вылечиться, вероятнее всего, содержался в неочищенном рисе? Запиши его название и объясни свой выбор.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i/>
          <w:sz w:val="28"/>
          <w:szCs w:val="28"/>
          <w:lang w:eastAsia="ru-RU"/>
        </w:rPr>
        <w:t xml:space="preserve">Я считаю, </w:t>
      </w:r>
      <w:r>
        <w:rPr>
          <w:rFonts w:eastAsia="Times New Roman"/>
          <w:sz w:val="28"/>
          <w:szCs w:val="28"/>
          <w:lang w:eastAsia="ru-RU"/>
        </w:rPr>
        <w:t>______________________________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</w:t>
      </w:r>
      <w:r>
        <w:rPr>
          <w:rFonts w:eastAsia="Times New Roman"/>
          <w:sz w:val="28"/>
          <w:szCs w:val="28"/>
          <w:lang w:eastAsia="ru-RU"/>
        </w:rPr>
        <w:t>______________________________</w:t>
      </w:r>
      <w:r w:rsidRPr="00565F0B">
        <w:rPr>
          <w:rFonts w:eastAsia="Times New Roman"/>
          <w:sz w:val="28"/>
          <w:szCs w:val="28"/>
          <w:lang w:eastAsia="ru-RU"/>
        </w:rPr>
        <w:t>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________________________________________________________________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5.</w:t>
      </w:r>
      <w:r w:rsidRPr="00565F0B">
        <w:rPr>
          <w:rFonts w:eastAsia="Times New Roman"/>
          <w:sz w:val="28"/>
          <w:szCs w:val="28"/>
          <w:lang w:eastAsia="ru-RU"/>
        </w:rPr>
        <w:tab/>
        <w:t>Врач установил у Никиты некоторое ухудшение зрения. Какой витамин более других необходим организму мальчика? Обведи ответ с  обозначением данного витамина.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1)</w:t>
      </w:r>
      <w:r w:rsidRPr="00565F0B">
        <w:rPr>
          <w:rFonts w:eastAsia="Times New Roman"/>
          <w:sz w:val="28"/>
          <w:szCs w:val="28"/>
          <w:lang w:eastAsia="ru-RU"/>
        </w:rPr>
        <w:tab/>
        <w:t>D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2)</w:t>
      </w:r>
      <w:r w:rsidRPr="00565F0B">
        <w:rPr>
          <w:rFonts w:eastAsia="Times New Roman"/>
          <w:sz w:val="28"/>
          <w:szCs w:val="28"/>
          <w:lang w:eastAsia="ru-RU"/>
        </w:rPr>
        <w:tab/>
        <w:t>С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3)</w:t>
      </w:r>
      <w:r w:rsidRPr="00565F0B">
        <w:rPr>
          <w:rFonts w:eastAsia="Times New Roman"/>
          <w:sz w:val="28"/>
          <w:szCs w:val="28"/>
          <w:lang w:eastAsia="ru-RU"/>
        </w:rPr>
        <w:tab/>
        <w:t>А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vertAlign w:val="subscript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4)</w:t>
      </w:r>
      <w:r w:rsidRPr="00565F0B">
        <w:rPr>
          <w:rFonts w:eastAsia="Times New Roman"/>
          <w:sz w:val="28"/>
          <w:szCs w:val="28"/>
          <w:lang w:eastAsia="ru-RU"/>
        </w:rPr>
        <w:tab/>
        <w:t>В</w:t>
      </w:r>
      <w:proofErr w:type="gramStart"/>
      <w:r w:rsidRPr="00565F0B">
        <w:rPr>
          <w:rFonts w:eastAsia="Times New Roman"/>
          <w:sz w:val="28"/>
          <w:szCs w:val="28"/>
          <w:vertAlign w:val="subscript"/>
          <w:lang w:eastAsia="ru-RU"/>
        </w:rPr>
        <w:t>2</w:t>
      </w:r>
      <w:proofErr w:type="gramEnd"/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6.</w:t>
      </w:r>
      <w:r w:rsidRPr="00565F0B">
        <w:rPr>
          <w:rFonts w:eastAsia="Times New Roman"/>
          <w:sz w:val="28"/>
          <w:szCs w:val="28"/>
          <w:lang w:eastAsia="ru-RU"/>
        </w:rPr>
        <w:tab/>
        <w:t>Какие овощи и фрукты ты посоветовал бы Никите включить в свой рацион для профилактики ухудшения зрения? Обведи выбранный тобой ответ: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1)</w:t>
      </w:r>
      <w:r w:rsidRPr="00565F0B">
        <w:rPr>
          <w:rFonts w:eastAsia="Times New Roman"/>
          <w:sz w:val="28"/>
          <w:szCs w:val="28"/>
          <w:lang w:eastAsia="ru-RU"/>
        </w:rPr>
        <w:tab/>
        <w:t>соевые бобы и капусту брокколи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2)</w:t>
      </w:r>
      <w:r w:rsidRPr="00565F0B">
        <w:rPr>
          <w:rFonts w:eastAsia="Times New Roman"/>
          <w:sz w:val="28"/>
          <w:szCs w:val="28"/>
          <w:lang w:eastAsia="ru-RU"/>
        </w:rPr>
        <w:tab/>
        <w:t>апельсины и морковь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3)</w:t>
      </w:r>
      <w:r w:rsidRPr="00565F0B">
        <w:rPr>
          <w:rFonts w:eastAsia="Times New Roman"/>
          <w:sz w:val="28"/>
          <w:szCs w:val="28"/>
          <w:lang w:eastAsia="ru-RU"/>
        </w:rPr>
        <w:tab/>
        <w:t>овёс и орехи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4)</w:t>
      </w:r>
      <w:r w:rsidRPr="00565F0B">
        <w:rPr>
          <w:rFonts w:eastAsia="Times New Roman"/>
          <w:sz w:val="28"/>
          <w:szCs w:val="28"/>
          <w:lang w:eastAsia="ru-RU"/>
        </w:rPr>
        <w:tab/>
        <w:t>шиповник и фундук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7</w:t>
      </w:r>
      <w:r w:rsidRPr="00565F0B">
        <w:rPr>
          <w:sz w:val="28"/>
          <w:szCs w:val="28"/>
        </w:rPr>
        <w:t>*</w:t>
      </w:r>
      <w:r w:rsidRPr="00565F0B">
        <w:rPr>
          <w:rFonts w:eastAsia="Times New Roman"/>
          <w:sz w:val="28"/>
          <w:szCs w:val="28"/>
          <w:lang w:eastAsia="ru-RU"/>
        </w:rPr>
        <w:t>.</w:t>
      </w:r>
      <w:r w:rsidRPr="00565F0B">
        <w:rPr>
          <w:rFonts w:eastAsia="Times New Roman"/>
          <w:sz w:val="28"/>
          <w:szCs w:val="28"/>
          <w:lang w:eastAsia="ru-RU"/>
        </w:rPr>
        <w:tab/>
        <w:t>В октябре в школе увеличилось число ребят, пропускающих занятия по причине простудных заболеваний. Школьный врач попросил Никиту нарисовать плакат о пользе одного из витаминов для профилактики простуды. Запиши название витамина, о котором говорил врач.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65F0B">
        <w:rPr>
          <w:rFonts w:eastAsia="Times New Roman"/>
          <w:sz w:val="28"/>
          <w:szCs w:val="28"/>
          <w:lang w:eastAsia="ru-RU"/>
        </w:rPr>
        <w:t>___________________________________________________________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Нарисуй такой плакат. Обязательно укажи на нём, какой витамин нужно принимать, для чего он предназначен и в каких продуктах содержится. Рисунок можно сделать ручкой или карандашом.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1"/>
      </w:tblGrid>
      <w:tr w:rsidR="00490144" w:rsidRPr="00565F0B" w:rsidTr="00490144">
        <w:trPr>
          <w:trHeight w:val="2819"/>
        </w:trPr>
        <w:tc>
          <w:tcPr>
            <w:tcW w:w="10381" w:type="dxa"/>
          </w:tcPr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0144" w:rsidRPr="00565F0B" w:rsidRDefault="00490144" w:rsidP="004924C5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8</w:t>
      </w:r>
      <w:r w:rsidRPr="00565F0B">
        <w:rPr>
          <w:sz w:val="28"/>
          <w:szCs w:val="28"/>
        </w:rPr>
        <w:t>*</w:t>
      </w:r>
      <w:r w:rsidRPr="00565F0B">
        <w:rPr>
          <w:rFonts w:eastAsia="Times New Roman"/>
          <w:sz w:val="28"/>
          <w:szCs w:val="28"/>
          <w:lang w:eastAsia="ru-RU"/>
        </w:rPr>
        <w:t>.</w:t>
      </w:r>
      <w:r w:rsidRPr="00565F0B">
        <w:rPr>
          <w:rFonts w:eastAsia="Times New Roman"/>
          <w:sz w:val="28"/>
          <w:szCs w:val="28"/>
          <w:lang w:eastAsia="ru-RU"/>
        </w:rPr>
        <w:tab/>
        <w:t>Мама попросила Никиту помочь ей в выборе меню для ужина. Маме хочется, чтобы её дети получали с пищей необходимые им витамины.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10"/>
          <w:szCs w:val="10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Младшему брату Никиты кажется, что он недостаточно быстро растёт. Он </w:t>
      </w:r>
      <w:proofErr w:type="gramStart"/>
      <w:r w:rsidRPr="00565F0B">
        <w:rPr>
          <w:rFonts w:eastAsia="Times New Roman"/>
          <w:sz w:val="28"/>
          <w:szCs w:val="28"/>
          <w:lang w:eastAsia="ru-RU"/>
        </w:rPr>
        <w:t>хочет</w:t>
      </w:r>
      <w:proofErr w:type="gramEnd"/>
      <w:r w:rsidRPr="00565F0B">
        <w:rPr>
          <w:rFonts w:eastAsia="Times New Roman"/>
          <w:sz w:val="28"/>
          <w:szCs w:val="28"/>
          <w:lang w:eastAsia="ru-RU"/>
        </w:rPr>
        <w:t xml:space="preserve"> есть те продукты, которые содержат больше всего необходимых для роста витаминов. Никита должен заботиться о своём зрении, а их маленькая сестрёнка склонна к простудам.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10"/>
          <w:szCs w:val="10"/>
          <w:lang w:eastAsia="ru-RU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lastRenderedPageBreak/>
        <w:t>Из приведённого ниже списка нужно выбрать для ужина салат, горячее блюдо и напиток так, чтобы в них содержались витамины, необходимые для всех детей.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Подчеркни по одному из выбранных блюд в каждой группе.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565F0B">
        <w:rPr>
          <w:rFonts w:eastAsia="Times New Roman"/>
          <w:i/>
          <w:sz w:val="28"/>
          <w:szCs w:val="28"/>
          <w:lang w:eastAsia="ru-RU"/>
        </w:rPr>
        <w:t>Салаты: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Салат из капусты с морковью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Салат из огурцов и зелени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Салат из морских водорослей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565F0B">
        <w:rPr>
          <w:rFonts w:eastAsia="Times New Roman"/>
          <w:i/>
          <w:sz w:val="28"/>
          <w:szCs w:val="28"/>
          <w:lang w:eastAsia="ru-RU"/>
        </w:rPr>
        <w:t>Горячие блюда: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Куриная котлета с фасолью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Жареная рыба с картофелем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Котлеты из печени с рисом и яйцом</w:t>
      </w:r>
    </w:p>
    <w:p w:rsidR="00490144" w:rsidRPr="00565F0B" w:rsidRDefault="00490144" w:rsidP="00490144">
      <w:pPr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565F0B">
        <w:rPr>
          <w:rFonts w:eastAsia="Times New Roman"/>
          <w:i/>
          <w:sz w:val="28"/>
          <w:szCs w:val="28"/>
          <w:lang w:eastAsia="ru-RU"/>
        </w:rPr>
        <w:t>Напитки: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Напиток из облепихи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 xml:space="preserve">Апельсиновый сок 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Сладкий чай</w:t>
      </w:r>
    </w:p>
    <w:p w:rsidR="00490144" w:rsidRDefault="00490144" w:rsidP="00490144">
      <w:pPr>
        <w:ind w:firstLine="709"/>
        <w:jc w:val="both"/>
        <w:rPr>
          <w:sz w:val="28"/>
          <w:szCs w:val="28"/>
        </w:rPr>
      </w:pP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Pr="00565F0B">
        <w:rPr>
          <w:rFonts w:eastAsia="Times New Roman"/>
          <w:sz w:val="28"/>
          <w:szCs w:val="28"/>
          <w:lang w:eastAsia="ru-RU"/>
        </w:rPr>
        <w:t>.</w:t>
      </w:r>
      <w:r w:rsidRPr="00565F0B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К какому виду относится прочитанный вами текст «Зачем нужны витамины». Выбери верный ответ. Подчеркни</w:t>
      </w:r>
      <w:r w:rsidRPr="00565F0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его</w:t>
      </w:r>
      <w:r w:rsidRPr="00565F0B">
        <w:rPr>
          <w:rFonts w:eastAsia="Times New Roman"/>
          <w:sz w:val="28"/>
          <w:szCs w:val="28"/>
          <w:lang w:eastAsia="ru-RU"/>
        </w:rPr>
        <w:t>.</w:t>
      </w:r>
    </w:p>
    <w:p w:rsidR="00490144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1)</w:t>
      </w:r>
      <w:r w:rsidRPr="00565F0B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художественный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2)</w:t>
      </w:r>
      <w:r w:rsidRPr="00565F0B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научный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3)</w:t>
      </w:r>
      <w:r w:rsidRPr="00565F0B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научно-популярный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vertAlign w:val="subscript"/>
          <w:lang w:eastAsia="ru-RU"/>
        </w:rPr>
      </w:pPr>
      <w:r w:rsidRPr="00565F0B">
        <w:rPr>
          <w:rFonts w:eastAsia="Times New Roman"/>
          <w:sz w:val="28"/>
          <w:szCs w:val="28"/>
          <w:lang w:eastAsia="ru-RU"/>
        </w:rPr>
        <w:t>4)</w:t>
      </w:r>
      <w:r w:rsidRPr="00565F0B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деловой</w:t>
      </w:r>
    </w:p>
    <w:p w:rsidR="00490144" w:rsidRPr="00565F0B" w:rsidRDefault="00490144" w:rsidP="00490144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807A0" w:rsidRDefault="00F807A0"/>
    <w:sectPr w:rsidR="00F807A0" w:rsidSect="00490144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44"/>
    <w:rsid w:val="00490144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2015-04-05T16:31:00Z</dcterms:created>
  <dcterms:modified xsi:type="dcterms:W3CDTF">2015-04-05T16:33:00Z</dcterms:modified>
</cp:coreProperties>
</file>