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58" w:rsidRDefault="00260A58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  <w:bookmarkStart w:id="0" w:name="_GoBack"/>
      <w:bookmarkEnd w:id="0"/>
      <w:r w:rsidRPr="00260A58">
        <w:rPr>
          <w:rFonts w:ascii="Times New Roman" w:hAnsi="Times New Roman"/>
          <w:color w:val="262626"/>
          <w:sz w:val="28"/>
          <w:szCs w:val="28"/>
        </w:rPr>
        <w:t>Муниципальное бюджетное общеобразовательное учреждение средняя общеобразовательная школа села Святогорье муниципального района имени Лазо Хабаровского края</w:t>
      </w: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36"/>
          <w:szCs w:val="28"/>
        </w:rPr>
      </w:pPr>
      <w:r w:rsidRPr="00107891">
        <w:rPr>
          <w:rFonts w:ascii="Times New Roman" w:hAnsi="Times New Roman"/>
          <w:color w:val="262626"/>
          <w:sz w:val="36"/>
          <w:szCs w:val="28"/>
        </w:rPr>
        <w:t xml:space="preserve">ДОКЛАД </w:t>
      </w: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на РМО учителей начальной школы </w:t>
      </w: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по теме:</w:t>
      </w: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40"/>
          <w:szCs w:val="28"/>
        </w:rPr>
      </w:pPr>
      <w:r w:rsidRPr="00107891">
        <w:rPr>
          <w:rFonts w:ascii="Times New Roman" w:hAnsi="Times New Roman"/>
          <w:color w:val="262626"/>
          <w:sz w:val="40"/>
          <w:szCs w:val="28"/>
        </w:rPr>
        <w:t xml:space="preserve">«Организация </w:t>
      </w:r>
      <w:proofErr w:type="spellStart"/>
      <w:r w:rsidRPr="00107891">
        <w:rPr>
          <w:rFonts w:ascii="Times New Roman" w:hAnsi="Times New Roman"/>
          <w:color w:val="262626"/>
          <w:sz w:val="40"/>
          <w:szCs w:val="28"/>
        </w:rPr>
        <w:t>проектно</w:t>
      </w:r>
      <w:proofErr w:type="spellEnd"/>
      <w:r w:rsidRPr="00107891">
        <w:rPr>
          <w:rFonts w:ascii="Times New Roman" w:hAnsi="Times New Roman"/>
          <w:color w:val="262626"/>
          <w:sz w:val="40"/>
          <w:szCs w:val="28"/>
        </w:rPr>
        <w:t xml:space="preserve"> – исследовательской деятельности,  как условие реализации ФГОС НОО»</w:t>
      </w: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40"/>
          <w:szCs w:val="28"/>
        </w:rPr>
      </w:pPr>
    </w:p>
    <w:p w:rsidR="00107891" w:rsidRDefault="00107891" w:rsidP="00107891">
      <w:pPr>
        <w:jc w:val="center"/>
        <w:rPr>
          <w:rFonts w:ascii="Times New Roman" w:hAnsi="Times New Roman"/>
          <w:color w:val="262626"/>
          <w:sz w:val="40"/>
          <w:szCs w:val="28"/>
        </w:rPr>
      </w:pPr>
    </w:p>
    <w:p w:rsidR="00107891" w:rsidRPr="00107891" w:rsidRDefault="00107891" w:rsidP="00107891">
      <w:pPr>
        <w:jc w:val="center"/>
        <w:rPr>
          <w:rFonts w:ascii="Times New Roman" w:hAnsi="Times New Roman"/>
          <w:color w:val="262626"/>
          <w:sz w:val="40"/>
          <w:szCs w:val="28"/>
        </w:rPr>
      </w:pPr>
    </w:p>
    <w:p w:rsidR="00260A58" w:rsidRP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07891">
        <w:rPr>
          <w:rFonts w:ascii="Times New Roman" w:hAnsi="Times New Roman"/>
          <w:sz w:val="28"/>
          <w:szCs w:val="28"/>
        </w:rPr>
        <w:t>Подготовила:</w:t>
      </w: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07891">
        <w:rPr>
          <w:rFonts w:ascii="Times New Roman" w:hAnsi="Times New Roman"/>
          <w:sz w:val="28"/>
          <w:szCs w:val="28"/>
        </w:rPr>
        <w:t>Процкова Елена Александровна</w:t>
      </w: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Default="00107891" w:rsidP="0010789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07891" w:rsidRPr="00107891" w:rsidRDefault="00107891" w:rsidP="0010789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</w:t>
      </w:r>
    </w:p>
    <w:p w:rsidR="00260A58" w:rsidRDefault="00260A58">
      <w:pPr>
        <w:rPr>
          <w:rFonts w:ascii="Arial" w:hAnsi="Arial" w:cs="Arial"/>
          <w:color w:val="262626"/>
          <w:sz w:val="21"/>
          <w:szCs w:val="21"/>
        </w:rPr>
      </w:pPr>
    </w:p>
    <w:p w:rsidR="00107891" w:rsidRPr="008D3E6F" w:rsidRDefault="00260A58" w:rsidP="008D3E6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3E6F">
        <w:rPr>
          <w:rFonts w:ascii="Times New Roman" w:hAnsi="Times New Roman"/>
          <w:sz w:val="24"/>
          <w:szCs w:val="24"/>
        </w:rPr>
        <w:lastRenderedPageBreak/>
        <w:t>2010 год Д.А. Медведев объявил годом Учителя.</w:t>
      </w:r>
    </w:p>
    <w:p w:rsidR="00107891" w:rsidRPr="008D3E6F" w:rsidRDefault="00260A58" w:rsidP="008D3E6F">
      <w:pPr>
        <w:pStyle w:val="a5"/>
        <w:spacing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8D3E6F">
        <w:rPr>
          <w:rFonts w:ascii="Times New Roman" w:hAnsi="Times New Roman"/>
          <w:sz w:val="24"/>
          <w:szCs w:val="24"/>
        </w:rPr>
        <w:t xml:space="preserve">Поздравляя учителей с Международным днём Учителя, он сказал: «Современная система образования должна быть интересной, устремлённой в будущее. Знания должны быть практическими, они не должны быть абстрактными». А что лучше может развить ребёнка, помочь ему приобрести опыт разнообразной деятельности, чем метод </w:t>
      </w:r>
      <w:proofErr w:type="spellStart"/>
      <w:r w:rsidRPr="008D3E6F">
        <w:rPr>
          <w:rFonts w:ascii="Times New Roman" w:hAnsi="Times New Roman"/>
          <w:sz w:val="24"/>
          <w:szCs w:val="24"/>
        </w:rPr>
        <w:t>проектно</w:t>
      </w:r>
      <w:proofErr w:type="spellEnd"/>
      <w:r w:rsidRPr="008D3E6F">
        <w:rPr>
          <w:rFonts w:ascii="Times New Roman" w:hAnsi="Times New Roman"/>
          <w:sz w:val="24"/>
          <w:szCs w:val="24"/>
        </w:rPr>
        <w:t xml:space="preserve"> – исследовательской работы?</w:t>
      </w:r>
      <w:r w:rsidR="00107891" w:rsidRPr="008D3E6F">
        <w:rPr>
          <w:rStyle w:val="a3"/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7"/>
      </w:tblGrid>
      <w:tr w:rsidR="00FB6FE3" w:rsidRPr="008D3E6F" w:rsidTr="008D3E6F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8D3E6F" w:rsidRPr="008D3E6F" w:rsidRDefault="00107891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стандарты общего образования нового поколения ставят новые цели и задачи образования: формировать у него общеучебные умения и навыки как основу учебной деятельности. Ведущую роль должны играть деятельные технологии обучения. В арсенале инновационных педагогических средств и методов особое место занимает проектная деятельность.</w:t>
            </w:r>
          </w:p>
          <w:p w:rsidR="00FB6FE3" w:rsidRPr="008D3E6F" w:rsidRDefault="00FB6FE3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3E6F">
              <w:rPr>
                <w:rFonts w:ascii="Times New Roman" w:hAnsi="Times New Roman"/>
                <w:sz w:val="24"/>
                <w:szCs w:val="24"/>
                <w:lang w:eastAsia="ru-RU"/>
              </w:rPr>
              <w:t>Портрет выпускника начальной школы: деятельный и активный, креативный, любознательный, инициативный, открытый внешнему миру, доброжелательный и отзывчивый, положительно относящийся к себе, уверенный в своих силах, коммуникативный, владеет навыками самоорганизации и здорового образа жизни, исследовательский интерес, ответственность, с чувством собственного достоинства, уважительно относящийся к окружающим, и к иной точке зрения, УЧЕБНАЯ САМОСТОЯТЕЛЬНОСТЬ - УМЕНИЕ УЧИТЬСЯ.</w:t>
            </w:r>
            <w:proofErr w:type="gramEnd"/>
          </w:p>
          <w:p w:rsidR="00FB6FE3" w:rsidRPr="008D3E6F" w:rsidRDefault="00FB6FE3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 xml:space="preserve">Исследуй все, </w:t>
            </w:r>
          </w:p>
          <w:p w:rsidR="00FB6FE3" w:rsidRPr="008D3E6F" w:rsidRDefault="00FB6FE3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>пусть для тебя на первом месте будет разум;</w:t>
            </w:r>
          </w:p>
          <w:p w:rsidR="00FB6FE3" w:rsidRPr="008D3E6F" w:rsidRDefault="00FB6FE3" w:rsidP="008D3E6F">
            <w:pPr>
              <w:pStyle w:val="a5"/>
              <w:jc w:val="right"/>
              <w:rPr>
                <w:lang w:eastAsia="ru-RU"/>
              </w:rPr>
            </w:pPr>
            <w:r w:rsidRPr="008D3E6F">
              <w:rPr>
                <w:b/>
                <w:i/>
              </w:rPr>
              <w:t xml:space="preserve"> предоставь ему руководить собой.</w:t>
            </w:r>
            <w:r w:rsidRPr="008D3E6F">
              <w:rPr>
                <w:lang w:eastAsia="ru-RU"/>
              </w:rPr>
              <w:t xml:space="preserve"> </w:t>
            </w:r>
          </w:p>
          <w:p w:rsidR="00FB6FE3" w:rsidRPr="008D3E6F" w:rsidRDefault="00FB6FE3" w:rsidP="008D3E6F">
            <w:pPr>
              <w:pStyle w:val="a5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Пифагор </w:t>
            </w:r>
          </w:p>
        </w:tc>
      </w:tr>
      <w:tr w:rsidR="00FB6FE3" w:rsidRPr="008D3E6F" w:rsidTr="008D3E6F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</w:tcPr>
          <w:p w:rsidR="008D3E6F" w:rsidRDefault="00FB6FE3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Специфика проектной работы в начальной школе заключается в систематической направляющей, стимулирующей и корректирующей роли учителя. Главное для учителя – увлечь детей, выбрать проблему, показать им значимость их деятельности и вселить уверенность в своих силах, а ещё привлечь родителей к участию в школьных делах своего ребёнка. </w:t>
            </w:r>
            <w:r w:rsidR="00F46159" w:rsidRPr="00F46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Мудрые</w:t>
            </w:r>
            <w:r w:rsidR="00F461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3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не отталкивают детей, но и не дают прямых ответов, а пытаются натолкнуть ребёнка на самостоятельные наблюдения, размышления, на формулирование интересующего их понятия, иногда показывая как это нужно делать. Это и есть начало формирования личности исследователя.</w:t>
            </w:r>
            <w:r w:rsidR="008D3E6F" w:rsidRPr="008D3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3E6F" w:rsidRPr="008D3E6F" w:rsidRDefault="008D3E6F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 xml:space="preserve">Он взрослых изводил вопросом «Почему?» </w:t>
            </w:r>
          </w:p>
          <w:p w:rsidR="008D3E6F" w:rsidRPr="008D3E6F" w:rsidRDefault="008D3E6F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 xml:space="preserve">– Его прозвали «маленький философ». </w:t>
            </w:r>
          </w:p>
          <w:p w:rsidR="008D3E6F" w:rsidRPr="008D3E6F" w:rsidRDefault="008D3E6F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 xml:space="preserve">Но только он подрос, </w:t>
            </w:r>
          </w:p>
          <w:p w:rsidR="008D3E6F" w:rsidRPr="008D3E6F" w:rsidRDefault="008D3E6F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 xml:space="preserve">как начали ему </w:t>
            </w:r>
          </w:p>
          <w:p w:rsidR="008D3E6F" w:rsidRPr="008D3E6F" w:rsidRDefault="008D3E6F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 xml:space="preserve">Преподносить ответы без вопросов. </w:t>
            </w:r>
          </w:p>
          <w:p w:rsidR="008D3E6F" w:rsidRPr="008D3E6F" w:rsidRDefault="008D3E6F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 xml:space="preserve">И с этих пор он больше никому </w:t>
            </w:r>
          </w:p>
          <w:p w:rsidR="008D3E6F" w:rsidRPr="008D3E6F" w:rsidRDefault="008D3E6F" w:rsidP="008D3E6F">
            <w:pPr>
              <w:pStyle w:val="a5"/>
              <w:jc w:val="right"/>
              <w:rPr>
                <w:b/>
                <w:i/>
              </w:rPr>
            </w:pPr>
            <w:r w:rsidRPr="008D3E6F">
              <w:rPr>
                <w:b/>
                <w:i/>
              </w:rPr>
              <w:t>Не задает вопросов «Почему?».</w:t>
            </w:r>
          </w:p>
          <w:p w:rsidR="00FB6FE3" w:rsidRPr="008D3E6F" w:rsidRDefault="008D3E6F" w:rsidP="008D3E6F">
            <w:pPr>
              <w:pStyle w:val="a5"/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Я. Маршак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8D3E6F" w:rsidRPr="008D3E6F" w:rsidTr="008D3E6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Что мне интересно больше всего? Чем я х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очу заниматься в первую очередь</w:t>
                  </w: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? Чем я чаще вс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его занимаюсь в свободное время</w:t>
                  </w: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? О чём хоте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лось бы узнать как можно больше</w:t>
                  </w: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? Чем я мог бы гордиться? </w:t>
                  </w:r>
                </w:p>
              </w:tc>
            </w:tr>
          </w:tbl>
          <w:p w:rsidR="008D3E6F" w:rsidRPr="008D3E6F" w:rsidRDefault="008D3E6F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8D3E6F" w:rsidRPr="008D3E6F" w:rsidTr="008D3E6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8D3E6F" w:rsidRPr="008D3E6F" w:rsidRDefault="00674D93" w:rsidP="00674D93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 может быть: фантастической (</w:t>
                  </w:r>
                  <w:r w:rsidR="008D3E6F"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ребенок выдвигает как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ую - то фантастическую гипотезу); экспериментальной</w:t>
                  </w:r>
                  <w:r w:rsidR="008D3E6F"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; изобретательской; теоретической. </w:t>
                  </w:r>
                </w:p>
              </w:tc>
            </w:tr>
          </w:tbl>
          <w:p w:rsidR="008D3E6F" w:rsidRPr="008D3E6F" w:rsidRDefault="008D3E6F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78"/>
            </w:tblGrid>
            <w:tr w:rsidR="008D3E6F" w:rsidRPr="008D3E6F" w:rsidTr="008D3E6F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8D3E6F" w:rsidRDefault="008D3E6F" w:rsidP="00674D93">
                  <w:pPr>
                    <w:pStyle w:val="a5"/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работы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 исследовательской работы. Как бу</w:t>
                  </w:r>
                  <w:r w:rsidR="00674D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дет называться мое исследование</w:t>
                  </w: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Введение. Актуальность проблемы. </w:t>
                  </w:r>
                  <w:r w:rsidR="00674D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чем необходимость моей работы</w:t>
                  </w: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8D3E6F" w:rsidRDefault="00674D93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Цель. Что я хочу исследовать</w:t>
                  </w:r>
                  <w:r w:rsidR="008D3E6F"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Гипотеза исследования. Для чего я хочу провести исследова</w:t>
                  </w:r>
                  <w:r w:rsidR="00674D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ние</w:t>
                  </w: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Задачи исследования.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Дата и место проведения моего исследования.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Методика работы. Каким </w:t>
                  </w:r>
                  <w:r w:rsidR="00674D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образом я проводил исследование</w:t>
                  </w: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Описание работы.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Мои результаты исследования. </w:t>
                  </w:r>
                </w:p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Выводы. Выполнил ли я то, что задумал? </w:t>
                  </w:r>
                </w:p>
                <w:p w:rsidR="00674D93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Что оказалось трудным в моем исследовании, чего не удалось выполнить. </w:t>
                  </w:r>
                </w:p>
                <w:p w:rsidR="00674D93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Использованная литература. </w:t>
                  </w: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Приложение, презентация </w:t>
                  </w:r>
                </w:p>
              </w:tc>
            </w:tr>
          </w:tbl>
          <w:p w:rsidR="008D3E6F" w:rsidRPr="008D3E6F" w:rsidRDefault="008D3E6F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8D3E6F" w:rsidRPr="008D3E6F" w:rsidTr="00674D93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8D3E6F" w:rsidRPr="008D3E6F" w:rsidRDefault="008D3E6F" w:rsidP="00674D93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Обычно в исследовательской работе 1/3 времени занимает правильная формулировка темы и цели исследования, а также выбор или отработка его методики; 1/3 времени затрачивается на сбор материала; не менее 1/3 времени уходит на его обработку, обобщение, написание текста. </w:t>
                  </w:r>
                </w:p>
              </w:tc>
            </w:tr>
          </w:tbl>
          <w:p w:rsidR="008D3E6F" w:rsidRPr="008D3E6F" w:rsidRDefault="008D3E6F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8D3E6F" w:rsidRPr="008D3E6F" w:rsidTr="00674D93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Итогом исследовательской работы может быть выступление на детской конференции. В отличие от « взрослой » конференции, здесь необходимо создать « ситуацию успеха » для каждого школьника. Каждую работу, независимо от её качества, необходимо похвалить, чтобы у ребёнка возникло желание продолжать исследовательскую деятельность. </w:t>
                  </w:r>
                </w:p>
              </w:tc>
            </w:tr>
          </w:tbl>
          <w:p w:rsidR="008D3E6F" w:rsidRPr="008D3E6F" w:rsidRDefault="008D3E6F" w:rsidP="008D3E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2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8D3E6F" w:rsidRPr="008D3E6F" w:rsidTr="006652F3">
              <w:tc>
                <w:tcPr>
                  <w:tcW w:w="9624" w:type="dxa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3E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 </w:t>
                  </w:r>
                </w:p>
                <w:p w:rsidR="00674D93" w:rsidRPr="008D3E6F" w:rsidRDefault="00674D93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8D3E6F" w:rsidRPr="008D3E6F" w:rsidTr="00674D93"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vAlign w:val="center"/>
                        <w:hideMark/>
                      </w:tcPr>
                      <w:p w:rsidR="008D3E6F" w:rsidRPr="008D3E6F" w:rsidRDefault="008D3E6F" w:rsidP="008D3E6F">
                        <w:pPr>
                          <w:pStyle w:val="a5"/>
                          <w:spacing w:line="36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6652F3" w:rsidRPr="006652F3" w:rsidTr="00674D93"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vAlign w:val="center"/>
                        <w:hideMark/>
                      </w:tcPr>
                      <w:p w:rsidR="008D3E6F" w:rsidRPr="006652F3" w:rsidRDefault="008D3E6F" w:rsidP="00793EAE">
                        <w:pPr>
                          <w:pStyle w:val="a5"/>
                          <w:spacing w:line="36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Для ученика проект - это Возможность максимального раскрытия своего детского потенциала; </w:t>
                        </w:r>
                        <w:r w:rsidR="00793EAE"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еятельность, которая позволяет проявить себя, попробовать свои силы, приложить свои знания, принести пользу, показать публично достигнутый результат</w:t>
                        </w:r>
                        <w:r w:rsidR="00793EAE"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д</w:t>
                        </w:r>
                        <w:r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еятельность, направленная на решение интересной проблемы, сформулированной самим учащимся Результат этой деятельности – найденный способ решения проблемы </w:t>
                        </w:r>
                      </w:p>
                    </w:tc>
                  </w:tr>
                </w:tbl>
                <w:p w:rsidR="008D3E6F" w:rsidRPr="006652F3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6652F3" w:rsidRPr="006652F3" w:rsidTr="00674D93"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vAlign w:val="center"/>
                        <w:hideMark/>
                      </w:tcPr>
                      <w:p w:rsidR="008D3E6F" w:rsidRPr="006652F3" w:rsidRDefault="00793EAE" w:rsidP="00674D93">
                        <w:pPr>
                          <w:pStyle w:val="a5"/>
                          <w:spacing w:line="36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Для учителя проект - это у</w:t>
                        </w:r>
                        <w:r w:rsidR="008D3E6F"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никальный метод обучения, который можно использовать при изучении любого предмета. Форма организации учебного </w:t>
                        </w:r>
                        <w:r w:rsidR="00674D93"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процесса. Философия образования</w:t>
                        </w:r>
                        <w:r w:rsidR="008D3E6F" w:rsidRPr="006652F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: цели и деятельности, результатов и достижений. Педагогическая Технология: комплекс знаний, умений, необходимых педагогу, чтобы эффективно применять на практике избираемые им методы воздействия на учащихся. Дополнительная нагрузка для учителя и детей, и заниматься им нужно, имея желание и время, а главное – любить то, что ты делаешь </w:t>
                        </w:r>
                      </w:p>
                    </w:tc>
                  </w:tr>
                </w:tbl>
                <w:p w:rsidR="008D3E6F" w:rsidRPr="006652F3" w:rsidRDefault="00674D93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2F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Раньше я считала, что учащиеся начальной школы ещё не готовы заниматься творческой проектно-исследовательской деятельностью, что у них нет достаточных знаний и навыков для этого. Возможно, такое мнение сложилось из-за того, что с младшими школьниками, как мне казалось, заниматься проектной деятельностью достаточно сложно физически, пока не попробовала сама. Это оказалось настолько увлекательно! Я поняла, что для учащихся начальных классов начинать заниматься этим видом интеллектуального творчества самое время. У них не угас ещё интерес к познанию, они увлекаются новыми идеями, отзывчивы, имеют достаточно свободного времени. Младшие школьники это потенциальные будущие «исследователи и научные работники». Пока они ещё учатся в начальной школе, но их исследования не менее важны, по крайней мере, для них самих</w:t>
                  </w:r>
                  <w:r w:rsidR="00F46159" w:rsidRPr="006652F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652F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  <w:r w:rsidRPr="006652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овольно</w:t>
                  </w: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часто учителя задают вопрос «Чем исследовательская деятельность отличается от проектной деятельности?». Это достаточно серьезный вопрос.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Во-первых, на мой взгляд, главное отличие проектной и исследовательской деятельности – это цель: 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цель проектной деятельности</w:t>
                  </w: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– реализация проектного замысла, 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  <w:r w:rsidRPr="00F46159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целью исследовательской деятельности</w:t>
                  </w: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является уяснения сущности явления, истины, открытие новых закономерностей и т.п.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проектирование.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Во-вторых, исследование подразумевает выдвижение гипотез и теорий, их </w:t>
                  </w: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экспериментальную и теоретическую проверку. Проекты могут быть и без исследования (творческие, социальные, информационные). А отсюда вытекает, что гипотеза в проекте может быть не всегда, нет исследования в проекте, нет гипотезы.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В-третьих, проектная и исследовательская деятельности отличаются своими этапами.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Основными этапами проектной деятельности являются: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• Определение тематического поля и темы проекта, поиск и анализ проблемы, постановка цели проекта, выбор названия проекта;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• 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• Выполнение запланированных </w:t>
                  </w:r>
                  <w:proofErr w:type="gramStart"/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технологический</w:t>
                  </w:r>
                  <w:proofErr w:type="gramEnd"/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операций, внесение необходимых изменений;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• Подготовка и защита презентации;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• Анализ результатов выполнения проекта, оценка качества выполнения проекта.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Этапы научного исследования: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Формулирование проблемы, обоснование актуальности выбранной темы.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Постановка цели и конкретных задач исследования.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Определение объекта и предмета исследования.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Выбор метода (методики) проведения исследования.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Описание процесса исследования.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Обсуждение результатов исследования.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Формулирование выводов и оценка полученных результатов.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В-четвертых, проект – это замысел, план, творчество по плану. Исследование – процесс выработки новых знаний, истинное творчество.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lang w:eastAsia="ru-RU"/>
                    </w:rPr>
                    <w:t>Целью своей работы я определила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lang w:eastAsia="ru-RU"/>
                    </w:rPr>
                    <w:t>Использование метода проектов позволяет развивать творческие способности, логическое мышление, стремление самому открывать новые знания и умение проявлять их в современной действительности.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Теперь можно искать темы для проекта. Темы для исследований и проектов вокруг нас. Часто их подсказывает какая – то ситуация на уроке: купила новые магниты для доски, а они плохо или совсем не держат географическую карту. Возник вопрос «Почему? </w:t>
                  </w:r>
                  <w:proofErr w:type="gramStart"/>
                  <w:r w:rsidRPr="00F46159">
                    <w:rPr>
                      <w:rFonts w:ascii="Times New Roman" w:hAnsi="Times New Roman"/>
                      <w:sz w:val="24"/>
                      <w:lang w:eastAsia="ru-RU"/>
                    </w:rPr>
                    <w:t>От чего это зависит?», который и перерос в проект «Свойства магнитов».</w:t>
                  </w:r>
                  <w:proofErr w:type="gramEnd"/>
                  <w:r w:rsidRPr="00F46159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Эта работа помогла </w:t>
                  </w:r>
                  <w:r w:rsidRPr="00F46159">
                    <w:rPr>
                      <w:rFonts w:ascii="Times New Roman" w:hAnsi="Times New Roman"/>
                      <w:sz w:val="24"/>
                      <w:lang w:eastAsia="ru-RU"/>
                    </w:rPr>
                    <w:lastRenderedPageBreak/>
                    <w:t>экспериментально выяснить, какими свойствами обладают магниты, где и как они используются, были предложены свои направления использования магнитов, путём изготовления игрушек.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lang w:eastAsia="ru-RU"/>
                    </w:rPr>
                    <w:t>Тему для другого проекта подсказал случай в столовой. Перед обедом все дружно отправились мыть руки, но кран за собой закрывали не все – торопились. Решив, что беседа о бережном отношении к воде не западёт в душу детей, я предложила провести исследования и наблюдения об использовании воды. Наши исследования переросли в большой проект «Водный голод планеты». Дети наблюдали и подсчитывали, сколько тратит воды их семья, сколько воды вытекает из неисправного крана, сколько учеников начальной школы закрывают за собой кран. Узнавали, где на Земле воды в достатке, а где не хватает. Результатом проекта было оформление плакатами о бережном отношении к воде школьной столовой</w:t>
                  </w: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. </w:t>
                  </w: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Следующая тема возникла после вопроса дедушки нашего ученика: «Почему у тебя такой тяжёлый портфель? Что ты там носишь?» Всем классом мы разгадывали «Тайну школьного портфеля». Благодаря этому проекту дети узнали, как влияют тяжёлые ранцы на растущий организм ребёнка, к каким последствиям это приводит, какой вес должен быть у ранца, провели исследования и наблюдения, ежедневно взвешивая ранцы, выявили учебники - «нарушители» чей вес не соответствует нормам </w:t>
                  </w:r>
                  <w:proofErr w:type="spellStart"/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предложили свои способы решения проблемы</w:t>
                  </w:r>
                  <w:r w:rsidRPr="006652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Не всегда дети могут увидеть проблему. Это самый сложный этап работы. Решению этой задачи помогают следующие упражнения: «Назовите как можно больше признаков предмета»; «Сколько значений у предмета»; «Посмотри на мир чужими глазами»; «Составь рассказ, используя данную концовку» и др.</w:t>
                  </w:r>
                  <w:r w:rsidR="006652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Детям предлагается прослушать начало рассказа, например: «Утром небо покрылось тучами, и пошел снег. Крупные снежные хлопья падали на дома, деревья, тротуары, газоны, дороги...». Дается задание придумать продолжение, но сделать это необходимо несколькими способами. Возможные варианты: «Представь, что ты просто гуляешь во дворе с друзьями. Как ты отнесешься к появлению первого снега? Затем представь, что ты водитель грузовика, едущего по дороге, или летчик, отправляющийся в полет, ворона, сидящая на дереве и т.д.»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Представьте, что вы на какое-то время стали столом в классной комнате, камешком на дороге, животным (диким или домашним) и др. Опишите один день этой вашей воображаемой жизни.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Составь рассказ, используя данную концовку: «...Нам так и не удалось найти свой автомобиль», «...Собака стремительно подбежала к Диме и попыталась лизнуть его прямо в лицо», «...и котенок мирно заснул на руках у Маши», «...Прозвенел звонок с урока, а Дима продолжал стоять у доски».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этапе решения проблемы предлагаю детям различные игры.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Представить проблему в виде какого-то предмета и решить её.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Проблема, похожая на снежинку, – имеет несколько вариантов решения, из которых нужно выбрать лучший.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Проблема, похожая на мозаику (паззл), – разделить на части и решать каждую часть отдельно.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Проблема, похожая на многослойное желе, – совершать последовательно все действия в правильном порядке.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Проблема, похожая на олимпийские кольца, – каждый в группе должен добиться успеха в своем деле и помочь это сделать всем остальным участникам.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Шесть «</w:t>
                  </w:r>
                  <w:proofErr w:type="spellStart"/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думательных</w:t>
                  </w:r>
                  <w:proofErr w:type="spellEnd"/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 шляп. Загляни в шляпу и ответь на её вопросы.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Белая шляпа – факты, цифры и информация. Какой информацией мы располагаем? Какая информация необходима?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Красная шляпа – эмоции, чувства, интуиция и предчувствия. Что я чувствую по поводу данной проблемы?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Черная шляпа – осторожность, истина, здравый смысл и соответствие фактам. Сработает ли это? Насколько это безопасно? Осуществима ли эта идея?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Жёлтая шляпа – преимущества, выгода. Зачем это делать? Каковы будут результаты? Стоит ли это делать?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Зеленая шляпа – исследования, предложения, новые идеи. Возможности альтернативы. Что можно предпринять в данном случае? Существуют ли альтернативные идеи?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Синяя шляпа – размышление о мышлении. Контроль над мыслительным процессом. Подведение итогов на данном этапе. Определение следующего мыслительного шага.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 поощряю любые творческие находки детей – захотел сделать грандиозный кроссворд, вместе с родителями выпилить ложку из дерева, сплести колье из бисера, попробовать получить облако в банке? Пожалуйста! Я всегда рада помочь советом, направить в нужное русло.</w:t>
                  </w:r>
                </w:p>
                <w:p w:rsidR="00F46159" w:rsidRPr="00F46159" w:rsidRDefault="00F46159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615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Игровой момент помогает и при защите проекта. Защита первых проектов проходила в виде праздника, став постарше мы стали использовать презентации. Самое главное, чтобы дети рассказывали о том, что поняли сами. Я заранее просматриваю работы учеников, помогаю выбрать главное. Опираясь на прочитанный материал, подбираю форму представления, пишу сценарий, чтобы итог проектной деятельности был успешен. </w:t>
                  </w:r>
                </w:p>
                <w:p w:rsidR="00F46159" w:rsidRPr="00F46159" w:rsidRDefault="006652F3" w:rsidP="00F46159">
                  <w:pPr>
                    <w:pStyle w:val="a5"/>
                    <w:spacing w:line="360" w:lineRule="auto"/>
                    <w:rPr>
                      <w:rFonts w:ascii="Times New Roman" w:hAnsi="Times New Roman"/>
                      <w:vanish/>
                      <w:sz w:val="28"/>
                      <w:szCs w:val="24"/>
                      <w:lang w:eastAsia="ru-RU"/>
                    </w:rPr>
                  </w:pPr>
                  <w:r w:rsidRPr="006652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родителей. Дети научились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мотивация. Я смогла зажечь в ребятах интерес к </w:t>
                  </w:r>
                  <w:r w:rsidRPr="006652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исследованию, стремление активно участвовать в различных конкурсах, олимпиадах. Никто не остался равнодушным. Об этом говорят результаты за прошедший год.</w:t>
                  </w: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8D3E6F" w:rsidRPr="008D3E6F" w:rsidRDefault="008D3E6F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52F3" w:rsidRPr="008D3E6F" w:rsidTr="006652F3">
              <w:tc>
                <w:tcPr>
                  <w:tcW w:w="9624" w:type="dxa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</w:tcPr>
                <w:p w:rsidR="006652F3" w:rsidRPr="008D3E6F" w:rsidRDefault="006652F3" w:rsidP="008D3E6F">
                  <w:pPr>
                    <w:pStyle w:val="a5"/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3E6F" w:rsidRPr="008D3E6F" w:rsidRDefault="008D3E6F" w:rsidP="008D3E6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6FE3" w:rsidRPr="00FB6FE3" w:rsidRDefault="00FB6FE3" w:rsidP="00FB6FE3">
      <w:pPr>
        <w:pStyle w:val="a5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B6FE3" w:rsidRPr="00FB6FE3" w:rsidTr="00674D93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6FE3" w:rsidRPr="00FB6FE3" w:rsidRDefault="00FB6FE3" w:rsidP="00FB6FE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6FE3" w:rsidRPr="00FB6FE3" w:rsidRDefault="00FB6FE3" w:rsidP="00FB6FE3">
      <w:pPr>
        <w:pStyle w:val="a5"/>
        <w:rPr>
          <w:rFonts w:ascii="Times New Roman" w:hAnsi="Times New Roman"/>
          <w:vanish/>
          <w:sz w:val="24"/>
          <w:szCs w:val="24"/>
          <w:lang w:eastAsia="ru-RU"/>
        </w:rPr>
      </w:pPr>
    </w:p>
    <w:p w:rsidR="00FB6FE3" w:rsidRPr="00FB6FE3" w:rsidRDefault="00FB6FE3" w:rsidP="00FB6FE3">
      <w:pPr>
        <w:pStyle w:val="a5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B6FE3" w:rsidRPr="00FB6FE3" w:rsidTr="00674D93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6FE3" w:rsidRPr="00FB6FE3" w:rsidRDefault="00FB6FE3" w:rsidP="00FB6FE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6FE3" w:rsidRPr="00FB6FE3" w:rsidRDefault="00FB6FE3" w:rsidP="00FB6FE3">
      <w:pPr>
        <w:pStyle w:val="a5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B6FE3" w:rsidRPr="00FB6FE3" w:rsidTr="006652F3">
        <w:trPr>
          <w:trHeight w:val="124"/>
        </w:trPr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6FE3" w:rsidRPr="00FB6FE3" w:rsidRDefault="00FB6FE3" w:rsidP="00FB6FE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6FE3" w:rsidRPr="00FB6FE3" w:rsidRDefault="00FB6FE3" w:rsidP="00FB6FE3">
      <w:pPr>
        <w:pStyle w:val="a5"/>
        <w:rPr>
          <w:rFonts w:ascii="Times New Roman" w:hAnsi="Times New Roman"/>
          <w:vanish/>
          <w:sz w:val="24"/>
          <w:szCs w:val="24"/>
          <w:lang w:eastAsia="ru-RU"/>
        </w:rPr>
      </w:pPr>
    </w:p>
    <w:sectPr w:rsidR="00FB6FE3" w:rsidRPr="00FB6FE3" w:rsidSect="008D3E6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D8C"/>
    <w:multiLevelType w:val="multilevel"/>
    <w:tmpl w:val="7556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4302E"/>
    <w:multiLevelType w:val="multilevel"/>
    <w:tmpl w:val="24F0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3E3C"/>
    <w:multiLevelType w:val="multilevel"/>
    <w:tmpl w:val="7C92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6B0"/>
    <w:multiLevelType w:val="multilevel"/>
    <w:tmpl w:val="4718D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821A7"/>
    <w:multiLevelType w:val="multilevel"/>
    <w:tmpl w:val="734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B1C0F"/>
    <w:multiLevelType w:val="multilevel"/>
    <w:tmpl w:val="282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2659B"/>
    <w:multiLevelType w:val="multilevel"/>
    <w:tmpl w:val="5D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26593"/>
    <w:multiLevelType w:val="multilevel"/>
    <w:tmpl w:val="F738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D7136F"/>
    <w:multiLevelType w:val="multilevel"/>
    <w:tmpl w:val="98D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6F6940"/>
    <w:multiLevelType w:val="multilevel"/>
    <w:tmpl w:val="0E3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DB2E99"/>
    <w:multiLevelType w:val="multilevel"/>
    <w:tmpl w:val="9E0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BD77AF"/>
    <w:multiLevelType w:val="multilevel"/>
    <w:tmpl w:val="9062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AE"/>
    <w:rsid w:val="00107891"/>
    <w:rsid w:val="00260A58"/>
    <w:rsid w:val="003E7989"/>
    <w:rsid w:val="006652F3"/>
    <w:rsid w:val="00674D93"/>
    <w:rsid w:val="00793EAE"/>
    <w:rsid w:val="008D3E6F"/>
    <w:rsid w:val="00C962EF"/>
    <w:rsid w:val="00F46159"/>
    <w:rsid w:val="00F67E2D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0A58"/>
    <w:pPr>
      <w:spacing w:after="0" w:line="540" w:lineRule="atLeast"/>
      <w:outlineLvl w:val="4"/>
    </w:pPr>
    <w:rPr>
      <w:rFonts w:ascii="inherit" w:eastAsia="Times New Roman" w:hAnsi="inherit"/>
      <w:b/>
      <w:bCs/>
      <w:color w:val="40404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0A58"/>
    <w:rPr>
      <w:b/>
      <w:bCs/>
    </w:rPr>
  </w:style>
  <w:style w:type="paragraph" w:styleId="a4">
    <w:name w:val="Normal (Web)"/>
    <w:basedOn w:val="a"/>
    <w:uiPriority w:val="99"/>
    <w:unhideWhenUsed/>
    <w:rsid w:val="00260A58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60A58"/>
    <w:rPr>
      <w:rFonts w:ascii="inherit" w:eastAsia="Times New Roman" w:hAnsi="inherit"/>
      <w:b/>
      <w:bCs/>
      <w:color w:val="404040"/>
      <w:sz w:val="21"/>
      <w:szCs w:val="21"/>
    </w:rPr>
  </w:style>
  <w:style w:type="character" w:customStyle="1" w:styleId="20">
    <w:name w:val="Заголовок 2 Знак"/>
    <w:link w:val="2"/>
    <w:uiPriority w:val="9"/>
    <w:semiHidden/>
    <w:rsid w:val="00260A5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translate">
    <w:name w:val="notranslate"/>
    <w:rsid w:val="00260A58"/>
  </w:style>
  <w:style w:type="paragraph" w:styleId="a5">
    <w:name w:val="No Spacing"/>
    <w:uiPriority w:val="1"/>
    <w:qFormat/>
    <w:rsid w:val="001078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0A58"/>
    <w:pPr>
      <w:spacing w:after="0" w:line="540" w:lineRule="atLeast"/>
      <w:outlineLvl w:val="4"/>
    </w:pPr>
    <w:rPr>
      <w:rFonts w:ascii="inherit" w:eastAsia="Times New Roman" w:hAnsi="inherit"/>
      <w:b/>
      <w:bCs/>
      <w:color w:val="40404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0A58"/>
    <w:rPr>
      <w:b/>
      <w:bCs/>
    </w:rPr>
  </w:style>
  <w:style w:type="paragraph" w:styleId="a4">
    <w:name w:val="Normal (Web)"/>
    <w:basedOn w:val="a"/>
    <w:uiPriority w:val="99"/>
    <w:unhideWhenUsed/>
    <w:rsid w:val="00260A58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60A58"/>
    <w:rPr>
      <w:rFonts w:ascii="inherit" w:eastAsia="Times New Roman" w:hAnsi="inherit"/>
      <w:b/>
      <w:bCs/>
      <w:color w:val="404040"/>
      <w:sz w:val="21"/>
      <w:szCs w:val="21"/>
    </w:rPr>
  </w:style>
  <w:style w:type="character" w:customStyle="1" w:styleId="20">
    <w:name w:val="Заголовок 2 Знак"/>
    <w:link w:val="2"/>
    <w:uiPriority w:val="9"/>
    <w:semiHidden/>
    <w:rsid w:val="00260A5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translate">
    <w:name w:val="notranslate"/>
    <w:rsid w:val="00260A58"/>
  </w:style>
  <w:style w:type="paragraph" w:styleId="a5">
    <w:name w:val="No Spacing"/>
    <w:uiPriority w:val="1"/>
    <w:qFormat/>
    <w:rsid w:val="001078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8052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</w:div>
      </w:divsChild>
    </w:div>
    <w:div w:id="44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876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30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1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 на рмо.docx</Template>
  <TotalTime>0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2015-06-21T06:06:00Z</dcterms:created>
  <dcterms:modified xsi:type="dcterms:W3CDTF">2015-06-21T06:06:00Z</dcterms:modified>
</cp:coreProperties>
</file>