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средняя общеобразовательная школа №2 имени В.В.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Дагаева</w:t>
      </w:r>
      <w:proofErr w:type="spellEnd"/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городской округ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Лосино</w:t>
      </w:r>
      <w:proofErr w:type="spellEnd"/>
      <w:r>
        <w:rPr>
          <w:rFonts w:ascii="Times New Roman" w:eastAsia="Calibri" w:hAnsi="Times New Roman"/>
          <w:sz w:val="28"/>
          <w:lang w:eastAsia="en-US"/>
        </w:rPr>
        <w:t>-Петровский Московской области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3221" w:type="dxa"/>
        <w:tblInd w:w="6166" w:type="dxa"/>
        <w:tblLook w:val="04A0" w:firstRow="1" w:lastRow="0" w:firstColumn="1" w:lastColumn="0" w:noHBand="0" w:noVBand="1"/>
      </w:tblPr>
      <w:tblGrid>
        <w:gridCol w:w="3221"/>
      </w:tblGrid>
      <w:tr w:rsidR="00446FC8" w:rsidTr="004C7509">
        <w:trPr>
          <w:trHeight w:val="1800"/>
        </w:trPr>
        <w:tc>
          <w:tcPr>
            <w:tcW w:w="3221" w:type="dxa"/>
          </w:tcPr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Утверждаю</w:t>
            </w: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школы                           </w:t>
            </w: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Набережнева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О.Л.</w:t>
            </w: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Приказ №________</w:t>
            </w:r>
          </w:p>
          <w:p w:rsidR="00446FC8" w:rsidRDefault="00446FC8" w:rsidP="004C7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________2015г.</w:t>
            </w:r>
          </w:p>
        </w:tc>
      </w:tr>
    </w:tbl>
    <w:p w:rsidR="00446FC8" w:rsidRDefault="00446FC8" w:rsidP="00446FC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Рабочая программа 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по литературному чтению  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>(4</w:t>
      </w:r>
      <w:proofErr w:type="gramStart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Б</w:t>
      </w:r>
      <w:proofErr w:type="gramEnd"/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класс)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446FC8" w:rsidRDefault="00446FC8" w:rsidP="00446FC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Составители: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Таратинская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Любовь Андреевна, 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учитель начальной школы</w:t>
      </w:r>
    </w:p>
    <w:p w:rsidR="00446FC8" w:rsidRDefault="00446FC8" w:rsidP="00446F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rPr>
          <w:rFonts w:ascii="Times New Roman" w:eastAsia="Calibri" w:hAnsi="Times New Roman"/>
          <w:sz w:val="22"/>
          <w:lang w:eastAsia="en-US"/>
        </w:rPr>
      </w:pPr>
    </w:p>
    <w:p w:rsidR="00446FC8" w:rsidRDefault="00446FC8" w:rsidP="00446FC8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 2015</w:t>
      </w:r>
    </w:p>
    <w:p w:rsidR="00446FC8" w:rsidRDefault="00446FC8" w:rsidP="00446FC8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46FC8" w:rsidRDefault="00446FC8" w:rsidP="00446FC8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46FC8" w:rsidRDefault="00446FC8" w:rsidP="00446FC8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46FC8" w:rsidRDefault="00446FC8" w:rsidP="00446FC8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46FC8" w:rsidRDefault="00446FC8" w:rsidP="00446FC8">
      <w:pPr>
        <w:jc w:val="both"/>
        <w:rPr>
          <w:rFonts w:ascii="Times New Roman" w:hAnsi="Times New Roman"/>
          <w:b/>
          <w:szCs w:val="24"/>
        </w:rPr>
      </w:pPr>
    </w:p>
    <w:p w:rsidR="00446FC8" w:rsidRPr="00446FC8" w:rsidRDefault="00446FC8" w:rsidP="00BA4676">
      <w:pPr>
        <w:jc w:val="center"/>
        <w:rPr>
          <w:rStyle w:val="FontStyle40"/>
          <w:rFonts w:ascii="Times New Roman" w:hAnsi="Times New Roman"/>
          <w:bCs w:val="0"/>
          <w:sz w:val="24"/>
          <w:szCs w:val="24"/>
        </w:rPr>
      </w:pPr>
      <w:r w:rsidRPr="00446FC8">
        <w:rPr>
          <w:rFonts w:ascii="Times New Roman" w:hAnsi="Times New Roman"/>
          <w:b/>
          <w:szCs w:val="24"/>
        </w:rPr>
        <w:t>ПОЯСНИТЕЛЬНАЯ ЗАПИСКА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</w:rPr>
      </w:pPr>
      <w:proofErr w:type="gramStart"/>
      <w:r w:rsidRPr="00446FC8">
        <w:rPr>
          <w:rFonts w:ascii="Times New Roman" w:hAnsi="Times New Roman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446FC8">
        <w:rPr>
          <w:rFonts w:ascii="Times New Roman" w:hAnsi="Times New Roman"/>
        </w:rPr>
        <w:t>Головановой</w:t>
      </w:r>
      <w:proofErr w:type="spellEnd"/>
      <w:r w:rsidRPr="00446FC8">
        <w:rPr>
          <w:rFonts w:ascii="Times New Roman" w:hAnsi="Times New Roman"/>
        </w:rPr>
        <w:t xml:space="preserve"> «Литературное чтение. 1-4 классы» (2011 г.) (учебно-методический комплект «Школа России»).</w:t>
      </w:r>
      <w:proofErr w:type="gramEnd"/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Курс «Литературное чтение» отличается широким </w:t>
      </w:r>
      <w:proofErr w:type="spellStart"/>
      <w:r w:rsidRPr="00446FC8">
        <w:rPr>
          <w:rFonts w:ascii="Times New Roman" w:hAnsi="Times New Roman"/>
          <w:szCs w:val="24"/>
        </w:rPr>
        <w:t>видо</w:t>
      </w:r>
      <w:proofErr w:type="spellEnd"/>
      <w:r w:rsidRPr="00446FC8">
        <w:rPr>
          <w:rFonts w:ascii="Times New Roman" w:hAnsi="Times New Roman"/>
          <w:szCs w:val="24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четвёртого года обучения - формированию базовых читательских компетенций и личностных качеств.</w:t>
      </w:r>
    </w:p>
    <w:p w:rsidR="001A1210" w:rsidRPr="00446FC8" w:rsidRDefault="00446FC8" w:rsidP="00446FC8">
      <w:pPr>
        <w:ind w:firstLine="851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b/>
          <w:bCs/>
          <w:color w:val="000000"/>
          <w:szCs w:val="24"/>
        </w:rPr>
        <w:t xml:space="preserve">Структура </w:t>
      </w:r>
      <w:r w:rsidRPr="00446FC8">
        <w:rPr>
          <w:rFonts w:ascii="Times New Roman" w:hAnsi="Times New Roman"/>
          <w:bCs/>
          <w:color w:val="000000"/>
          <w:szCs w:val="24"/>
        </w:rPr>
        <w:t>р</w:t>
      </w:r>
      <w:r w:rsidRPr="00446FC8">
        <w:rPr>
          <w:rFonts w:ascii="Times New Roman" w:hAnsi="Times New Roman"/>
          <w:color w:val="000000"/>
          <w:szCs w:val="24"/>
        </w:rPr>
        <w:t xml:space="preserve">абочей  программы по литературному чтению 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446FC8">
        <w:rPr>
          <w:rFonts w:ascii="Times New Roman" w:hAnsi="Times New Roman"/>
          <w:szCs w:val="24"/>
        </w:rPr>
        <w:t>содержание курса «Литературное чтение»</w:t>
      </w:r>
      <w:r w:rsidRPr="00446FC8">
        <w:rPr>
          <w:rFonts w:ascii="Times New Roman" w:hAnsi="Times New Roman"/>
          <w:color w:val="000000"/>
          <w:szCs w:val="24"/>
        </w:rPr>
        <w:t xml:space="preserve">; </w:t>
      </w:r>
      <w:r w:rsidRPr="00446FC8">
        <w:rPr>
          <w:rFonts w:ascii="Times New Roman" w:hAnsi="Times New Roman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446FC8" w:rsidRPr="00446FC8" w:rsidRDefault="00446FC8" w:rsidP="00446FC8">
      <w:pPr>
        <w:widowControl w:val="0"/>
        <w:spacing w:before="60"/>
        <w:jc w:val="center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446FC8" w:rsidRPr="00446FC8" w:rsidRDefault="00446FC8" w:rsidP="00446FC8">
      <w:pPr>
        <w:widowControl w:val="0"/>
        <w:spacing w:before="60"/>
        <w:jc w:val="both"/>
        <w:rPr>
          <w:rFonts w:ascii="Times New Roman" w:hAnsi="Times New Roman"/>
          <w:szCs w:val="24"/>
        </w:rPr>
      </w:pP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Работа по формированию читательской компетенции реализуется по следующим направлениям: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- 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- начитанность: знание изученных произведений, представление о литературоведческих понятиях их использование и понимание; 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- знание книг и произведений из круга детского чтения, предлагаемых в учебных хрестоматиях для каждого класса;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- умения работать с книгой (определение и выбор книг по жанрам, авторам, темам и т.д.); знание элементов книги;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- 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В основе этой компетенции лежит разносторонняя работа с текстом.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Программа направлена на достижение следующих </w:t>
      </w:r>
      <w:r w:rsidRPr="00446FC8">
        <w:rPr>
          <w:rFonts w:ascii="Times New Roman" w:hAnsi="Times New Roman"/>
          <w:b/>
          <w:szCs w:val="24"/>
        </w:rPr>
        <w:t>целей: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формирование читательского кругозора и приобретение опыта самостоятельной читательской деятельности;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</w:t>
      </w:r>
      <w:r w:rsidRPr="00446FC8">
        <w:rPr>
          <w:rFonts w:ascii="Times New Roman" w:hAnsi="Times New Roman"/>
          <w:szCs w:val="24"/>
        </w:rPr>
        <w:lastRenderedPageBreak/>
        <w:t>формирование эстетического отношения к искусству слова; совершенствование всех видов речевой деятельности, умений</w:t>
      </w:r>
      <w:r w:rsidRPr="00446FC8">
        <w:rPr>
          <w:rFonts w:ascii="Times New Roman" w:hAnsi="Times New Roman"/>
          <w:szCs w:val="24"/>
        </w:rPr>
        <w:br/>
        <w:t>вести диалог, выразительно читать и рассказывать, импровизировать;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« обогащение нравственного опыта младших школьников средствами художественной литературы;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воспитание эстетического отношения к искусству слова,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446FC8" w:rsidRPr="00446FC8" w:rsidRDefault="00446FC8" w:rsidP="00446FC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</w:p>
    <w:p w:rsidR="00446FC8" w:rsidRPr="00446FC8" w:rsidRDefault="00446FC8" w:rsidP="00446FC8">
      <w:pPr>
        <w:jc w:val="both"/>
        <w:rPr>
          <w:rFonts w:ascii="Times New Roman" w:hAnsi="Times New Roman"/>
          <w:szCs w:val="24"/>
        </w:rPr>
      </w:pPr>
    </w:p>
    <w:p w:rsidR="00446FC8" w:rsidRPr="00446FC8" w:rsidRDefault="00446FC8" w:rsidP="00446FC8">
      <w:pPr>
        <w:ind w:firstLine="360"/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Программа нацелена на решение следующих </w:t>
      </w:r>
      <w:r w:rsidRPr="00446FC8">
        <w:rPr>
          <w:rFonts w:ascii="Times New Roman" w:hAnsi="Times New Roman"/>
          <w:b/>
          <w:szCs w:val="24"/>
        </w:rPr>
        <w:t>задач: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46FC8">
        <w:rPr>
          <w:rFonts w:ascii="Times New Roman" w:hAnsi="Times New Roman"/>
          <w:szCs w:val="24"/>
        </w:rPr>
        <w:t>на</w:t>
      </w:r>
      <w:proofErr w:type="gramEnd"/>
      <w:r w:rsidRPr="00446FC8">
        <w:rPr>
          <w:rFonts w:ascii="Times New Roman" w:hAnsi="Times New Roman"/>
          <w:szCs w:val="24"/>
        </w:rPr>
        <w:t xml:space="preserve"> прочитанное; 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446FC8" w:rsidRPr="00446FC8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446FC8">
        <w:rPr>
          <w:rFonts w:ascii="Times New Roman" w:hAnsi="Times New Roman"/>
          <w:szCs w:val="24"/>
        </w:rPr>
        <w:t>работать с различными типами текстов;</w:t>
      </w:r>
    </w:p>
    <w:p w:rsidR="00446FC8" w:rsidRPr="004C7509" w:rsidRDefault="00446FC8" w:rsidP="00446FC8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4C7509">
        <w:rPr>
          <w:rFonts w:ascii="Times New Roman" w:hAnsi="Times New Roman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</w:t>
      </w:r>
      <w:r w:rsidR="004C7509" w:rsidRPr="004C7509">
        <w:rPr>
          <w:rFonts w:ascii="Times New Roman" w:hAnsi="Times New Roman"/>
          <w:szCs w:val="24"/>
        </w:rPr>
        <w:t>читательскую самостоятельность.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</w:rPr>
      </w:pPr>
    </w:p>
    <w:p w:rsidR="00446FC8" w:rsidRDefault="00446FC8" w:rsidP="00446FC8">
      <w:pPr>
        <w:pStyle w:val="a3"/>
        <w:ind w:left="776"/>
        <w:jc w:val="both"/>
        <w:rPr>
          <w:rFonts w:ascii="Times New Roman" w:hAnsi="Times New Roman"/>
          <w:b/>
          <w:szCs w:val="24"/>
        </w:rPr>
      </w:pPr>
      <w:r w:rsidRPr="00A935F7">
        <w:rPr>
          <w:rFonts w:ascii="Times New Roman" w:hAnsi="Times New Roman"/>
          <w:b/>
          <w:szCs w:val="24"/>
        </w:rPr>
        <w:t>Место учебного предмета «Русский язык» в учебном плане</w:t>
      </w:r>
    </w:p>
    <w:p w:rsidR="00446FC8" w:rsidRPr="00446FC8" w:rsidRDefault="00446FC8" w:rsidP="00446FC8">
      <w:pPr>
        <w:ind w:firstLine="708"/>
        <w:jc w:val="both"/>
        <w:rPr>
          <w:rFonts w:ascii="Times New Roman" w:hAnsi="Times New Roman"/>
        </w:rPr>
      </w:pPr>
      <w:r w:rsidRPr="00446FC8">
        <w:rPr>
          <w:rFonts w:ascii="Times New Roman" w:hAnsi="Times New Roman"/>
        </w:rPr>
        <w:t>В соответствии с Образовательной программой школы, на изучение учебного предмета «Литературное чтение» в четвертом классе отводится 136 часа в год; 4 часа в неделю (при 34 учебных неделях).</w:t>
      </w:r>
    </w:p>
    <w:p w:rsidR="004C7509" w:rsidRDefault="00446FC8" w:rsidP="00726A0B">
      <w:pPr>
        <w:ind w:firstLine="708"/>
        <w:jc w:val="both"/>
        <w:rPr>
          <w:rFonts w:ascii="Times New Roman" w:hAnsi="Times New Roman"/>
        </w:rPr>
      </w:pPr>
      <w:r w:rsidRPr="00446FC8">
        <w:rPr>
          <w:rFonts w:ascii="Times New Roman" w:hAnsi="Times New Roman"/>
        </w:rPr>
        <w:t>Для реализации программного содержания используется учебное пособие: Климанова Л.Ф., Горецкий В.Г., Голованова М.В. и др. Литературное чтение,  Учебник для общеобразовательных учреждений</w:t>
      </w:r>
      <w:proofErr w:type="gramStart"/>
      <w:r w:rsidRPr="00446FC8">
        <w:rPr>
          <w:rFonts w:ascii="Times New Roman" w:hAnsi="Times New Roman"/>
        </w:rPr>
        <w:t>.</w:t>
      </w:r>
      <w:proofErr w:type="gramEnd"/>
      <w:r w:rsidRPr="00446FC8">
        <w:rPr>
          <w:rFonts w:ascii="Times New Roman" w:hAnsi="Times New Roman"/>
        </w:rPr>
        <w:t xml:space="preserve"> </w:t>
      </w:r>
      <w:proofErr w:type="gramStart"/>
      <w:r w:rsidRPr="00446FC8">
        <w:rPr>
          <w:rFonts w:ascii="Times New Roman" w:hAnsi="Times New Roman"/>
        </w:rPr>
        <w:t>в</w:t>
      </w:r>
      <w:proofErr w:type="gramEnd"/>
      <w:r w:rsidRPr="00446FC8">
        <w:rPr>
          <w:rFonts w:ascii="Times New Roman" w:hAnsi="Times New Roman"/>
        </w:rPr>
        <w:t xml:space="preserve"> 2-х частях. - М.: Просвещение, 2014</w:t>
      </w:r>
      <w:r w:rsidR="004C7509">
        <w:rPr>
          <w:rFonts w:ascii="Times New Roman" w:hAnsi="Times New Roman"/>
        </w:rPr>
        <w:br w:type="page"/>
      </w:r>
    </w:p>
    <w:p w:rsidR="00446FC8" w:rsidRDefault="00446FC8" w:rsidP="00446FC8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lastRenderedPageBreak/>
        <w:t>Учебно-тематическое планирование по литературному чтению  в 4 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794"/>
        <w:gridCol w:w="1577"/>
        <w:gridCol w:w="1469"/>
      </w:tblGrid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внеклассного чтения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Введение. Знакомство с учебником.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Летописи, былины, жития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Чудесный мир классики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920AA7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920AA7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Литературные сказки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920AA7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Делу врем</w:t>
            </w:r>
            <w:proofErr w:type="gramStart"/>
            <w:r w:rsidRPr="00446FC8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46FC8">
              <w:rPr>
                <w:rFonts w:ascii="Times New Roman" w:hAnsi="Times New Roman"/>
                <w:sz w:val="20"/>
                <w:szCs w:val="20"/>
              </w:rPr>
              <w:t xml:space="preserve"> потехе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920AA7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Страна детства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920AA7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Природа и мы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Родина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Страна Фантазия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6A0B" w:rsidTr="00726A0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26A0B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B" w:rsidRPr="00446FC8" w:rsidRDefault="00726A0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B" w:rsidRPr="00446FC8" w:rsidRDefault="007975F5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446FC8" w:rsidRDefault="00446FC8" w:rsidP="00446FC8">
      <w:pPr>
        <w:spacing w:after="200" w:line="276" w:lineRule="auto"/>
        <w:ind w:left="720"/>
        <w:contextualSpacing/>
        <w:rPr>
          <w:rFonts w:ascii="Times New Roman" w:eastAsia="Calibri" w:hAnsi="Times New Roman"/>
          <w:szCs w:val="24"/>
          <w:lang w:eastAsia="en-US"/>
        </w:rPr>
      </w:pPr>
    </w:p>
    <w:p w:rsidR="00446FC8" w:rsidRPr="00446FC8" w:rsidRDefault="00446FC8" w:rsidP="004C7509">
      <w:pPr>
        <w:tabs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  <w:r w:rsidRPr="00446FC8">
        <w:rPr>
          <w:rFonts w:ascii="Times New Roman" w:hAnsi="Times New Roman"/>
          <w:b/>
          <w:sz w:val="20"/>
          <w:szCs w:val="20"/>
        </w:rPr>
        <w:t>График проведения проверочных и контрольных работ</w:t>
      </w:r>
    </w:p>
    <w:p w:rsidR="00446FC8" w:rsidRPr="00446FC8" w:rsidRDefault="00446FC8" w:rsidP="00446FC8">
      <w:pPr>
        <w:tabs>
          <w:tab w:val="left" w:pos="4500"/>
        </w:tabs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8"/>
        <w:gridCol w:w="771"/>
        <w:gridCol w:w="1445"/>
        <w:gridCol w:w="1368"/>
        <w:gridCol w:w="1898"/>
      </w:tblGrid>
      <w:tr w:rsidR="00446FC8" w:rsidRPr="00446FC8" w:rsidTr="00446FC8">
        <w:trPr>
          <w:trHeight w:hRule="exact" w:val="1449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ная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тех</w:t>
            </w: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ники чтения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Диагностиче</w:t>
            </w:r>
            <w:r w:rsidRPr="00446FC8">
              <w:rPr>
                <w:rFonts w:ascii="Times New Roman" w:hAnsi="Times New Roman"/>
                <w:b/>
                <w:sz w:val="20"/>
                <w:szCs w:val="20"/>
              </w:rPr>
              <w:t>ская работа</w:t>
            </w:r>
          </w:p>
        </w:tc>
      </w:tr>
      <w:tr w:rsidR="00446FC8" w:rsidRPr="00446FC8" w:rsidTr="00446FC8">
        <w:trPr>
          <w:trHeight w:hRule="exact" w:val="52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C5551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6FC8" w:rsidRPr="00446FC8" w:rsidTr="00446FC8">
        <w:trPr>
          <w:trHeight w:hRule="exact" w:val="5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6FC8" w:rsidRPr="00446FC8" w:rsidTr="00446FC8">
        <w:trPr>
          <w:trHeight w:hRule="exact" w:val="35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6FC8" w:rsidRPr="00446FC8" w:rsidTr="00446FC8">
        <w:trPr>
          <w:trHeight w:hRule="exact" w:val="361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6FC8" w:rsidRPr="00446FC8" w:rsidTr="00446FC8">
        <w:trPr>
          <w:trHeight w:hRule="exact" w:val="270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FC8" w:rsidRPr="00446FC8" w:rsidRDefault="004C5551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46FC8" w:rsidRPr="00446FC8" w:rsidRDefault="00446FC8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6F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46FC8" w:rsidRDefault="00446FC8" w:rsidP="00446FC8">
      <w:pPr>
        <w:ind w:firstLine="851"/>
        <w:rPr>
          <w:sz w:val="20"/>
          <w:szCs w:val="20"/>
        </w:rPr>
      </w:pPr>
    </w:p>
    <w:p w:rsidR="00446FC8" w:rsidRPr="00446FC8" w:rsidRDefault="00446FC8" w:rsidP="00446FC8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446FC8">
        <w:rPr>
          <w:rStyle w:val="FontStyle40"/>
          <w:rFonts w:ascii="Times New Roman" w:hAnsi="Times New Roman"/>
          <w:sz w:val="24"/>
          <w:szCs w:val="24"/>
        </w:rPr>
        <w:t>СОДЕРЖАНИЕ РАБОЧЕЙ ПРОГРАММЫ</w:t>
      </w:r>
    </w:p>
    <w:p w:rsidR="00446FC8" w:rsidRPr="00446FC8" w:rsidRDefault="00446FC8" w:rsidP="00446FC8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446FC8">
        <w:rPr>
          <w:rStyle w:val="FontStyle40"/>
          <w:rFonts w:ascii="Times New Roman" w:hAnsi="Times New Roman"/>
          <w:sz w:val="24"/>
          <w:szCs w:val="24"/>
        </w:rPr>
        <w:t>КУРСА «</w:t>
      </w:r>
      <w:r w:rsidRPr="00446FC8">
        <w:rPr>
          <w:rStyle w:val="FontStyle40"/>
          <w:rFonts w:ascii="Times New Roman" w:hAnsi="Times New Roman"/>
          <w:caps/>
          <w:sz w:val="24"/>
          <w:szCs w:val="24"/>
        </w:rPr>
        <w:t>литературное чтение</w:t>
      </w:r>
      <w:r w:rsidRPr="00446FC8">
        <w:rPr>
          <w:rStyle w:val="FontStyle40"/>
          <w:rFonts w:ascii="Times New Roman" w:hAnsi="Times New Roman"/>
          <w:sz w:val="24"/>
          <w:szCs w:val="24"/>
        </w:rPr>
        <w:t>»</w:t>
      </w:r>
    </w:p>
    <w:p w:rsidR="00446FC8" w:rsidRPr="00446FC8" w:rsidRDefault="00446FC8" w:rsidP="00446FC8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446FC8">
        <w:rPr>
          <w:rStyle w:val="FontStyle40"/>
          <w:rFonts w:ascii="Times New Roman" w:hAnsi="Times New Roman"/>
          <w:sz w:val="24"/>
          <w:szCs w:val="24"/>
        </w:rPr>
        <w:t>4 КЛАСС</w:t>
      </w:r>
    </w:p>
    <w:p w:rsidR="00446FC8" w:rsidRPr="00446FC8" w:rsidRDefault="00446FC8" w:rsidP="00446FC8">
      <w:pPr>
        <w:ind w:firstLine="851"/>
        <w:rPr>
          <w:szCs w:val="24"/>
        </w:rPr>
      </w:pPr>
    </w:p>
    <w:p w:rsidR="00446FC8" w:rsidRPr="00446FC8" w:rsidRDefault="00446FC8" w:rsidP="00446FC8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Чтение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Постепенный переход от </w:t>
      </w: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данного произведения лексики (по вопросам учителя), рассказ по иллюстрациям, пересказ.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учебного и художественного текстов. </w:t>
      </w: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Письмо (культура письменной речи)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</w:t>
      </w:r>
      <w:r w:rsidRPr="00446FC8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446FC8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446FC8" w:rsidRPr="00446FC8" w:rsidRDefault="00446FC8" w:rsidP="004C750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Творческая деятельность </w:t>
      </w:r>
      <w:proofErr w:type="gramStart"/>
      <w:r w:rsidRPr="00446FC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FC8">
        <w:rPr>
          <w:rFonts w:ascii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446FC8" w:rsidRPr="00446FC8" w:rsidRDefault="00446FC8" w:rsidP="00446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46FC8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446FC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446FC8" w:rsidRDefault="00446FC8" w:rsidP="00446F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509" w:rsidRDefault="004C7509">
      <w:pPr>
        <w:spacing w:after="200" w:line="276" w:lineRule="auto"/>
        <w:rPr>
          <w:sz w:val="20"/>
          <w:szCs w:val="20"/>
        </w:rPr>
        <w:sectPr w:rsidR="004C750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FE5333" w:rsidRDefault="00FE5333" w:rsidP="00FE5333">
      <w:pPr>
        <w:spacing w:line="240" w:lineRule="atLeast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Календарно-тематическое планирование по литературному чтению для 4 класса по УМК «Школа России» 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к учебнику по литературному чтению под редакцией Климановой Л.Ф., Горецкого В.Г.)</w:t>
      </w:r>
    </w:p>
    <w:p w:rsidR="00FE5333" w:rsidRDefault="00FE5333" w:rsidP="00FE5333">
      <w:pPr>
        <w:spacing w:line="240" w:lineRule="atLeast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0"/>
        <w:gridCol w:w="251"/>
        <w:gridCol w:w="600"/>
        <w:gridCol w:w="1044"/>
        <w:gridCol w:w="801"/>
        <w:gridCol w:w="872"/>
        <w:gridCol w:w="172"/>
        <w:gridCol w:w="376"/>
        <w:gridCol w:w="399"/>
        <w:gridCol w:w="754"/>
        <w:gridCol w:w="908"/>
        <w:gridCol w:w="429"/>
        <w:gridCol w:w="308"/>
        <w:gridCol w:w="473"/>
        <w:gridCol w:w="656"/>
        <w:gridCol w:w="642"/>
        <w:gridCol w:w="550"/>
        <w:gridCol w:w="591"/>
        <w:gridCol w:w="532"/>
        <w:gridCol w:w="491"/>
        <w:gridCol w:w="547"/>
        <w:gridCol w:w="544"/>
        <w:gridCol w:w="263"/>
        <w:gridCol w:w="828"/>
      </w:tblGrid>
      <w:tr w:rsidR="00715D6B" w:rsidRPr="00FE5333" w:rsidTr="00715D6B">
        <w:trPr>
          <w:trHeight w:val="311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№№</w:t>
            </w:r>
          </w:p>
          <w:p w:rsidR="005617BD" w:rsidRPr="00FE5333" w:rsidRDefault="005617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E53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Тип урока/вид контроля</w:t>
            </w:r>
          </w:p>
        </w:tc>
        <w:tc>
          <w:tcPr>
            <w:tcW w:w="221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результаты: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17BD" w:rsidRPr="00FE5333" w:rsidRDefault="005617BD" w:rsidP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d"/>
                <w:rFonts w:ascii="Times New Roman" w:hAnsi="Times New Roman"/>
                <w:szCs w:val="24"/>
              </w:rPr>
              <w:t>Учебные действия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17BD" w:rsidRPr="00FE5333" w:rsidRDefault="005617BD" w:rsidP="00FE5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7BD" w:rsidRPr="00FE5333" w:rsidRDefault="005617BD" w:rsidP="00FE53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Плановые сроки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17BD" w:rsidRDefault="005617B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7BD" w:rsidRDefault="005617BD" w:rsidP="00FE5333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Скор</w:t>
            </w:r>
          </w:p>
          <w:p w:rsidR="005617BD" w:rsidRDefault="005617BD" w:rsidP="00FE5333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рек</w:t>
            </w:r>
          </w:p>
          <w:p w:rsidR="005617BD" w:rsidRDefault="005617BD" w:rsidP="00FE5333">
            <w:pP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тиро</w:t>
            </w:r>
          </w:p>
          <w:p w:rsidR="005617BD" w:rsidRPr="00FE5333" w:rsidRDefault="005617BD" w:rsidP="00FE53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ванные сроки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</w:tr>
      <w:tr w:rsidR="00715D6B" w:rsidRPr="00FE5333" w:rsidTr="00715D6B">
        <w:trPr>
          <w:trHeight w:val="967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8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Pr="00FE5333" w:rsidRDefault="00561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33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4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BD" w:rsidRPr="00FE5333" w:rsidRDefault="005617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17BD" w:rsidTr="00715D6B">
        <w:trPr>
          <w:trHeight w:val="51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 w:val="28"/>
                <w:highlight w:val="lightGray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lightGray"/>
                <w:lang w:val="en-US"/>
              </w:rPr>
              <w:t>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Вводный урок /1ч./   Летописи. Былины. Жития /11ч./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Знакомство с учебником по литературному чтению</w:t>
            </w:r>
            <w:r w:rsidR="00726A0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26A0B" w:rsidRPr="00726A0B" w:rsidRDefault="00726A0B" w:rsidP="00726A0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726A0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726A0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Читаем летом. 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введения в новую тему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Осознавать </w:t>
            </w:r>
            <w:r>
              <w:rPr>
                <w:rFonts w:ascii="Times New Roman" w:hAnsi="Times New Roman"/>
                <w:szCs w:val="24"/>
              </w:rPr>
              <w:t xml:space="preserve">структуру учебника, систему условных обозначений. </w:t>
            </w:r>
            <w:r>
              <w:rPr>
                <w:rFonts w:ascii="Times New Roman" w:hAnsi="Times New Roman"/>
                <w:i/>
                <w:szCs w:val="24"/>
              </w:rPr>
              <w:t xml:space="preserve">Пользоваться </w:t>
            </w:r>
            <w:r>
              <w:rPr>
                <w:rFonts w:ascii="Times New Roman" w:hAnsi="Times New Roman"/>
                <w:szCs w:val="24"/>
              </w:rPr>
              <w:t xml:space="preserve">оглавлением, словарём. </w:t>
            </w:r>
            <w:r>
              <w:rPr>
                <w:rFonts w:ascii="Times New Roman" w:hAnsi="Times New Roman"/>
                <w:i/>
                <w:szCs w:val="24"/>
              </w:rPr>
              <w:t>Различать</w:t>
            </w:r>
            <w:r>
              <w:rPr>
                <w:rFonts w:ascii="Times New Roman" w:hAnsi="Times New Roman"/>
                <w:szCs w:val="24"/>
              </w:rPr>
              <w:t xml:space="preserve"> элементы книги (обложка, оглавление, титульный лист, иллюстрация, аннотация)</w:t>
            </w: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</w:t>
            </w:r>
            <w:r>
              <w:rPr>
                <w:rFonts w:ascii="Times New Roman" w:hAnsi="Times New Roman"/>
                <w:szCs w:val="24"/>
              </w:rPr>
              <w:t>: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строить рассуждения.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 w:rsidRPr="005617BD">
              <w:rPr>
                <w:rFonts w:ascii="Times New Roman" w:hAnsi="Times New Roman"/>
              </w:rPr>
              <w:t>Самостоятельно формулировать тему и цели урока</w:t>
            </w:r>
            <w:r>
              <w:t>.</w:t>
            </w: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Летописи.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"И повесил Олег щит свой на вратах Царьграда". </w:t>
            </w:r>
          </w:p>
          <w:p w:rsidR="001300B7" w:rsidRDefault="001300B7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1300B7" w:rsidRDefault="001300B7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5617BD" w:rsidRPr="001300B7" w:rsidRDefault="005617BD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Стартовая диагностическая работа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"И вспомнил Олег коня своего".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Изучение и </w:t>
            </w:r>
            <w:r>
              <w:rPr>
                <w:rFonts w:ascii="Times New Roman" w:hAnsi="Times New Roman"/>
                <w:szCs w:val="24"/>
              </w:rPr>
              <w:lastRenderedPageBreak/>
              <w:t>первичное закрепление знаний.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00B7" w:rsidRDefault="001300B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00B7" w:rsidRDefault="001300B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путешествие в прошлое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жанр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"летопись".</w:t>
            </w:r>
          </w:p>
          <w:p w:rsidR="005617BD" w:rsidRDefault="005617B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проводить сравнительный анализ летописи и стихотворения    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  <w:p w:rsidR="005617BD" w:rsidRDefault="005617BD">
            <w:pPr>
              <w:tabs>
                <w:tab w:val="left" w:pos="45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Понимать</w:t>
            </w:r>
            <w:r>
              <w:rPr>
                <w:rFonts w:ascii="Times New Roman" w:hAnsi="Times New Roman"/>
                <w:szCs w:val="24"/>
              </w:rPr>
              <w:t>, что события летописи – основные события Древней Руси.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Сравнивать</w:t>
            </w:r>
            <w:r>
              <w:rPr>
                <w:rFonts w:ascii="Times New Roman" w:hAnsi="Times New Roman"/>
                <w:szCs w:val="24"/>
              </w:rPr>
              <w:t xml:space="preserve"> текст летописи с текстом произведения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«Песнь о вещем Олеге»</w:t>
            </w: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lastRenderedPageBreak/>
              <w:t>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ставить вопросы к тексту учебника, рассказу учителя. Кратко передавать свои впечатления о прочитанном материале.</w:t>
            </w:r>
          </w:p>
          <w:p w:rsidR="005617BD" w:rsidRDefault="005617BD">
            <w:pPr>
              <w:tabs>
                <w:tab w:val="left" w:pos="45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</w:t>
            </w:r>
            <w:r>
              <w:rPr>
                <w:rFonts w:ascii="Times New Roman" w:hAnsi="Times New Roman"/>
                <w:szCs w:val="24"/>
              </w:rPr>
              <w:lastRenderedPageBreak/>
              <w:t>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Договариваться</w:t>
            </w:r>
            <w:r>
              <w:rPr>
                <w:rFonts w:ascii="Times New Roman" w:hAnsi="Times New Roman"/>
                <w:szCs w:val="24"/>
              </w:rPr>
              <w:t xml:space="preserve"> друг с другом; принимать позицию собеседника, </w:t>
            </w:r>
            <w:r>
              <w:rPr>
                <w:rFonts w:ascii="Times New Roman" w:hAnsi="Times New Roman"/>
                <w:i/>
                <w:szCs w:val="24"/>
              </w:rPr>
              <w:t>проявлять</w:t>
            </w:r>
            <w:r>
              <w:rPr>
                <w:rFonts w:ascii="Times New Roman" w:hAnsi="Times New Roman"/>
                <w:szCs w:val="24"/>
              </w:rPr>
              <w:t xml:space="preserve"> уважение к чужому мнению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 w:rsidRPr="005617BD">
              <w:rPr>
                <w:rFonts w:ascii="Times New Roman" w:eastAsia="Calibri" w:hAnsi="Times New Roman"/>
                <w:iCs/>
                <w:lang w:eastAsia="en-US"/>
              </w:rPr>
              <w:lastRenderedPageBreak/>
              <w:t xml:space="preserve">Составлять </w:t>
            </w:r>
            <w:r w:rsidRPr="005617BD">
              <w:rPr>
                <w:rFonts w:ascii="Times New Roman" w:eastAsia="Calibri" w:hAnsi="Times New Roman"/>
                <w:iCs/>
                <w:lang w:eastAsia="en-US"/>
              </w:rPr>
              <w:lastRenderedPageBreak/>
              <w:t xml:space="preserve">план </w:t>
            </w:r>
            <w:r w:rsidRPr="005617BD">
              <w:rPr>
                <w:rFonts w:ascii="Times New Roman" w:eastAsia="Calibri" w:hAnsi="Times New Roman"/>
                <w:lang w:eastAsia="en-US"/>
              </w:rPr>
              <w:t>решения учебной проблемы совместно с учителем.</w:t>
            </w: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Былина – жанр устного народного творчества.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Былина  «Ильины три </w:t>
            </w:r>
            <w:proofErr w:type="spellStart"/>
            <w:r>
              <w:rPr>
                <w:rFonts w:ascii="Times New Roman" w:hAnsi="Times New Roman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изучения нового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00B7" w:rsidRDefault="001300B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Знать</w:t>
            </w:r>
            <w:r>
              <w:rPr>
                <w:rFonts w:ascii="Times New Roman" w:hAnsi="Times New Roman"/>
                <w:szCs w:val="24"/>
              </w:rPr>
              <w:t xml:space="preserve"> жанр устного народного творчества "былина".                           </w:t>
            </w:r>
            <w:r>
              <w:rPr>
                <w:rFonts w:ascii="Times New Roman" w:hAnsi="Times New Roman"/>
                <w:i/>
                <w:szCs w:val="24"/>
              </w:rPr>
              <w:t>Уметь</w:t>
            </w:r>
            <w:r>
              <w:rPr>
                <w:rFonts w:ascii="Times New Roman" w:hAnsi="Times New Roman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  <w:p w:rsidR="005617BD" w:rsidRDefault="005617B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/>
                <w:spacing w:val="-1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Выделять</w:t>
            </w:r>
            <w:r>
              <w:rPr>
                <w:rFonts w:ascii="Times New Roman" w:hAnsi="Times New Roman"/>
                <w:szCs w:val="24"/>
              </w:rPr>
              <w:t xml:space="preserve"> языковые </w:t>
            </w:r>
            <w:r>
              <w:rPr>
                <w:rFonts w:ascii="Times New Roman" w:hAnsi="Times New Roman"/>
                <w:spacing w:val="-2"/>
                <w:szCs w:val="24"/>
              </w:rPr>
              <w:t>средств выразительно</w:t>
            </w:r>
            <w:r>
              <w:rPr>
                <w:rFonts w:ascii="Times New Roman" w:hAnsi="Times New Roman"/>
                <w:spacing w:val="-2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Cs w:val="24"/>
              </w:rPr>
              <w:t xml:space="preserve">сти. </w:t>
            </w:r>
          </w:p>
          <w:p w:rsidR="005617BD" w:rsidRDefault="005617B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Cs w:val="24"/>
              </w:rPr>
              <w:t>Участвовать</w:t>
            </w:r>
            <w:r>
              <w:rPr>
                <w:rFonts w:ascii="Times New Roman" w:hAnsi="Times New Roman"/>
                <w:spacing w:val="-1"/>
                <w:szCs w:val="24"/>
              </w:rPr>
              <w:t xml:space="preserve"> в диалоге </w:t>
            </w:r>
            <w:r>
              <w:rPr>
                <w:rFonts w:ascii="Times New Roman" w:hAnsi="Times New Roman"/>
                <w:szCs w:val="24"/>
              </w:rPr>
              <w:t>при обсуждении прослушанного (прочи</w:t>
            </w:r>
            <w:r>
              <w:rPr>
                <w:rFonts w:ascii="Times New Roman" w:hAnsi="Times New Roman"/>
                <w:szCs w:val="24"/>
              </w:rPr>
              <w:softHyphen/>
              <w:t xml:space="preserve">танного) произведения. </w:t>
            </w:r>
          </w:p>
          <w:p w:rsidR="005617BD" w:rsidRDefault="005617B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Ставить</w:t>
            </w:r>
            <w:r>
              <w:rPr>
                <w:rFonts w:ascii="Times New Roman" w:hAnsi="Times New Roman"/>
                <w:szCs w:val="24"/>
              </w:rPr>
              <w:t xml:space="preserve"> вопросы по содержа</w:t>
            </w:r>
            <w:r>
              <w:rPr>
                <w:rFonts w:ascii="Times New Roman" w:hAnsi="Times New Roman"/>
                <w:szCs w:val="24"/>
              </w:rPr>
              <w:softHyphen/>
              <w:t xml:space="preserve">нию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Cs w:val="24"/>
              </w:rPr>
              <w:t>, отвечать на них.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Определять</w:t>
            </w:r>
            <w:r>
              <w:rPr>
                <w:rFonts w:ascii="Times New Roman" w:hAnsi="Times New Roman"/>
                <w:szCs w:val="24"/>
              </w:rPr>
              <w:t xml:space="preserve"> своё и авторское отношения </w:t>
            </w:r>
            <w:r>
              <w:rPr>
                <w:rFonts w:ascii="Times New Roman" w:hAnsi="Times New Roman"/>
                <w:szCs w:val="24"/>
              </w:rPr>
              <w:lastRenderedPageBreak/>
              <w:t>к событиям и персонажам.</w:t>
            </w: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</w:t>
            </w:r>
            <w:r>
              <w:rPr>
                <w:rFonts w:ascii="Times New Roman" w:hAnsi="Times New Roman"/>
                <w:iCs/>
                <w:szCs w:val="24"/>
              </w:rPr>
              <w:t xml:space="preserve">Составлять план </w:t>
            </w:r>
            <w:r>
              <w:rPr>
                <w:rFonts w:ascii="Times New Roman" w:hAnsi="Times New Roman"/>
                <w:szCs w:val="24"/>
              </w:rPr>
              <w:t>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ставить вопросы к тексту учебника, рассказу учителя.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5617BD" w:rsidRDefault="005617BD">
            <w:pPr>
              <w:spacing w:after="2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Анализ объектов с выделением существенных и несущественных признаков.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Извлечение необходимой информации из прослушанных текстов, преобразование объекта из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чувственной формы в модель, где выделены существенные характеристики. 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5617BD" w:rsidRDefault="005617BD" w:rsidP="005617BD">
            <w:pPr>
              <w:rPr>
                <w:rFonts w:ascii="Times New Roman" w:hAnsi="Times New Roman"/>
              </w:rPr>
            </w:pPr>
            <w:r w:rsidRPr="005617BD">
              <w:rPr>
                <w:rFonts w:ascii="Times New Roman" w:hAnsi="Times New Roman"/>
              </w:rPr>
              <w:t>Работать по плану, сверяя свои действия с целью, корректировать свою деятельность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«Житие Сергия Радонежского» –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памятник древнерусской литературы.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«Житие Сергия Радонежского».</w:t>
            </w:r>
          </w:p>
          <w:p w:rsidR="005617BD" w:rsidRDefault="005617B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Тест № 1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Изучение и первичное закрепление знаний.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систематизации новых знаний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 "Житие Сергия Радонежского".</w:t>
            </w:r>
          </w:p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по содержанию прочитанного текста, отвечать на них </w:t>
            </w:r>
          </w:p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текста с элементами описания вида героя, особенностью речи, выявлять мотивы поведения</w:t>
            </w: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составлять план </w:t>
            </w:r>
            <w:r>
              <w:rPr>
                <w:rFonts w:ascii="Times New Roman" w:hAnsi="Times New Roman"/>
                <w:szCs w:val="24"/>
              </w:rPr>
              <w:t>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ставить вопросы к тексту учебника, рассказу учителя.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Договариваться</w:t>
            </w:r>
            <w:r>
              <w:rPr>
                <w:rFonts w:ascii="Times New Roman" w:hAnsi="Times New Roman"/>
                <w:szCs w:val="24"/>
              </w:rPr>
              <w:t xml:space="preserve"> друг с другом; принимать позицию собеседника, проявлять к нему внимание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26A0B" w:rsidRDefault="00726A0B">
            <w:pPr>
              <w:jc w:val="both"/>
              <w:rPr>
                <w:rFonts w:ascii="Times New Roman" w:hAnsi="Times New Roman"/>
                <w:szCs w:val="24"/>
              </w:rPr>
            </w:pPr>
            <w:r w:rsidRPr="00726A0B">
              <w:rPr>
                <w:rFonts w:ascii="Times New Roman" w:hAnsi="Times New Roman"/>
              </w:rPr>
              <w:t>Строить рассуждения</w:t>
            </w: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Проект «Создание календаря исторических событий»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проект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tabs>
                <w:tab w:val="left" w:pos="4500"/>
              </w:tabs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Создавать</w:t>
            </w:r>
            <w:r>
              <w:rPr>
                <w:rFonts w:ascii="Times New Roman" w:hAnsi="Times New Roman"/>
                <w:szCs w:val="24"/>
              </w:rPr>
              <w:t xml:space="preserve"> календарь исторических событий </w:t>
            </w:r>
          </w:p>
          <w:p w:rsidR="005617BD" w:rsidRDefault="005617BD">
            <w:pPr>
              <w:pStyle w:val="ac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hAnsi="Times New Roman"/>
                <w:iCs/>
                <w:szCs w:val="24"/>
              </w:rPr>
              <w:t>Осознание способов и приёмов действий при решении учебных задач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726A0B">
            <w:pPr>
              <w:jc w:val="both"/>
              <w:rPr>
                <w:rFonts w:ascii="Times New Roman" w:hAnsi="Times New Roman"/>
                <w:szCs w:val="24"/>
              </w:rPr>
            </w:pPr>
            <w:r w:rsidRPr="00726A0B">
              <w:rPr>
                <w:rFonts w:ascii="Times New Roman" w:hAnsi="Times New Roman"/>
              </w:rPr>
              <w:t>Самостоятельно выбирать и читать детские книги</w:t>
            </w:r>
            <w:r>
              <w:t>.</w:t>
            </w: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Закрепление знаний.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Cs w:val="24"/>
              </w:rPr>
              <w:t xml:space="preserve">произведения: летописи, былины, жития.                          </w:t>
            </w:r>
            <w:r>
              <w:rPr>
                <w:rFonts w:ascii="Times New Roman" w:hAnsi="Times New Roman"/>
                <w:i/>
                <w:szCs w:val="24"/>
              </w:rPr>
              <w:t>Уметь</w:t>
            </w:r>
            <w:r>
              <w:rPr>
                <w:rFonts w:ascii="Times New Roman" w:hAnsi="Times New Roman"/>
                <w:szCs w:val="24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</w:t>
            </w:r>
            <w:r>
              <w:rPr>
                <w:rFonts w:ascii="Times New Roman" w:hAnsi="Times New Roman"/>
                <w:szCs w:val="24"/>
              </w:rPr>
              <w:lastRenderedPageBreak/>
              <w:t>смысловые части, составлять его простой план.</w:t>
            </w: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 xml:space="preserve">: устанавливать </w:t>
            </w:r>
            <w:r>
              <w:rPr>
                <w:rFonts w:ascii="Times New Roman" w:hAnsi="Times New Roman"/>
                <w:szCs w:val="24"/>
              </w:rPr>
              <w:lastRenderedPageBreak/>
              <w:t>причинно-следственные связи.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высказывать и обосновывать свою точку зрения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26A0B" w:rsidRDefault="00726A0B">
            <w:pPr>
              <w:jc w:val="both"/>
              <w:rPr>
                <w:rFonts w:ascii="Times New Roman" w:hAnsi="Times New Roman"/>
                <w:szCs w:val="24"/>
              </w:rPr>
            </w:pPr>
            <w:r w:rsidRPr="00726A0B">
              <w:rPr>
                <w:rFonts w:ascii="Times New Roman" w:hAnsi="Times New Roman"/>
              </w:rPr>
              <w:t>Учиться пооперационному контролю учебной работы как своей, так и других.</w:t>
            </w:r>
          </w:p>
        </w:tc>
        <w:tc>
          <w:tcPr>
            <w:tcW w:w="4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Чудесный мир классики /22ч./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B" w:rsidRPr="00726A0B" w:rsidRDefault="00726A0B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/>
                <w:szCs w:val="24"/>
              </w:rPr>
            </w:pPr>
            <w:r w:rsidRPr="00726A0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726A0B">
              <w:rPr>
                <w:rFonts w:ascii="Times New Roman" w:hAnsi="Times New Roman"/>
                <w:sz w:val="22"/>
              </w:rPr>
              <w:t xml:space="preserve"> Летописи, былины, сказания</w:t>
            </w:r>
          </w:p>
          <w:p w:rsidR="005617BD" w:rsidRDefault="005617BD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726A0B" w:rsidRDefault="00726A0B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П. Ершов «Конёк-Горбунок».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название и основное содержание изученного произведения.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iCs/>
                <w:szCs w:val="24"/>
              </w:rPr>
              <w:t xml:space="preserve"> составлять план </w:t>
            </w:r>
            <w:r>
              <w:rPr>
                <w:rFonts w:ascii="Times New Roman" w:hAnsi="Times New Roman"/>
                <w:szCs w:val="24"/>
              </w:rPr>
              <w:t>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Cs w:val="24"/>
              </w:rPr>
              <w:t>: адекватно использовать речевые средства 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>Работать по плану, сверяя свои действия с целью, корректировать свою деятельность</w:t>
            </w:r>
            <w:r>
              <w:t>.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19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П.П. Ершов «Конёк-Горбунок»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Закрепление изученного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название и основное содержание изученного произведения.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 xml:space="preserve">: вычитывать все виды текстовой информации: </w:t>
            </w:r>
            <w:proofErr w:type="spellStart"/>
            <w:r>
              <w:rPr>
                <w:rFonts w:ascii="Times New Roman" w:hAnsi="Times New Roman"/>
                <w:szCs w:val="24"/>
              </w:rPr>
              <w:t>фактуальную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/>
                <w:szCs w:val="24"/>
              </w:rPr>
              <w:t>концептуальную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 xml:space="preserve">: слушать и слышать других, пытаться принимать иную точку зрения, быть готовым </w:t>
            </w:r>
            <w:r>
              <w:rPr>
                <w:rFonts w:ascii="Times New Roman" w:hAnsi="Times New Roman"/>
                <w:szCs w:val="24"/>
              </w:rPr>
              <w:lastRenderedPageBreak/>
              <w:t>корректировать свою точку зрения.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Высказывать и обосновывать свою точку зрения.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Подготовка сообщения о</w:t>
            </w:r>
            <w:r>
              <w:rPr>
                <w:rFonts w:ascii="Times New Roman" w:hAnsi="Times New Roman"/>
                <w:spacing w:val="-1"/>
                <w:szCs w:val="24"/>
              </w:rPr>
              <w:t xml:space="preserve"> А.С. Пушкине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А.С. Пушкин. Стихи «Няне», «Туча», «Унылая пора!..».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pacing w:val="-3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spacing w:val="-3"/>
                <w:szCs w:val="24"/>
              </w:rPr>
              <w:t>о жизни и творчестве А.С. Пушкина</w:t>
            </w:r>
          </w:p>
          <w:p w:rsidR="005617BD" w:rsidRDefault="005617BD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в заданном темпе.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 xml:space="preserve">: адекватно использовать речевые средства </w:t>
            </w:r>
            <w:r>
              <w:rPr>
                <w:rFonts w:ascii="Times New Roman" w:hAnsi="Times New Roman"/>
                <w:szCs w:val="24"/>
              </w:rPr>
              <w:lastRenderedPageBreak/>
              <w:t>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20.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название и основное содержание изученного произведения.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анализировать поведение героев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Работать в заданном темпе.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адекватно использовать речевые средства 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Вычитывать все виды текстовой информации</w:t>
            </w:r>
            <w:r>
              <w:t>: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А.С. Пушкин «Сказка о мертвой царевне и о семи богатырях». </w:t>
            </w:r>
          </w:p>
          <w:p w:rsidR="00FA5131" w:rsidRPr="00FA5131" w:rsidRDefault="00FA5131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A5131">
              <w:rPr>
                <w:rFonts w:ascii="Times New Roman" w:hAnsi="Times New Roman"/>
                <w:sz w:val="22"/>
              </w:rPr>
              <w:t>КВН по сказкам А. С. Пушкина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Закрепление полученных знаний.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название и основное содержание изученного произведения.                 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анализировать поведение героев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обобщение и систематизация.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5617BD" w:rsidRDefault="00FA5131" w:rsidP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задавать вопросы.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24.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М.Ю. Лермонтов. Подготовка сообщения о М.Ю. Лермонтове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Рассказывать о жизни и творчестве М.Ю. Лермонтова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Интерес к чтению, к ведению диалога с автором текста; потребность в чтении.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FA5131">
              <w:rPr>
                <w:rFonts w:ascii="Times New Roman" w:hAnsi="Times New Roman"/>
              </w:rPr>
              <w:t>связно</w:t>
            </w:r>
            <w:proofErr w:type="gramEnd"/>
            <w:r w:rsidRPr="00FA5131">
              <w:rPr>
                <w:rFonts w:ascii="Times New Roman" w:hAnsi="Times New Roman"/>
              </w:rPr>
              <w:t xml:space="preserve"> отвечать по плану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М.Ю. Лермонтов «Дары Терека».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название и основное содержание изученного произведения, творчество       М.Ю. Лермонтова.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различать жанры произведений, </w:t>
            </w:r>
            <w:r>
              <w:rPr>
                <w:rFonts w:ascii="Times New Roman" w:hAnsi="Times New Roman"/>
                <w:szCs w:val="24"/>
              </w:rPr>
              <w:t>видеть языковые средства, использованные автором.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 xml:space="preserve">: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отвечать по плану.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>Высказывать и обосновывать свою точку зрения</w:t>
            </w:r>
            <w:r>
              <w:t>.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26.</w:t>
            </w:r>
          </w:p>
          <w:p w:rsidR="00726A0B" w:rsidRDefault="00726A0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726A0B" w:rsidRDefault="00726A0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726A0B" w:rsidRDefault="00726A0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0B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М.Ю. Лермонтов «</w:t>
            </w:r>
            <w:proofErr w:type="spellStart"/>
            <w:r>
              <w:rPr>
                <w:rFonts w:ascii="Times New Roman" w:hAnsi="Times New Roman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726A0B" w:rsidRPr="00726A0B" w:rsidRDefault="00726A0B" w:rsidP="00726A0B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726A0B" w:rsidRDefault="00726A0B" w:rsidP="00726A0B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617BD" w:rsidRPr="00726A0B" w:rsidRDefault="00726A0B" w:rsidP="00726A0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26A0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726A0B">
              <w:rPr>
                <w:rFonts w:ascii="Times New Roman" w:hAnsi="Times New Roman"/>
                <w:sz w:val="22"/>
              </w:rPr>
              <w:t xml:space="preserve"> по произведениям М. Ю. Лермонтова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Комбинированный.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Иметь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 классической литературе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 xml:space="preserve">: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Самостоятельно выбирать и читать детские книги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Подготовка сообщения о Л.Н. Толстом.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Л.Н. Толстой «Детство».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Уметь</w:t>
            </w:r>
            <w:r>
              <w:rPr>
                <w:rFonts w:ascii="Times New Roman" w:hAnsi="Times New Roman"/>
                <w:szCs w:val="24"/>
              </w:rPr>
              <w:t xml:space="preserve">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 xml:space="preserve">: вычитывать все виды текстовой информации: </w:t>
            </w:r>
            <w:proofErr w:type="spellStart"/>
            <w:r>
              <w:rPr>
                <w:rFonts w:ascii="Times New Roman" w:hAnsi="Times New Roman"/>
                <w:szCs w:val="24"/>
              </w:rPr>
              <w:t>фактуальную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/>
                <w:szCs w:val="24"/>
              </w:rPr>
              <w:t>концептуальную</w:t>
            </w:r>
            <w:proofErr w:type="gramEnd"/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адекватно использовать речевые средства 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Л.Н. Толстой «Как мужик убрал камень». </w:t>
            </w:r>
          </w:p>
          <w:p w:rsidR="00FA5131" w:rsidRPr="00FA5131" w:rsidRDefault="00FA5131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A5131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FA5131">
              <w:rPr>
                <w:rFonts w:ascii="Times New Roman" w:hAnsi="Times New Roman"/>
                <w:sz w:val="22"/>
              </w:rPr>
              <w:t xml:space="preserve"> по басням Л. Н. Толстого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создавать небольшой устный текст на заданную тему, читать осознанно вслух тексты художественных произведений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целыми словами, соблюдая орфоэпические нормы русского литературного языка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 xml:space="preserve">: вычитывать все виды текстовой информации: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фактуальную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/>
                <w:szCs w:val="24"/>
              </w:rPr>
              <w:t>концептуальную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 адекватно использовать речевые средства для решения различных коммуникативных задач.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Ориентация в нравственном содержании и смысле поступков – своих и окружающих людей. Оценка жизненных ситуаций и поступков </w:t>
            </w:r>
            <w:r>
              <w:rPr>
                <w:rFonts w:ascii="Times New Roman" w:hAnsi="Times New Roman"/>
                <w:szCs w:val="24"/>
              </w:rPr>
              <w:lastRenderedPageBreak/>
              <w:t>героев художественных текстов с точки зрения общечеловеческих норм, нравственных и этических ценностей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>Строить рассуждения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Подготовка сообщения о А.П. Чехове.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А.П. Чехов «Мальчики».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Тест № 2.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высказывать оценочные суждения о прочитанном произведении. </w:t>
            </w:r>
            <w:r>
              <w:rPr>
                <w:rFonts w:ascii="Times New Roman" w:hAnsi="Times New Roman"/>
                <w:szCs w:val="24"/>
              </w:rPr>
              <w:t xml:space="preserve">Аргументированно высказывать своё отношение к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Cs w:val="24"/>
              </w:rPr>
              <w:t>, к героям.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составлять план решения учебной проблемы совместно с учителем.</w:t>
            </w:r>
          </w:p>
          <w:p w:rsidR="005617BD" w:rsidRDefault="0056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Cs w:val="24"/>
              </w:rPr>
              <w:t>: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131">
              <w:rPr>
                <w:rFonts w:ascii="Times New Roman" w:hAnsi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33.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А.П. Чехов «Мальчики».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Проверка навыка чтения.</w:t>
            </w:r>
          </w:p>
          <w:p w:rsidR="00FA5131" w:rsidRPr="00FA5131" w:rsidRDefault="00FA5131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5131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FA5131">
              <w:rPr>
                <w:rFonts w:ascii="Times New Roman" w:hAnsi="Times New Roman"/>
                <w:sz w:val="22"/>
              </w:rPr>
              <w:t xml:space="preserve"> по произведениям А. </w:t>
            </w:r>
            <w:proofErr w:type="gramStart"/>
            <w:r w:rsidRPr="00FA5131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FA5131">
              <w:rPr>
                <w:rFonts w:ascii="Times New Roman" w:hAnsi="Times New Roman"/>
                <w:sz w:val="22"/>
              </w:rPr>
              <w:t xml:space="preserve"> Чехова.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отличие рассказа от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сказки. 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планировать свои </w:t>
            </w:r>
            <w:r>
              <w:rPr>
                <w:rFonts w:ascii="Times New Roman" w:hAnsi="Times New Roman"/>
                <w:szCs w:val="24"/>
              </w:rPr>
              <w:lastRenderedPageBreak/>
              <w:t>действия в соответствии с поставленной задачей.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szCs w:val="24"/>
              </w:rPr>
              <w:t>: 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самостоятельно выбирать и читать детские книги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Иметь собственные </w:t>
            </w:r>
            <w:r>
              <w:rPr>
                <w:rFonts w:ascii="Times New Roman" w:hAnsi="Times New Roman"/>
                <w:szCs w:val="24"/>
              </w:rPr>
              <w:lastRenderedPageBreak/>
              <w:t>читательские приоритеты, уважительно относиться к предпочтениям других.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 xml:space="preserve">Высказывать и </w:t>
            </w:r>
            <w:r w:rsidRPr="00FA5131">
              <w:rPr>
                <w:rFonts w:ascii="Times New Roman" w:hAnsi="Times New Roman"/>
              </w:rPr>
              <w:lastRenderedPageBreak/>
              <w:t>обосновывать свою точку зрения</w:t>
            </w: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34.</w:t>
            </w:r>
          </w:p>
        </w:tc>
        <w:tc>
          <w:tcPr>
            <w:tcW w:w="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Обобщение по разделу «Чудесный мир классики».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Контрольная работа № 1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обобщения и систематизации знаний.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произведения разных авторов, их содержание.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Иметь</w:t>
            </w:r>
            <w:r>
              <w:rPr>
                <w:rFonts w:ascii="Times New Roman" w:hAnsi="Times New Roman"/>
                <w:szCs w:val="24"/>
              </w:rPr>
              <w:t xml:space="preserve"> собственные читательские приоритеты, уважительно относиться к предпочтениям других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Cs w:val="24"/>
              </w:rPr>
              <w:t>: сопоставлять  и отбирать информацию, полученную из  различных 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szCs w:val="24"/>
              </w:rPr>
              <w:t xml:space="preserve">: оформлять свои мысли в устной и письменной форме с </w:t>
            </w:r>
            <w:r>
              <w:rPr>
                <w:rFonts w:ascii="Times New Roman" w:hAnsi="Times New Roman"/>
                <w:szCs w:val="24"/>
              </w:rPr>
              <w:lastRenderedPageBreak/>
              <w:t>учётом речевой ситуации.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31" w:rsidRPr="00FA5131" w:rsidRDefault="00FA5131" w:rsidP="00FA5131">
            <w:pPr>
              <w:rPr>
                <w:rFonts w:ascii="Times New Roman" w:hAnsi="Times New Roman"/>
              </w:rPr>
            </w:pPr>
            <w:r w:rsidRPr="00FA5131">
              <w:rPr>
                <w:rFonts w:ascii="Times New Roman" w:hAnsi="Times New Roman"/>
              </w:rPr>
              <w:t>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Поэтическая тетрадь №1 /12ч./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Лирика Ф.И. Тютчева. «Ещё земли печален вид…», «Как неожиданно и ярко…».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А. Фет. «Бабочка», «Весенний дождь».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произведения             Ф. Тютчева, А. Фета,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выразительно читать, участвовать в обсуждении текста.</w:t>
            </w:r>
            <w:r>
              <w:rPr>
                <w:rFonts w:ascii="Times New Roman" w:hAnsi="Times New Roman"/>
                <w:szCs w:val="24"/>
              </w:rPr>
              <w:t xml:space="preserve"> Уметь видеть языковые средства, использованные автором.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самостоятель</w:t>
            </w:r>
            <w:r>
              <w:rPr>
                <w:rFonts w:ascii="Times New Roman" w:hAnsi="Times New Roman"/>
                <w:szCs w:val="24"/>
              </w:rPr>
              <w:lastRenderedPageBreak/>
              <w:t>но делать выводы, перерабатывать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Оформлять свои мысли в устной и письменной форме с учётом речевой ситуации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37.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Е.А. Баратынский «Весна, весна! Как воздух чист!..»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Е.А. Баратынский «Где сладкий шепот…».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А.Н. Плещеев «Дети и птичка»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- исследование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название, основное содержание изученных литературных произведений о ребятах-сверстниках.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осознанно текст художественного произведения "про себя", высказывать оценочные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суждения о прочитанном произведении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Называть</w:t>
            </w:r>
            <w:r>
              <w:rPr>
                <w:rFonts w:ascii="Times New Roman" w:hAnsi="Times New Roman"/>
                <w:szCs w:val="24"/>
              </w:rPr>
              <w:t xml:space="preserve"> произведения русских поэтов. 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О</w:t>
            </w:r>
            <w:r>
              <w:rPr>
                <w:rFonts w:ascii="Times New Roman" w:hAnsi="Times New Roman"/>
                <w:i/>
                <w:szCs w:val="24"/>
              </w:rPr>
              <w:t>пределять</w:t>
            </w:r>
            <w:r>
              <w:rPr>
                <w:rFonts w:ascii="Times New Roman" w:hAnsi="Times New Roman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</w:t>
            </w:r>
            <w:r>
              <w:rPr>
                <w:rFonts w:ascii="Times New Roman" w:hAnsi="Times New Roman"/>
                <w:szCs w:val="24"/>
              </w:rPr>
              <w:lastRenderedPageBreak/>
              <w:t>степень успешности своей работы и работы других в соответствии с этими критериями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</w:t>
            </w:r>
            <w:r>
              <w:rPr>
                <w:rFonts w:ascii="Times New Roman" w:hAnsi="Times New Roman"/>
                <w:szCs w:val="24"/>
              </w:rPr>
              <w:lastRenderedPageBreak/>
              <w:t>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Учебное сотрудничество с учителем и сверстниками 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>Строить рассуждения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И.С. Никитин «В синем небе плывут над полями…</w:t>
            </w:r>
            <w:r>
              <w:rPr>
                <w:rFonts w:ascii="Times New Roman" w:hAnsi="Times New Roman"/>
                <w:szCs w:val="24"/>
              </w:rPr>
              <w:lastRenderedPageBreak/>
              <w:t>»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произведения о Родине.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читать, соблюдая логическое ударение,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отвечать на вопросы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Составлять план решения учебной проблемы совместно с учителем. </w:t>
            </w:r>
            <w:r>
              <w:rPr>
                <w:rFonts w:ascii="Times New Roman" w:hAnsi="Times New Roman"/>
                <w:szCs w:val="24"/>
              </w:rPr>
              <w:lastRenderedPageBreak/>
              <w:t>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 для </w:t>
            </w:r>
            <w:r>
              <w:rPr>
                <w:rFonts w:ascii="Times New Roman" w:hAnsi="Times New Roman"/>
                <w:szCs w:val="24"/>
              </w:rPr>
              <w:lastRenderedPageBreak/>
              <w:t>решения различных коммуникативных задач.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Этические чувства, прежде всего доброжелательность и эмоционально-нравственная </w:t>
            </w:r>
            <w:r>
              <w:rPr>
                <w:rFonts w:ascii="Times New Roman" w:hAnsi="Times New Roman"/>
                <w:szCs w:val="24"/>
              </w:rPr>
              <w:lastRenderedPageBreak/>
              <w:t>отзывчивость, любовь к Родине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>Высказывать и обосновывать свою точку зрения.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Комбинированный.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произведения о детстве и дружбе.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читать, соблюдая логическое ударение, отвечать на вопросы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высказывать оценочные суждения о прочитанном произведении, отвечать на вопросы.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строить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Ориентация в нравственном содержании и </w:t>
            </w:r>
            <w:proofErr w:type="gramStart"/>
            <w:r>
              <w:rPr>
                <w:rFonts w:ascii="Times New Roman" w:hAnsi="Times New Roman"/>
                <w:szCs w:val="24"/>
              </w:rPr>
              <w:t>смысле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t>Строить рассуждения.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46.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И.А. Бунин «Листопад». </w:t>
            </w:r>
            <w:r>
              <w:rPr>
                <w:rFonts w:ascii="Times New Roman" w:hAnsi="Times New Roman"/>
                <w:i/>
                <w:szCs w:val="24"/>
              </w:rPr>
              <w:t xml:space="preserve">Тест №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3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920AA7" w:rsidRDefault="00920AA7">
            <w:pPr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920AA7" w:rsidRDefault="00920AA7">
            <w:pPr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920AA7" w:rsidRDefault="00920AA7">
            <w:pPr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5617BD" w:rsidRDefault="00935C32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35C32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935C32">
              <w:rPr>
                <w:rFonts w:ascii="Times New Roman" w:hAnsi="Times New Roman"/>
                <w:sz w:val="22"/>
              </w:rPr>
              <w:t xml:space="preserve">  «Краски осени в произведениях русских поэтов»</w:t>
            </w:r>
            <w:r w:rsidR="005617BD">
              <w:rPr>
                <w:rFonts w:ascii="Times New Roman" w:hAnsi="Times New Roman"/>
                <w:i/>
                <w:szCs w:val="24"/>
              </w:rPr>
              <w:t xml:space="preserve"> контрольная работа № 2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Стихи русских писателей.</w:t>
            </w:r>
          </w:p>
        </w:tc>
        <w:tc>
          <w:tcPr>
            <w:tcW w:w="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знаний.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стихотворные произведения наизусть (по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выбору), анализировать образные языковые средства.</w:t>
            </w:r>
          </w:p>
          <w:p w:rsidR="005617BD" w:rsidRDefault="005617BD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Cs w:val="24"/>
              </w:rPr>
              <w:t>Называть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изученные литера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турные произведения </w:t>
            </w:r>
            <w:r>
              <w:rPr>
                <w:rFonts w:ascii="Times New Roman" w:hAnsi="Times New Roman"/>
                <w:spacing w:val="-1"/>
                <w:szCs w:val="24"/>
              </w:rPr>
              <w:t xml:space="preserve">и их авторов. 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Анализировать</w:t>
            </w:r>
            <w:r>
              <w:rPr>
                <w:rFonts w:ascii="Times New Roman" w:hAnsi="Times New Roman"/>
                <w:szCs w:val="24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Cs w:val="24"/>
              </w:rPr>
              <w:t>значение слова «строфа»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</w:t>
            </w:r>
            <w:r>
              <w:rPr>
                <w:rFonts w:ascii="Times New Roman" w:hAnsi="Times New Roman"/>
                <w:szCs w:val="24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критериями.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смысловое чтение, выбирать вид чтения в зависимости от цели.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красоту художественного слова,  </w:t>
            </w:r>
            <w:r>
              <w:rPr>
                <w:rFonts w:ascii="Times New Roman" w:hAnsi="Times New Roman"/>
                <w:szCs w:val="24"/>
              </w:rPr>
              <w:lastRenderedPageBreak/>
              <w:t>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FA5131" w:rsidRDefault="00FA5131">
            <w:pPr>
              <w:jc w:val="both"/>
              <w:rPr>
                <w:rFonts w:ascii="Times New Roman" w:hAnsi="Times New Roman"/>
                <w:szCs w:val="24"/>
              </w:rPr>
            </w:pPr>
            <w:r w:rsidRPr="00FA5131">
              <w:rPr>
                <w:rFonts w:ascii="Times New Roman" w:hAnsi="Times New Roman"/>
              </w:rPr>
              <w:lastRenderedPageBreak/>
              <w:t xml:space="preserve">Пользоваться разными видами чтения: </w:t>
            </w:r>
            <w:r w:rsidRPr="00FA5131">
              <w:rPr>
                <w:rFonts w:ascii="Times New Roman" w:hAnsi="Times New Roman"/>
              </w:rPr>
              <w:lastRenderedPageBreak/>
              <w:t>изучающим, просмотровым, ознакомительным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Литературные сказки /16 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47.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В.Ф. Одоевский «Городок в табакерке».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Получение новых знаний.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отличительные особенности литературной сказки.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Вычитывать все виды текстовой информации.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</w:t>
            </w: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C32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В.Ф. Одоевский «Городок в табакерке»</w:t>
            </w: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Pr="00935C32" w:rsidRDefault="00935C3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5C32">
              <w:rPr>
                <w:rFonts w:ascii="Times New Roman" w:hAnsi="Times New Roman"/>
                <w:b/>
                <w:sz w:val="22"/>
                <w:u w:val="single"/>
              </w:rPr>
              <w:lastRenderedPageBreak/>
              <w:t>Внеклассное чтение</w:t>
            </w:r>
            <w:r w:rsidRPr="00935C32">
              <w:rPr>
                <w:rFonts w:ascii="Times New Roman" w:hAnsi="Times New Roman"/>
                <w:sz w:val="22"/>
              </w:rPr>
              <w:t xml:space="preserve"> по сказке Одоевского «Черная курица»</w:t>
            </w:r>
            <w:r w:rsidR="005617BD" w:rsidRPr="00935C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отличительные особенности литературной сказки.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делить текст на смысловые части, составлять его простой план,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анализировать характер героя.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</w:t>
            </w:r>
            <w:r>
              <w:rPr>
                <w:rFonts w:ascii="Times New Roman" w:hAnsi="Times New Roman"/>
                <w:szCs w:val="24"/>
              </w:rPr>
              <w:lastRenderedPageBreak/>
              <w:t>различных 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кратко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передавать прочитанное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Ориентация в нравственном содержании и смысле поступков – своих и окружающих людей;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этические чувства – совести, вины, стыда – как регуляторы </w:t>
            </w:r>
            <w:r>
              <w:rPr>
                <w:rFonts w:ascii="Times New Roman" w:hAnsi="Times New Roman"/>
                <w:szCs w:val="24"/>
              </w:rPr>
              <w:lastRenderedPageBreak/>
              <w:t>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lastRenderedPageBreak/>
              <w:t>Сопоставлять  и отбирать информацию, полученную из  различных источников.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50.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В.М. Гаршин «Сказка о жабе и розе».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содержание сказки.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Осуществлять анализ и синтез.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</w:p>
          <w:p w:rsidR="005617BD" w:rsidRPr="00935C32" w:rsidRDefault="00935C32" w:rsidP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t>Строить рассуждения.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П.П. Бажов «Серебряное копытце.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что такое сказ, его особенности.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работать с иллюстрациями,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анализировать мотивы поведения героев, пересказывать по плану.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Cs w:val="24"/>
              </w:rPr>
              <w:t>: анализ самостоятельной работы, планирование учебной задачи.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</w:t>
            </w:r>
            <w:r>
              <w:rPr>
                <w:rFonts w:ascii="Times New Roman" w:hAnsi="Times New Roman"/>
                <w:szCs w:val="24"/>
              </w:rPr>
              <w:lastRenderedPageBreak/>
              <w:t>свою деятельность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составлять устное сочинение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Оценивание поступков в соответствии с определенной ситуацией.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t>Пользоваться разными видами чтения: изучающим, просмотровым, ознакомительн</w:t>
            </w:r>
            <w:r w:rsidRPr="00935C32">
              <w:rPr>
                <w:rFonts w:ascii="Times New Roman" w:hAnsi="Times New Roman"/>
              </w:rPr>
              <w:lastRenderedPageBreak/>
              <w:t>ым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П.П. Бажов «Серебряное копытце».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творчество                                 П.П. Бажова.                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удерживать цель деятельности до получения ее результата.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презентовать подготовленную информацию.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С.Т.Аксаков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«Аленький цветочек».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Кратко передавать </w:t>
            </w:r>
            <w:r>
              <w:rPr>
                <w:rFonts w:ascii="Times New Roman" w:hAnsi="Times New Roman"/>
                <w:szCs w:val="24"/>
              </w:rPr>
              <w:lastRenderedPageBreak/>
              <w:t>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своим близким.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t>Сопоставлять  и отбирать информацию, полученную из  различных источников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С.Т.Аксаков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«Аленький цветочек».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Диагностическая работа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С.Т.Аксаков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«Аленький цветочек».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Проверка навыка чтения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мыслительный эксперимент.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своим близким.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935C32">
              <w:rPr>
                <w:rFonts w:ascii="Times New Roman" w:hAnsi="Times New Roman"/>
              </w:rPr>
              <w:t>связно</w:t>
            </w:r>
            <w:proofErr w:type="gramEnd"/>
            <w:r w:rsidRPr="00935C32">
              <w:rPr>
                <w:rFonts w:ascii="Times New Roman" w:hAnsi="Times New Roman"/>
              </w:rPr>
              <w:t xml:space="preserve"> отвечать по плану.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Кратко передавать прочитанное.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</w:p>
          <w:p w:rsidR="005617BD" w:rsidRDefault="00935C32" w:rsidP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t>Пользоваться монологической и диалогической речью.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Обобщение по разделу: «Литературные сказки». </w:t>
            </w:r>
            <w:r>
              <w:rPr>
                <w:rFonts w:ascii="Times New Roman" w:hAnsi="Times New Roman"/>
                <w:i/>
                <w:szCs w:val="24"/>
              </w:rPr>
              <w:t>Контрольная работа № 3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КВН «Литерату</w:t>
            </w:r>
            <w:r>
              <w:rPr>
                <w:rFonts w:ascii="Times New Roman" w:hAnsi="Times New Roman"/>
                <w:szCs w:val="24"/>
              </w:rPr>
              <w:lastRenderedPageBreak/>
              <w:t>рные сказки»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Урок обобщения и систематизации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- КВН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Cs w:val="24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Называть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изученные </w:t>
            </w:r>
            <w:r>
              <w:rPr>
                <w:rFonts w:ascii="Times New Roman" w:hAnsi="Times New Roman"/>
                <w:spacing w:val="-3"/>
                <w:szCs w:val="24"/>
              </w:rPr>
              <w:lastRenderedPageBreak/>
              <w:t>литера</w:t>
            </w:r>
            <w:r>
              <w:rPr>
                <w:rFonts w:ascii="Times New Roman" w:hAnsi="Times New Roman"/>
                <w:spacing w:val="-2"/>
                <w:szCs w:val="24"/>
              </w:rPr>
              <w:t>турные произведения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4"/>
              </w:rPr>
              <w:t>и их авторов, рассказывать основ</w:t>
            </w:r>
            <w:r>
              <w:rPr>
                <w:rFonts w:ascii="Times New Roman" w:hAnsi="Times New Roman"/>
                <w:spacing w:val="-1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Cs w:val="24"/>
              </w:rPr>
              <w:t>ное содержание изу</w:t>
            </w:r>
            <w:r>
              <w:rPr>
                <w:rFonts w:ascii="Times New Roman" w:hAnsi="Times New Roman"/>
                <w:spacing w:val="-3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Cs w:val="24"/>
              </w:rPr>
              <w:t>ченных литератур</w:t>
            </w:r>
            <w:r>
              <w:rPr>
                <w:rFonts w:ascii="Times New Roman" w:hAnsi="Times New Roman"/>
                <w:spacing w:val="-1"/>
                <w:szCs w:val="24"/>
              </w:rPr>
              <w:softHyphen/>
              <w:t>ных произведений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мыслительный эксперимент.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Самостоятельно выбирать и читать детские книги.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Задавать вопросы.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Делу время – потехе час /9ч./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Литературная сказка Е.Л. Шварца «Сказка о потерянном времени».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различать сказки народные и литературные, отвечать на вопросы, высказывать оценочные суждения о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Ориентироваться в жанрах по определенны</w:t>
            </w:r>
            <w:r>
              <w:rPr>
                <w:rFonts w:ascii="Times New Roman" w:hAnsi="Times New Roman"/>
                <w:szCs w:val="24"/>
              </w:rPr>
              <w:lastRenderedPageBreak/>
              <w:t>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пользоваться разными видами чтения: изучающим, просмотровым, ознакомительным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ользоваться разными </w:t>
            </w:r>
            <w:r>
              <w:rPr>
                <w:rFonts w:ascii="Times New Roman" w:hAnsi="Times New Roman"/>
                <w:szCs w:val="24"/>
              </w:rPr>
              <w:lastRenderedPageBreak/>
              <w:t>видами чтения: изучающим, просмотровым, ознакомительным.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935C32">
              <w:rPr>
                <w:rFonts w:ascii="Times New Roman" w:hAnsi="Times New Roman"/>
              </w:rPr>
              <w:t>связно</w:t>
            </w:r>
            <w:proofErr w:type="gramEnd"/>
            <w:r w:rsidRPr="00935C32">
              <w:rPr>
                <w:rFonts w:ascii="Times New Roman" w:hAnsi="Times New Roman"/>
              </w:rPr>
              <w:t xml:space="preserve"> отвечать по плану.</w:t>
            </w:r>
          </w:p>
          <w:p w:rsidR="00935C32" w:rsidRDefault="00935C32" w:rsidP="00935C32">
            <w:r w:rsidRPr="00935C32">
              <w:rPr>
                <w:rFonts w:ascii="Times New Roman" w:hAnsi="Times New Roman"/>
              </w:rPr>
              <w:t>Кратко передавать прочитанное</w:t>
            </w:r>
            <w: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64.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Поучительный смысл «Сказки о потерянном времени» Е.Л. Шварца.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5617BD" w:rsidRDefault="0056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смысловое чтение, выбирать вид чтения в зависимости от цели.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Пользоваться монологической и диалогической речью.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935C32">
            <w:pPr>
              <w:jc w:val="both"/>
              <w:rPr>
                <w:rFonts w:ascii="Times New Roman" w:hAnsi="Times New Roman"/>
                <w:szCs w:val="24"/>
              </w:rPr>
            </w:pPr>
            <w:r>
              <w:t xml:space="preserve">Сопоставлять  и </w:t>
            </w:r>
            <w:r w:rsidRPr="00935C32">
              <w:rPr>
                <w:rFonts w:ascii="Times New Roman" w:hAnsi="Times New Roman"/>
              </w:rPr>
              <w:t>отбирать информацию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В.Ю. </w:t>
            </w:r>
            <w:proofErr w:type="gramStart"/>
            <w:r>
              <w:rPr>
                <w:rFonts w:ascii="Times New Roman" w:hAnsi="Times New Roman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«Главные реки».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анализировать характер, мотивы поведения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героев; отвечать на вопросы.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осуществлять анализ и синтез.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высказывать и обосновывать свою точку зрения.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Ориентация в нравственном содержании и смысле поступков – </w:t>
            </w:r>
            <w:r>
              <w:rPr>
                <w:rFonts w:ascii="Times New Roman" w:hAnsi="Times New Roman"/>
                <w:szCs w:val="24"/>
              </w:rPr>
              <w:lastRenderedPageBreak/>
              <w:t>своих и окружающих людей;</w:t>
            </w:r>
          </w:p>
          <w:p w:rsidR="005617BD" w:rsidRDefault="005617BD">
            <w:pPr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935C32" w:rsidRDefault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lastRenderedPageBreak/>
              <w:t>Строить рассуждения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68.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В.Ю. Драгунский «Что любит Мишка».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создавать небольшой устный текст на заданную тему, анализировать образные языковые средства. </w:t>
            </w:r>
            <w:r>
              <w:rPr>
                <w:rFonts w:ascii="Times New Roman" w:hAnsi="Times New Roman"/>
                <w:szCs w:val="24"/>
              </w:rPr>
              <w:t xml:space="preserve">Самостоятельно давать характеристику героя (портрет, черты характера и поступки, речь, отношение автора к герою; </w:t>
            </w:r>
            <w:r>
              <w:rPr>
                <w:rFonts w:ascii="Times New Roman" w:hAnsi="Times New Roman"/>
                <w:szCs w:val="24"/>
              </w:rPr>
              <w:lastRenderedPageBreak/>
              <w:t>собственное отношение к герою).</w:t>
            </w:r>
          </w:p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Чтение по ролям.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осознанно и произвольно строить сообщения в устной и письменной форме творческого характера.</w:t>
            </w:r>
          </w:p>
          <w:p w:rsidR="005617BD" w:rsidRDefault="005617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Работать по плану, сверяя свои действия с целью, корректировать свою деятельность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«Никакой горчицы я не ел».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отвечать на вопросы по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высказывать и обосновывать свою точку зрения.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32" w:rsidRPr="00935C32" w:rsidRDefault="00935C32" w:rsidP="00935C32">
            <w:pPr>
              <w:rPr>
                <w:rFonts w:ascii="Times New Roman" w:hAnsi="Times New Roman"/>
              </w:rPr>
            </w:pPr>
            <w:r w:rsidRPr="00935C32">
              <w:rPr>
                <w:rFonts w:ascii="Times New Roman" w:hAnsi="Times New Roman"/>
              </w:rPr>
              <w:t>Осуществлять анализ и синтез.</w:t>
            </w:r>
          </w:p>
          <w:p w:rsidR="00935C32" w:rsidRPr="00935C32" w:rsidRDefault="00935C32" w:rsidP="00935C32">
            <w:pPr>
              <w:rPr>
                <w:rFonts w:ascii="Times New Roman" w:hAnsi="Times New Roman"/>
              </w:rPr>
            </w:pPr>
          </w:p>
          <w:p w:rsidR="005617BD" w:rsidRPr="00935C32" w:rsidRDefault="00935C32" w:rsidP="00935C32">
            <w:pPr>
              <w:jc w:val="both"/>
              <w:rPr>
                <w:rFonts w:ascii="Times New Roman" w:hAnsi="Times New Roman"/>
                <w:szCs w:val="24"/>
              </w:rPr>
            </w:pPr>
            <w:r w:rsidRPr="00935C32">
              <w:rPr>
                <w:rFonts w:ascii="Times New Roman" w:hAnsi="Times New Roman"/>
              </w:rPr>
              <w:t>Строить рассуждения.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</w:rPr>
              <w:t>71.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920AA7">
            <w:pPr>
              <w:jc w:val="both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920AA7">
              <w:rPr>
                <w:rFonts w:ascii="Times New Roman" w:hAnsi="Times New Roman"/>
                <w:sz w:val="22"/>
                <w:u w:val="single"/>
              </w:rPr>
              <w:t>Внеклассное чтение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617BD">
              <w:rPr>
                <w:rFonts w:ascii="Times New Roman" w:hAnsi="Times New Roman"/>
                <w:szCs w:val="24"/>
              </w:rPr>
              <w:t xml:space="preserve"> по разделу «Делу </w:t>
            </w:r>
            <w:r w:rsidR="005617BD">
              <w:rPr>
                <w:rFonts w:ascii="Times New Roman" w:hAnsi="Times New Roman"/>
                <w:szCs w:val="24"/>
              </w:rPr>
              <w:lastRenderedPageBreak/>
              <w:t xml:space="preserve">время – потехе час».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Контрольная работа № 4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Cs w:val="24"/>
              </w:rPr>
              <w:t xml:space="preserve"> воспринимать на слух тексты в </w:t>
            </w:r>
            <w:r>
              <w:rPr>
                <w:rFonts w:ascii="Times New Roman" w:hAnsi="Times New Roman"/>
                <w:szCs w:val="24"/>
              </w:rPr>
              <w:lastRenderedPageBreak/>
              <w:t>исполнении учителя, учащихся. Иметь собственные читательские приоритеты.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работать по плану, сверяя свои действия с целью, корректировать </w:t>
            </w:r>
            <w:r>
              <w:rPr>
                <w:rFonts w:ascii="Times New Roman" w:hAnsi="Times New Roman"/>
                <w:szCs w:val="24"/>
              </w:rPr>
              <w:lastRenderedPageBreak/>
              <w:t>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Интерес к чтению, к ведению диалога с </w:t>
            </w:r>
            <w:r>
              <w:rPr>
                <w:rFonts w:ascii="Times New Roman" w:hAnsi="Times New Roman"/>
                <w:szCs w:val="24"/>
              </w:rPr>
              <w:lastRenderedPageBreak/>
              <w:t>автором текста; потребность в чтении. Интерес к географии.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lastRenderedPageBreak/>
              <w:t>Высказывать и обосновывать свою точку зрения.</w:t>
            </w:r>
          </w:p>
          <w:p w:rsidR="005617BD" w:rsidRDefault="00BA27C7" w:rsidP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lastRenderedPageBreak/>
              <w:t>Принимать  иную точку зрения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Страна детства /8 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Б.С. Житков «Как я ловил человечков»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умение осознавать и определять эмоции других людей.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Default="00BA27C7" w:rsidP="00BA27C7">
            <w:r w:rsidRPr="00BA27C7">
              <w:rPr>
                <w:rFonts w:ascii="Times New Roman" w:hAnsi="Times New Roman"/>
              </w:rPr>
              <w:t>Составлять план решения учебной проблемы совместно с учителем</w:t>
            </w:r>
            <w: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74.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Б.С. Житков «Как я ловил человечков».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Самостоятельно давать характеристику героя (портрет, черты характера и поступки, </w:t>
            </w:r>
            <w:r>
              <w:rPr>
                <w:rFonts w:ascii="Times New Roman" w:hAnsi="Times New Roman"/>
                <w:szCs w:val="24"/>
              </w:rPr>
              <w:lastRenderedPageBreak/>
              <w:t>речь, отношение автора к герою; собственное отношение к герою).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пользоваться монологической и диалогической речью. Высказывать и обосновывать свою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Сочувствовать другим людям, сопереживать.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Сопоставлять  и отбирать информацию, полученную из  различных источников.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75.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Понимание чувства уважения, благодарности, ответственности по отношению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своим близким.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Самостоятельно выбирать и читать детские книги.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К.Г. Паустовский «Корзина с еловыми шишками</w:t>
            </w:r>
            <w:r>
              <w:rPr>
                <w:rFonts w:ascii="Times New Roman" w:hAnsi="Times New Roman"/>
                <w:szCs w:val="24"/>
              </w:rPr>
              <w:lastRenderedPageBreak/>
              <w:t>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составлять небольшое монологическое высказывание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 опорой на авторский текст, оценивать события, героев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Составлять план решения учебной </w:t>
            </w:r>
            <w:r>
              <w:rPr>
                <w:rFonts w:ascii="Times New Roman" w:hAnsi="Times New Roman"/>
                <w:szCs w:val="24"/>
              </w:rPr>
              <w:lastRenderedPageBreak/>
              <w:t>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Пользоваться монологической и диалогической речью. Высказывать и </w:t>
            </w:r>
            <w:r>
              <w:rPr>
                <w:rFonts w:ascii="Times New Roman" w:hAnsi="Times New Roman"/>
                <w:szCs w:val="24"/>
              </w:rPr>
              <w:lastRenderedPageBreak/>
              <w:t>обосновывать свою точку зрения.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lastRenderedPageBreak/>
              <w:t>Строить рассуждения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78.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М.М. Зощенко «Ёлка». </w:t>
            </w:r>
            <w:r>
              <w:rPr>
                <w:rFonts w:ascii="Times New Roman" w:hAnsi="Times New Roman"/>
                <w:i/>
                <w:szCs w:val="24"/>
              </w:rPr>
              <w:t>Тест № 4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>Работать по плану, сверяя свои действия с целью, корректировать свою деятельность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920AA7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920AA7">
              <w:rPr>
                <w:rFonts w:ascii="Times New Roman" w:hAnsi="Times New Roman"/>
                <w:sz w:val="22"/>
                <w:u w:val="single"/>
              </w:rPr>
              <w:t>Внеклассное чтение</w:t>
            </w:r>
            <w:r>
              <w:rPr>
                <w:sz w:val="22"/>
              </w:rPr>
              <w:t xml:space="preserve"> </w:t>
            </w:r>
            <w:r w:rsidR="005617BD">
              <w:rPr>
                <w:rFonts w:ascii="Times New Roman" w:hAnsi="Times New Roman"/>
                <w:szCs w:val="24"/>
              </w:rPr>
              <w:t xml:space="preserve">по разделу «Страна детства». </w:t>
            </w:r>
            <w:r w:rsidR="005617BD">
              <w:rPr>
                <w:rFonts w:ascii="Times New Roman" w:hAnsi="Times New Roman"/>
                <w:i/>
                <w:szCs w:val="24"/>
              </w:rPr>
              <w:t>Контрольная работа № 5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приводить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примеры произведений фольклора.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различных </w:t>
            </w:r>
            <w:r>
              <w:rPr>
                <w:rFonts w:ascii="Times New Roman" w:hAnsi="Times New Roman"/>
                <w:szCs w:val="24"/>
              </w:rPr>
              <w:lastRenderedPageBreak/>
              <w:t>источников.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>Адекватно использовать речевые средства.</w:t>
            </w:r>
          </w:p>
          <w:p w:rsidR="00BA27C7" w:rsidRPr="00BA27C7" w:rsidRDefault="00BA27C7" w:rsidP="00BA27C7">
            <w:pPr>
              <w:rPr>
                <w:rFonts w:ascii="Times New Roman" w:hAnsi="Times New Roman"/>
              </w:rPr>
            </w:pPr>
          </w:p>
          <w:p w:rsidR="005617BD" w:rsidRDefault="00BA27C7" w:rsidP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Пользоваться словарем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Поэтическая тетрадь №2  /5 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В.Я. Брюсов «Опять сон», «Детская»,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С.А. Есенин «Бабушкины сказки»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В.Я.Брюсова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вычитывать все виды текстовой информации: </w:t>
            </w:r>
            <w:proofErr w:type="spellStart"/>
            <w:r>
              <w:rPr>
                <w:rFonts w:ascii="Times New Roman" w:hAnsi="Times New Roman"/>
                <w:szCs w:val="24"/>
              </w:rPr>
              <w:t>фактуальную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подтекстовую, </w:t>
            </w:r>
            <w:proofErr w:type="gramStart"/>
            <w:r>
              <w:rPr>
                <w:rFonts w:ascii="Times New Roman" w:hAnsi="Times New Roman"/>
                <w:szCs w:val="24"/>
              </w:rPr>
              <w:t>концептуальную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 xml:space="preserve">Вычитывать все виды текстовой информации: </w:t>
            </w:r>
            <w:proofErr w:type="spellStart"/>
            <w:r w:rsidRPr="00BA27C7">
              <w:rPr>
                <w:rFonts w:ascii="Times New Roman" w:hAnsi="Times New Roman"/>
              </w:rPr>
              <w:t>фактуальную</w:t>
            </w:r>
            <w:proofErr w:type="spellEnd"/>
            <w:r w:rsidRPr="00BA27C7">
              <w:rPr>
                <w:rFonts w:ascii="Times New Roman" w:hAnsi="Times New Roman"/>
              </w:rPr>
              <w:t xml:space="preserve">, подтекстовую, </w:t>
            </w:r>
            <w:proofErr w:type="gramStart"/>
            <w:r w:rsidRPr="00BA27C7">
              <w:rPr>
                <w:rFonts w:ascii="Times New Roman" w:hAnsi="Times New Roman"/>
              </w:rPr>
              <w:t>концептуальную</w:t>
            </w:r>
            <w:proofErr w:type="gramEnd"/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Pr="00BA27C7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A27C7" w:rsidRDefault="00BA27C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A27C7" w:rsidRDefault="00BA27C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A27C7" w:rsidRDefault="00BA27C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A27C7" w:rsidRDefault="00BA27C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М.И. Цветаева «Бежит тропинка с бугорка»,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«Наши царства».</w:t>
            </w:r>
          </w:p>
          <w:p w:rsidR="00BA27C7" w:rsidRPr="00BA27C7" w:rsidRDefault="00BA27C7" w:rsidP="00BA27C7">
            <w:pPr>
              <w:pStyle w:val="ac"/>
              <w:rPr>
                <w:rFonts w:ascii="Times New Roman" w:hAnsi="Times New Roman"/>
                <w:b/>
                <w:sz w:val="22"/>
                <w:u w:val="single"/>
              </w:rPr>
            </w:pPr>
            <w:r w:rsidRPr="00BA27C7">
              <w:rPr>
                <w:rFonts w:ascii="Times New Roman" w:hAnsi="Times New Roman"/>
                <w:b/>
                <w:sz w:val="22"/>
                <w:u w:val="single"/>
              </w:rPr>
              <w:t>Внеклассн</w:t>
            </w:r>
            <w:r w:rsidRPr="00BA27C7">
              <w:rPr>
                <w:rFonts w:ascii="Times New Roman" w:hAnsi="Times New Roman"/>
                <w:b/>
                <w:sz w:val="22"/>
                <w:u w:val="single"/>
              </w:rPr>
              <w:lastRenderedPageBreak/>
              <w:t>ое чтение</w:t>
            </w:r>
          </w:p>
          <w:p w:rsidR="00BA27C7" w:rsidRPr="00BA27C7" w:rsidRDefault="00BA27C7" w:rsidP="00BA27C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A27C7">
              <w:rPr>
                <w:rFonts w:ascii="Times New Roman" w:hAnsi="Times New Roman"/>
                <w:sz w:val="22"/>
              </w:rPr>
              <w:t>«Лес не школа, а всему учит» (урок – конкурс по рассказам Н.И. Сладкова)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Умение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Адекватно использовать речевые средства. Пользоваться словарем.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Самостоятельно выбирать и читать детские книги.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Обобщение по разделу «Поэтическая тетрадь»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онтрольная работа № 6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 Потребность в чтении.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VIII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Природа и мы /12 ч./</w:t>
            </w: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«Приёмыш».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творчество  Д.Н.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тему и главную мысль произведения, отвечать на вопросы, различать жанры произведений.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</w:t>
            </w:r>
            <w:r>
              <w:rPr>
                <w:rFonts w:ascii="Times New Roman" w:hAnsi="Times New Roman"/>
                <w:szCs w:val="24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</w:t>
            </w:r>
            <w:r>
              <w:rPr>
                <w:rFonts w:ascii="Times New Roman" w:hAnsi="Times New Roman"/>
                <w:szCs w:val="24"/>
              </w:rPr>
              <w:lastRenderedPageBreak/>
              <w:t>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lastRenderedPageBreak/>
              <w:t>Сопоставлять  и отбирать информацию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«Приёмыш».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живому; стремиться к совершенствованию </w:t>
            </w:r>
            <w:r>
              <w:rPr>
                <w:rFonts w:ascii="Times New Roman" w:hAnsi="Times New Roman"/>
                <w:szCs w:val="24"/>
              </w:rPr>
              <w:lastRenderedPageBreak/>
              <w:t>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lastRenderedPageBreak/>
              <w:t>Извлекать информацию, представленную в разных формах.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88.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творчество   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BA27C7">
              <w:rPr>
                <w:rFonts w:ascii="Times New Roman" w:hAnsi="Times New Roman"/>
              </w:rPr>
              <w:t>связно</w:t>
            </w:r>
            <w:proofErr w:type="gramEnd"/>
            <w:r w:rsidRPr="00BA27C7">
              <w:rPr>
                <w:rFonts w:ascii="Times New Roman" w:hAnsi="Times New Roman"/>
              </w:rPr>
              <w:t xml:space="preserve"> отвечать по плану.</w:t>
            </w:r>
          </w:p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>Кратко передавать прочитанное.</w:t>
            </w:r>
          </w:p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>Высказывать и обосновывать свою точку зрения.</w:t>
            </w:r>
          </w:p>
          <w:p w:rsidR="005617BD" w:rsidRPr="00BA27C7" w:rsidRDefault="00BA27C7" w:rsidP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Принимать  иную точку зрения.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М.М. Пришвин «Выскочка».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творчество М.М. Пришвина,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Е.И.Чарушина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Кратко передавать прочитанное. Высказывать и обосновывать свою точку зрения. </w:t>
            </w:r>
            <w:r>
              <w:rPr>
                <w:rFonts w:ascii="Times New Roman" w:hAnsi="Times New Roman"/>
                <w:szCs w:val="24"/>
              </w:rPr>
              <w:lastRenderedPageBreak/>
              <w:t>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Строить рассуждения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Рассказ о животных Е.И. </w:t>
            </w:r>
            <w:proofErr w:type="spellStart"/>
            <w:r>
              <w:rPr>
                <w:rFonts w:ascii="Times New Roman" w:hAnsi="Times New Roman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«Кабан».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творчество М.М. Пришвина,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Е.И.Чарушина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Сопоставлять  и отбирать информацию.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93.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Cs w:val="24"/>
              </w:rPr>
              <w:t>Стрижон</w:t>
            </w:r>
            <w:r>
              <w:rPr>
                <w:rFonts w:ascii="Times New Roman" w:hAnsi="Times New Roman"/>
                <w:szCs w:val="24"/>
              </w:rPr>
              <w:lastRenderedPageBreak/>
              <w:t>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Скрип».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различать жанры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</w:t>
            </w:r>
            <w:r>
              <w:rPr>
                <w:rFonts w:ascii="Times New Roman" w:hAnsi="Times New Roman"/>
                <w:szCs w:val="24"/>
              </w:rPr>
              <w:lastRenderedPageBreak/>
              <w:t>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</w:t>
            </w:r>
            <w:r>
              <w:rPr>
                <w:rFonts w:ascii="Times New Roman" w:hAnsi="Times New Roman"/>
                <w:szCs w:val="24"/>
              </w:rPr>
              <w:lastRenderedPageBreak/>
              <w:t>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lastRenderedPageBreak/>
              <w:t xml:space="preserve">Адекватно использовать речевые </w:t>
            </w:r>
            <w:r w:rsidRPr="00BA27C7">
              <w:rPr>
                <w:rFonts w:ascii="Times New Roman" w:hAnsi="Times New Roman"/>
              </w:rPr>
              <w:lastRenderedPageBreak/>
              <w:t>средства.</w:t>
            </w:r>
          </w:p>
          <w:p w:rsidR="00BA27C7" w:rsidRPr="00BA27C7" w:rsidRDefault="00BA27C7" w:rsidP="00BA27C7">
            <w:pPr>
              <w:rPr>
                <w:rFonts w:ascii="Times New Roman" w:hAnsi="Times New Roman"/>
              </w:rPr>
            </w:pPr>
          </w:p>
          <w:p w:rsidR="00BA27C7" w:rsidRPr="00BA27C7" w:rsidRDefault="00BA27C7" w:rsidP="00BA27C7">
            <w:pPr>
              <w:rPr>
                <w:rFonts w:ascii="Times New Roman" w:hAnsi="Times New Roman"/>
              </w:rPr>
            </w:pPr>
            <w:r w:rsidRPr="00BA27C7">
              <w:rPr>
                <w:rFonts w:ascii="Times New Roman" w:hAnsi="Times New Roman"/>
              </w:rPr>
              <w:t>Пользоваться словарем.</w:t>
            </w:r>
          </w:p>
          <w:p w:rsidR="005617BD" w:rsidRPr="00BA27C7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Pr="00BA27C7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94.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Скрип». </w:t>
            </w:r>
            <w:r>
              <w:rPr>
                <w:rFonts w:ascii="Times New Roman" w:hAnsi="Times New Roman"/>
                <w:i/>
                <w:szCs w:val="24"/>
              </w:rPr>
              <w:t>Тест № 5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различать жанры художественной литературы, работать с иллюстрация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ми, анализировать образные языковые средства.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</w:t>
            </w:r>
            <w:r>
              <w:rPr>
                <w:rFonts w:ascii="Times New Roman" w:hAnsi="Times New Roman"/>
                <w:szCs w:val="24"/>
              </w:rPr>
              <w:lastRenderedPageBreak/>
              <w:t>успешности своей работы и работы других в соответствии с этими критериями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</w:t>
            </w:r>
            <w:proofErr w:type="gramStart"/>
            <w:r>
              <w:rPr>
                <w:rFonts w:ascii="Times New Roman" w:hAnsi="Times New Roman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– умение воспринимать красоту природы, бережно относиться ко </w:t>
            </w:r>
            <w:r>
              <w:rPr>
                <w:rFonts w:ascii="Times New Roman" w:hAnsi="Times New Roman"/>
                <w:szCs w:val="24"/>
              </w:rPr>
              <w:lastRenderedPageBreak/>
              <w:t>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lastRenderedPageBreak/>
              <w:t>Строить рассуждения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95.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 «Природа и мы»</w:t>
            </w:r>
          </w:p>
          <w:p w:rsidR="00BA27C7" w:rsidRPr="00920AA7" w:rsidRDefault="00BA27C7" w:rsidP="00BA27C7">
            <w:pPr>
              <w:pStyle w:val="ac"/>
              <w:rPr>
                <w:rFonts w:ascii="Times New Roman" w:hAnsi="Times New Roman"/>
                <w:b/>
                <w:sz w:val="22"/>
                <w:u w:val="single"/>
              </w:rPr>
            </w:pPr>
            <w:r w:rsidRPr="00920AA7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</w:p>
          <w:p w:rsidR="00BA27C7" w:rsidRPr="00BA27C7" w:rsidRDefault="00BA27C7" w:rsidP="00BA27C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A27C7">
              <w:rPr>
                <w:rFonts w:ascii="Times New Roman" w:hAnsi="Times New Roman"/>
                <w:szCs w:val="24"/>
              </w:rPr>
              <w:t>Стихи русских поэтов о природе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- проект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Находить</w:t>
            </w:r>
            <w:r>
              <w:rPr>
                <w:rFonts w:ascii="Times New Roman" w:hAnsi="Times New Roman"/>
                <w:szCs w:val="24"/>
              </w:rPr>
              <w:t xml:space="preserve"> информацию в разных источниках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извлекать информацию, </w:t>
            </w:r>
            <w:r>
              <w:rPr>
                <w:rFonts w:ascii="Times New Roman" w:hAnsi="Times New Roman"/>
                <w:szCs w:val="24"/>
              </w:rPr>
              <w:lastRenderedPageBreak/>
              <w:t>представленную в разных формах.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</w:rPr>
              <w:t>сознанно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произвольно строить высказывание в устной речи, соблюдая нормы построения текста.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Привитие нравственных ценностей.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Слушать и слышать других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Обобщение по разделу «Природа и мы».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Контрольная работа №.7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BA27C7" w:rsidRDefault="00BA27C7">
            <w:pPr>
              <w:jc w:val="both"/>
              <w:rPr>
                <w:rFonts w:ascii="Times New Roman" w:hAnsi="Times New Roman"/>
                <w:szCs w:val="24"/>
              </w:rPr>
            </w:pPr>
            <w:r w:rsidRPr="00BA27C7">
              <w:rPr>
                <w:rFonts w:ascii="Times New Roman" w:hAnsi="Times New Roman"/>
              </w:rPr>
              <w:t>Оформлять свои мысли в устной и письменной форме.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IX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Поэтическая тетрадь №3  /8 ч./</w:t>
            </w:r>
          </w:p>
          <w:p w:rsidR="005617BD" w:rsidRDefault="005617BD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 w:rsidP="00684B9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Б.Л. Пастернак «Золотая осень»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анализировать образные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языковые средства.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под руководством учителя планировать цель учебной задачи.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</w:t>
            </w:r>
            <w:r>
              <w:rPr>
                <w:rFonts w:ascii="Times New Roman" w:hAnsi="Times New Roman"/>
                <w:szCs w:val="24"/>
              </w:rPr>
              <w:lastRenderedPageBreak/>
              <w:t>средства. Пользоваться словарем.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Чувствовать красоту художественного слова, стремиться к совершенствованию собственной речи; умение </w:t>
            </w:r>
            <w:r>
              <w:rPr>
                <w:rFonts w:ascii="Times New Roman" w:hAnsi="Times New Roman"/>
                <w:szCs w:val="24"/>
              </w:rPr>
              <w:lastRenderedPageBreak/>
              <w:t>воспринимать красоту природы.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lastRenderedPageBreak/>
              <w:t>Адекватно использовать речевые средства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С.А. Клычков «Весна в лесу».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Сопоставлять  и отбирать информацию</w:t>
            </w:r>
            <w:r>
              <w:t>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«Бабье лето».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анализировать образные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языковые средства.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под руководством учителя планировать цель учебной задачи.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</w:t>
            </w:r>
            <w:r>
              <w:rPr>
                <w:rFonts w:ascii="Times New Roman" w:hAnsi="Times New Roman"/>
                <w:szCs w:val="24"/>
              </w:rPr>
              <w:lastRenderedPageBreak/>
              <w:t>средства. Пользоваться словарем.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Привитие нравственных ценностей.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Строить рассуждения.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715D6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100.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Н.М. Рубцов «Сентябрь».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С.А. Есенин «Лебёдушка».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104.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Обобщение по разделу «Поэтическая тетрадь».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8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Pr="00715D6B" w:rsidRDefault="00715D6B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15D6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715D6B">
              <w:rPr>
                <w:rFonts w:ascii="Times New Roman" w:hAnsi="Times New Roman"/>
                <w:sz w:val="22"/>
              </w:rPr>
              <w:t xml:space="preserve"> Стихи русских поэтов о природе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Знать/понимать: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изученные литературные произведения и их авторов, основное содержание изученных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литературных произведений.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анализ и синтез. Сопоставлять  и отбирать </w:t>
            </w:r>
            <w:r>
              <w:rPr>
                <w:rFonts w:ascii="Times New Roman" w:hAnsi="Times New Roman"/>
                <w:szCs w:val="24"/>
              </w:rPr>
              <w:lastRenderedPageBreak/>
              <w:t>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Кратко передавать прочитанное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Родина /8 ч./</w:t>
            </w:r>
          </w:p>
          <w:p w:rsidR="005617BD" w:rsidRDefault="005617BD">
            <w:pPr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107.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И.С. Никитин «Русь». 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С.Д. Дрожжин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«Родине»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«О, Родина! В неярком блеске».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строить рассуждения. Сопоставлять и отбирать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Осуществлять мыслительный эксперимент.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Б.А. Слуцкий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«Лошади в океане».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Комбинированный.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lastRenderedPageBreak/>
              <w:t>Умение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выразительно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читать наизусть стихи перед аудиторией. Выразительное чтение, использование интонаций, соответствующих смыслу текста.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</w:t>
            </w:r>
            <w:r>
              <w:rPr>
                <w:rFonts w:ascii="Times New Roman" w:hAnsi="Times New Roman"/>
                <w:szCs w:val="24"/>
              </w:rPr>
              <w:lastRenderedPageBreak/>
              <w:t>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 Сопоставлять и отбирать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Чувство прекрасного – </w:t>
            </w:r>
            <w:r>
              <w:rPr>
                <w:rFonts w:ascii="Times New Roman" w:hAnsi="Times New Roman"/>
                <w:szCs w:val="24"/>
              </w:rPr>
              <w:lastRenderedPageBreak/>
              <w:t>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lastRenderedPageBreak/>
              <w:t xml:space="preserve">Сопоставлять  и отбирать </w:t>
            </w:r>
            <w:r w:rsidRPr="00715D6B">
              <w:rPr>
                <w:rFonts w:ascii="Times New Roman" w:hAnsi="Times New Roman"/>
              </w:rPr>
              <w:lastRenderedPageBreak/>
              <w:t>информацию.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Pr="00715D6B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  <w:szCs w:val="24"/>
              </w:rPr>
              <w:t>Проект: «Они защищали Родину»</w:t>
            </w:r>
          </w:p>
          <w:p w:rsidR="00715D6B" w:rsidRPr="00715D6B" w:rsidRDefault="00715D6B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15D6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 w:rsidRPr="00715D6B">
              <w:rPr>
                <w:rFonts w:ascii="Times New Roman" w:hAnsi="Times New Roman"/>
                <w:sz w:val="22"/>
              </w:rPr>
              <w:t xml:space="preserve"> «Кто с мечом к нам придет, от меча и погибнет!» (книги о ратных подвигах </w:t>
            </w:r>
            <w:r w:rsidRPr="00715D6B">
              <w:rPr>
                <w:rFonts w:ascii="Times New Roman" w:hAnsi="Times New Roman"/>
                <w:sz w:val="22"/>
              </w:rPr>
              <w:lastRenderedPageBreak/>
              <w:t>русского народа)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Pr="00715D6B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  <w:szCs w:val="24"/>
              </w:rPr>
              <w:lastRenderedPageBreak/>
              <w:t>Урок - проект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Определять</w:t>
            </w:r>
            <w:r>
              <w:rPr>
                <w:rFonts w:ascii="Times New Roman" w:hAnsi="Times New Roman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</w:t>
            </w:r>
            <w:r>
              <w:rPr>
                <w:rFonts w:ascii="Times New Roman" w:hAnsi="Times New Roman"/>
                <w:szCs w:val="24"/>
              </w:rPr>
              <w:lastRenderedPageBreak/>
              <w:t>подтверждая отрывками из текста.</w:t>
            </w:r>
          </w:p>
          <w:p w:rsidR="005617BD" w:rsidRDefault="005617BD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Cs w:val="24"/>
              </w:rPr>
              <w:t>умения эмоционально откликаться на произведение литературы и живописи, составлять план урока.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Cs w:val="24"/>
              </w:rPr>
              <w:t xml:space="preserve">умение анализировать лирический текст, находить опорные слова, создавать свой текст на основе ключевых слов и </w:t>
            </w:r>
            <w:r>
              <w:rPr>
                <w:rFonts w:ascii="Times New Roman" w:hAnsi="Times New Roman"/>
                <w:szCs w:val="24"/>
              </w:rPr>
              <w:lastRenderedPageBreak/>
              <w:t>выражений.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Cs w:val="24"/>
              </w:rPr>
              <w:t>осмысление правил взаимодействия в паре и группе.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Умение оперировать понятиями «любовь к Родине», «гордость за свою страну»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Слушать и слышать других</w:t>
            </w:r>
            <w:r>
              <w:t>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Обобщение по разделу «Родина».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Контрольная работа № 9.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Стихи о Родине.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Контрольно-обобщающий урок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Называть</w:t>
            </w:r>
            <w:r>
              <w:rPr>
                <w:rFonts w:ascii="Times New Roman" w:hAnsi="Times New Roman"/>
                <w:szCs w:val="24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строить рассуждения. Сопоставлять и отбирать информацию.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715D6B">
            <w:pPr>
              <w:jc w:val="both"/>
            </w:pPr>
            <w:r w:rsidRPr="00715D6B">
              <w:rPr>
                <w:rFonts w:ascii="Times New Roman" w:hAnsi="Times New Roman"/>
              </w:rPr>
              <w:t>Осуществлять мыслительный эксперимент</w:t>
            </w:r>
            <w:r>
              <w:t>.</w:t>
            </w:r>
          </w:p>
          <w:p w:rsidR="00715D6B" w:rsidRDefault="00715D6B">
            <w:pPr>
              <w:jc w:val="both"/>
            </w:pPr>
          </w:p>
          <w:p w:rsidR="00715D6B" w:rsidRDefault="00715D6B">
            <w:pPr>
              <w:jc w:val="both"/>
            </w:pPr>
          </w:p>
          <w:p w:rsidR="00715D6B" w:rsidRDefault="00715D6B">
            <w:pPr>
              <w:jc w:val="both"/>
            </w:pPr>
          </w:p>
          <w:p w:rsidR="00715D6B" w:rsidRDefault="00715D6B">
            <w:pPr>
              <w:jc w:val="both"/>
            </w:pPr>
          </w:p>
          <w:p w:rsidR="00715D6B" w:rsidRPr="00715D6B" w:rsidRDefault="00715D6B" w:rsidP="00715D6B">
            <w:pPr>
              <w:rPr>
                <w:rFonts w:ascii="Times New Roman" w:hAnsi="Times New Roman"/>
              </w:rPr>
            </w:pPr>
            <w:r w:rsidRPr="00715D6B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715D6B">
              <w:rPr>
                <w:rFonts w:ascii="Times New Roman" w:hAnsi="Times New Roman"/>
              </w:rPr>
              <w:t>связно</w:t>
            </w:r>
            <w:proofErr w:type="gramEnd"/>
            <w:r w:rsidRPr="00715D6B">
              <w:rPr>
                <w:rFonts w:ascii="Times New Roman" w:hAnsi="Times New Roman"/>
              </w:rPr>
              <w:t xml:space="preserve"> отвечать по плану.</w:t>
            </w:r>
          </w:p>
          <w:p w:rsidR="00715D6B" w:rsidRPr="00715D6B" w:rsidRDefault="00715D6B" w:rsidP="00715D6B">
            <w:pPr>
              <w:rPr>
                <w:rFonts w:ascii="Times New Roman" w:hAnsi="Times New Roman"/>
              </w:rPr>
            </w:pPr>
          </w:p>
          <w:p w:rsidR="00715D6B" w:rsidRDefault="00715D6B" w:rsidP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Кратко передавать прочитанное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XI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Страна Фантазия /7 ч. /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114.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Е.С. </w:t>
            </w:r>
            <w:r>
              <w:rPr>
                <w:rFonts w:ascii="Times New Roman" w:hAnsi="Times New Roman"/>
                <w:szCs w:val="24"/>
              </w:rPr>
              <w:lastRenderedPageBreak/>
              <w:t>Велтистов «Приключения Электроника».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Комбинирова</w:t>
            </w:r>
            <w:r>
              <w:rPr>
                <w:rFonts w:ascii="Times New Roman" w:hAnsi="Times New Roman"/>
                <w:szCs w:val="24"/>
              </w:rPr>
              <w:lastRenderedPageBreak/>
              <w:t>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самостоятельно формулировать тему и цели урока; составлять план решения учебной проблемы совместно с учителем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осуществлять мыслительный эксперимент.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Cs w:val="24"/>
              </w:rPr>
              <w:lastRenderedPageBreak/>
              <w:t>осознавать и определять эмоции других людей; сочувствовать другим людям, сопереживать.</w:t>
            </w:r>
          </w:p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6B" w:rsidRPr="00715D6B" w:rsidRDefault="00715D6B" w:rsidP="00715D6B">
            <w:pPr>
              <w:rPr>
                <w:rFonts w:ascii="Times New Roman" w:hAnsi="Times New Roman"/>
              </w:rPr>
            </w:pPr>
            <w:r w:rsidRPr="00715D6B">
              <w:rPr>
                <w:rFonts w:ascii="Times New Roman" w:hAnsi="Times New Roman"/>
              </w:rPr>
              <w:lastRenderedPageBreak/>
              <w:t xml:space="preserve">Сопоставлять  </w:t>
            </w:r>
            <w:r w:rsidRPr="00715D6B">
              <w:rPr>
                <w:rFonts w:ascii="Times New Roman" w:hAnsi="Times New Roman"/>
              </w:rPr>
              <w:lastRenderedPageBreak/>
              <w:t>и отбирать информацию, полученную из  различных источников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115.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116.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117.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Кир Булычёв «Путешествие Алисы». 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различных источников. Строить </w:t>
            </w:r>
            <w:r>
              <w:rPr>
                <w:rFonts w:ascii="Times New Roman" w:hAnsi="Times New Roman"/>
                <w:szCs w:val="24"/>
              </w:rPr>
              <w:lastRenderedPageBreak/>
              <w:t>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6B" w:rsidRPr="00715D6B" w:rsidRDefault="00715D6B" w:rsidP="00715D6B">
            <w:pPr>
              <w:rPr>
                <w:rFonts w:ascii="Times New Roman" w:hAnsi="Times New Roman"/>
              </w:rPr>
            </w:pPr>
            <w:r w:rsidRPr="00715D6B">
              <w:rPr>
                <w:rFonts w:ascii="Times New Roman" w:hAnsi="Times New Roman"/>
              </w:rPr>
              <w:t>Перерабатывать и преобразовывать информацию из одной формы в другую (составлять план).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920AA7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118.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Обобщение по разделу «Страна фантазия». </w:t>
            </w:r>
            <w:r>
              <w:rPr>
                <w:rFonts w:ascii="Times New Roman" w:hAnsi="Times New Roman"/>
                <w:i/>
                <w:szCs w:val="24"/>
              </w:rPr>
              <w:t>Контрольная работа № 10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715D6B" w:rsidRDefault="00715D6B" w:rsidP="00715D6B">
            <w:pPr>
              <w:pStyle w:val="ac"/>
              <w:rPr>
                <w:rFonts w:ascii="Times New Roman" w:hAnsi="Times New Roman"/>
                <w:sz w:val="22"/>
              </w:rPr>
            </w:pPr>
            <w:r w:rsidRPr="00715D6B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>
              <w:rPr>
                <w:rFonts w:ascii="Times New Roman" w:hAnsi="Times New Roman"/>
                <w:sz w:val="22"/>
              </w:rPr>
              <w:t xml:space="preserve"> по произведениям </w:t>
            </w:r>
            <w:proofErr w:type="gramStart"/>
            <w:r>
              <w:rPr>
                <w:rFonts w:ascii="Times New Roman" w:hAnsi="Times New Roman"/>
                <w:sz w:val="22"/>
              </w:rPr>
              <w:t>зарубежных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автров</w:t>
            </w:r>
            <w:proofErr w:type="spellEnd"/>
            <w:r>
              <w:rPr>
                <w:rFonts w:ascii="Times New Roman" w:hAnsi="Times New Roman"/>
                <w:sz w:val="22"/>
              </w:rPr>
              <w:t>. Литературная игра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Контрольно-обобщающий урок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Определять</w:t>
            </w:r>
            <w:r>
              <w:rPr>
                <w:rFonts w:ascii="Times New Roman" w:hAnsi="Times New Roman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Cs w:val="24"/>
              </w:rPr>
              <w:t>, сочинять фантастические истории</w:t>
            </w:r>
          </w:p>
        </w:tc>
        <w:tc>
          <w:tcPr>
            <w:tcW w:w="8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Cs w:val="24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анализ высказывания известных писателей о ценности книг и чтения, нахождение в них общего ценностного смысла.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Cs w:val="24"/>
              </w:rPr>
              <w:t>ответы на вопросы на основе фантастических произведений учебника, обсуждение в паре ответов на вопросы, доказательство своей точки зрения.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Проявление бережного отношения к учебной книге, аккуратность в её использовании, осознание пользы книг и чтения для себя, для своего личностного роста.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715D6B" w:rsidRDefault="00715D6B">
            <w:pPr>
              <w:jc w:val="both"/>
              <w:rPr>
                <w:rFonts w:ascii="Times New Roman" w:hAnsi="Times New Roman"/>
                <w:szCs w:val="24"/>
              </w:rPr>
            </w:pPr>
            <w:r w:rsidRPr="00715D6B">
              <w:rPr>
                <w:rFonts w:ascii="Times New Roman" w:hAnsi="Times New Roman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17BD" w:rsidTr="00715D6B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40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17BD" w:rsidRDefault="005617BD">
            <w:pPr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Зарубежная литература /15ч./</w:t>
            </w:r>
          </w:p>
          <w:p w:rsidR="005617BD" w:rsidRDefault="005617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121.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122.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Д. Свифт «Путешествие Гулливера».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составлять небольшое высказывание с опорой на авторский текст, оценивать события, героев произведения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..</w:t>
            </w:r>
            <w:proofErr w:type="gramEnd"/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920AA7">
              <w:rPr>
                <w:rFonts w:ascii="Times New Roman" w:hAnsi="Times New Roman"/>
              </w:rPr>
              <w:t>связно</w:t>
            </w:r>
            <w:proofErr w:type="gramEnd"/>
            <w:r w:rsidRPr="00920AA7">
              <w:rPr>
                <w:rFonts w:ascii="Times New Roman" w:hAnsi="Times New Roman"/>
              </w:rPr>
              <w:t xml:space="preserve"> отвечать по плану.</w:t>
            </w:r>
          </w:p>
          <w:p w:rsidR="00920AA7" w:rsidRPr="00920AA7" w:rsidRDefault="00920AA7" w:rsidP="00920AA7">
            <w:pPr>
              <w:rPr>
                <w:rFonts w:ascii="Times New Roman" w:hAnsi="Times New Roman"/>
              </w:rPr>
            </w:pPr>
          </w:p>
          <w:p w:rsidR="005617BD" w:rsidRDefault="00920AA7" w:rsidP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t>Кратко передавать прочитанное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Г.-Х. Андерсен «Русалочка».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творчество                          Г.-Х. Андерсена.                            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работать с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иллюстрациями, отвечать на вопросы.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преобразовывать информацию из одной формы в другую (составлять план). Строить рассуждения. 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осознавать и определять эмоции других людей; сочувствовать другим людям, сопереживать. Ориентация в нравственном </w:t>
            </w:r>
            <w:r>
              <w:rPr>
                <w:rFonts w:ascii="Times New Roman" w:hAnsi="Times New Roman"/>
                <w:szCs w:val="24"/>
              </w:rPr>
              <w:lastRenderedPageBreak/>
              <w:t>содержании и смысле поступков.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lastRenderedPageBreak/>
              <w:t xml:space="preserve">В диалоге с учителем вырабатывать критерии оценки и определять степень успешности своей работы и работы других </w:t>
            </w:r>
            <w:r w:rsidRPr="00920AA7">
              <w:rPr>
                <w:rFonts w:ascii="Times New Roman" w:hAnsi="Times New Roman"/>
              </w:rPr>
              <w:lastRenderedPageBreak/>
              <w:t>в соответствии с этими критериями</w:t>
            </w:r>
            <w:r>
              <w:t>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127.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128.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Г.-Х. Андерсен «Русалочка»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t>Слушать и слышать других.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129.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преобразовывать информацию из одной формы в другую (составлять план). Строить рассуждения.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Ориентация в нравственном содержании и смысле поступков.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jc w:val="both"/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t>Самостоятельно выбирать и читать детские книги.</w:t>
            </w:r>
          </w:p>
          <w:p w:rsidR="00920AA7" w:rsidRPr="00920AA7" w:rsidRDefault="00920AA7" w:rsidP="00920AA7">
            <w:pPr>
              <w:jc w:val="both"/>
              <w:rPr>
                <w:rFonts w:ascii="Times New Roman" w:hAnsi="Times New Roman"/>
              </w:rPr>
            </w:pPr>
          </w:p>
          <w:p w:rsidR="005617BD" w:rsidRDefault="00920AA7" w:rsidP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t>Слушать и слышать других</w:t>
            </w:r>
            <w:r>
              <w:t>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Проверка навыка чтения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преобразовывать информацию из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одной формы в другую (составлять план). Строить рассуждения.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  <w:proofErr w:type="gramEnd"/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осознавать и определять эмоции других людей; сочувствовать другим людям, сопереживать. Ориентация в нравственном содержании и смысле </w:t>
            </w:r>
            <w:r>
              <w:rPr>
                <w:rFonts w:ascii="Times New Roman" w:hAnsi="Times New Roman"/>
                <w:szCs w:val="24"/>
              </w:rPr>
              <w:lastRenderedPageBreak/>
              <w:t>поступков.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P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lastRenderedPageBreak/>
              <w:t>Оформлять свои мысли в устной и письменной форме с учётом речевой ситуации.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131.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Итоговая диагностическая работа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Котроль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-но обобщающий урок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Определять</w:t>
            </w:r>
            <w:r>
              <w:rPr>
                <w:rFonts w:ascii="Times New Roman" w:hAnsi="Times New Roman"/>
                <w:szCs w:val="24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/>
                <w:szCs w:val="24"/>
              </w:rPr>
              <w:t>прочитанному</w:t>
            </w:r>
            <w:proofErr w:type="gramEnd"/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Оценка — выделение и осознание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Проявление бережного отношения к учебной книге, аккуратность в её использовании, осознание пользы книг и чтения для себя, для своего личностного роста.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920AA7">
              <w:rPr>
                <w:rFonts w:ascii="Times New Roman" w:hAnsi="Times New Roman"/>
              </w:rPr>
              <w:t>связно</w:t>
            </w:r>
            <w:proofErr w:type="gramEnd"/>
            <w:r w:rsidRPr="00920AA7">
              <w:rPr>
                <w:rFonts w:ascii="Times New Roman" w:hAnsi="Times New Roman"/>
              </w:rPr>
              <w:t xml:space="preserve"> отвечать по плану.</w:t>
            </w:r>
          </w:p>
          <w:p w:rsidR="00920AA7" w:rsidRPr="00920AA7" w:rsidRDefault="00920AA7" w:rsidP="00920AA7">
            <w:pPr>
              <w:rPr>
                <w:rFonts w:ascii="Times New Roman" w:hAnsi="Times New Roman"/>
              </w:rPr>
            </w:pPr>
          </w:p>
          <w:p w:rsidR="005617BD" w:rsidRDefault="00920AA7" w:rsidP="00920AA7">
            <w:pPr>
              <w:jc w:val="both"/>
              <w:rPr>
                <w:rFonts w:ascii="Times New Roman" w:hAnsi="Times New Roman"/>
                <w:szCs w:val="24"/>
              </w:rPr>
            </w:pPr>
            <w:r w:rsidRPr="00920AA7">
              <w:rPr>
                <w:rFonts w:ascii="Times New Roman" w:hAnsi="Times New Roman"/>
              </w:rPr>
              <w:t>Кратко передавать прочитанное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132.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133.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«Святая ночь».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«В Назарете».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szCs w:val="24"/>
              </w:rPr>
              <w:t xml:space="preserve"> перерабатывать и преобразовывать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информацию из одной формы в другую (составлять план). Строить рассуждения.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осознавать и определять эмоции других людей; сочувствовать другим людям, сопереживать. Ориентация в нравственном содержании и </w:t>
            </w:r>
            <w:r>
              <w:rPr>
                <w:rFonts w:ascii="Times New Roman" w:hAnsi="Times New Roman"/>
                <w:szCs w:val="24"/>
              </w:rPr>
              <w:lastRenderedPageBreak/>
              <w:t>смысле поступков.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lastRenderedPageBreak/>
              <w:t>Сопоставлять  и отбирать информацию, полученную из  различных источников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D6B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134.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617BD" w:rsidRDefault="005617BD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135.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«В Назарете».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О</w:t>
            </w:r>
            <w:r>
              <w:rPr>
                <w:rFonts w:ascii="Times New Roman" w:hAnsi="Times New Roman"/>
                <w:i/>
                <w:szCs w:val="24"/>
              </w:rPr>
              <w:t>пределять</w:t>
            </w:r>
            <w:r>
              <w:rPr>
                <w:rFonts w:ascii="Times New Roman" w:hAnsi="Times New Roman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Выразительно читать, прогнозировать содержание по названию, анализировать произведение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Познавательные:</w:t>
            </w:r>
            <w:r w:rsidR="00A14DB9" w:rsidRPr="00A14DB9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Осознанно и произвольно строить высказывание в устной речи, соблюдая нормы построения текста. </w:t>
            </w:r>
            <w:r>
              <w:rPr>
                <w:rFonts w:ascii="Times New Roman" w:hAnsi="Times New Roman"/>
                <w:iCs/>
                <w:szCs w:val="24"/>
              </w:rPr>
              <w:t>Осознание способов и приёмов действий при решении учебных задач.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учиться </w:t>
            </w:r>
            <w:proofErr w:type="gramStart"/>
            <w:r>
              <w:rPr>
                <w:rFonts w:ascii="Times New Roman" w:hAnsi="Times New Roman"/>
                <w:szCs w:val="24"/>
              </w:rPr>
              <w:t>связно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отвечать по плану. Кратко передавать прочитанное.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Умение осознавать и определять эмоции других людей; сочувствовать другим людям, сопереживать. Проявление бережного отношения к учебной книге, аккуратность в её использовании, осознание пользы книг и чтения для себя, для своего личностного роста.</w:t>
            </w:r>
          </w:p>
          <w:p w:rsidR="005617BD" w:rsidRDefault="005617BD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jc w:val="both"/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t>Осуществлять анализ и синтез.</w:t>
            </w:r>
          </w:p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7BD" w:rsidRDefault="005617B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0AA7" w:rsidTr="00A14DB9">
        <w:trPr>
          <w:trHeight w:val="42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Default="00920AA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136.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Default="00920AA7" w:rsidP="00920AA7">
            <w:pPr>
              <w:pStyle w:val="ac"/>
              <w:rPr>
                <w:rFonts w:ascii="Times New Roman" w:hAnsi="Times New Roman"/>
                <w:sz w:val="22"/>
              </w:rPr>
            </w:pPr>
            <w:r w:rsidRPr="00920AA7">
              <w:rPr>
                <w:rFonts w:ascii="Times New Roman" w:hAnsi="Times New Roman"/>
                <w:b/>
                <w:sz w:val="22"/>
                <w:u w:val="single"/>
              </w:rPr>
              <w:t>Внеклассное чтение</w:t>
            </w:r>
            <w:r>
              <w:rPr>
                <w:rFonts w:ascii="Times New Roman" w:hAnsi="Times New Roman"/>
                <w:sz w:val="22"/>
              </w:rPr>
              <w:t xml:space="preserve"> по произведениям </w:t>
            </w:r>
            <w:proofErr w:type="gramStart"/>
            <w:r>
              <w:rPr>
                <w:rFonts w:ascii="Times New Roman" w:hAnsi="Times New Roman"/>
                <w:sz w:val="22"/>
              </w:rPr>
              <w:t>зарубежных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автров</w:t>
            </w:r>
            <w:proofErr w:type="spellEnd"/>
            <w:r>
              <w:rPr>
                <w:rFonts w:ascii="Times New Roman" w:hAnsi="Times New Roman"/>
                <w:sz w:val="22"/>
              </w:rPr>
              <w:t>. Литературная игра</w:t>
            </w:r>
          </w:p>
          <w:p w:rsidR="00920AA7" w:rsidRDefault="00920AA7" w:rsidP="00A14D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Комбинированный.</w:t>
            </w:r>
          </w:p>
        </w:tc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AA7" w:rsidRDefault="00920AA7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использовать полученные знания для самостоятельного чтения книг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. 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AA7" w:rsidRDefault="00920AA7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сопоставлять  и отбирать информацию, полученную из  различных источников. Строить рассуждения. 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Cs w:val="24"/>
              </w:rPr>
              <w:t xml:space="preserve"> самостоятельно выбирать и читать детские книги. Слушать и слышать других.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AA7" w:rsidRDefault="00920AA7">
            <w:pPr>
              <w:spacing w:after="20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7" w:rsidRPr="00920AA7" w:rsidRDefault="00920AA7" w:rsidP="00920AA7">
            <w:pPr>
              <w:rPr>
                <w:rFonts w:ascii="Times New Roman" w:hAnsi="Times New Roman"/>
              </w:rPr>
            </w:pPr>
            <w:r w:rsidRPr="00920AA7">
              <w:rPr>
                <w:rFonts w:ascii="Times New Roman" w:hAnsi="Times New Roman"/>
              </w:rPr>
              <w:t>Самостоятельно выбирать и читать детские книги.</w:t>
            </w:r>
          </w:p>
          <w:p w:rsid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AA7" w:rsidRDefault="00920A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E5333" w:rsidRDefault="00FE5333" w:rsidP="00FE5333">
      <w:pPr>
        <w:rPr>
          <w:rFonts w:ascii="Times New Roman" w:eastAsia="Calibri" w:hAnsi="Times New Roman"/>
          <w:szCs w:val="24"/>
          <w:lang w:eastAsia="en-US"/>
        </w:rPr>
      </w:pPr>
    </w:p>
    <w:p w:rsidR="00FE5333" w:rsidRDefault="00FE5333" w:rsidP="00FE5333">
      <w:pPr>
        <w:rPr>
          <w:rFonts w:ascii="Times New Roman" w:hAnsi="Times New Roman"/>
          <w:szCs w:val="24"/>
        </w:rPr>
      </w:pPr>
    </w:p>
    <w:p w:rsidR="00FE5333" w:rsidRDefault="00FE5333" w:rsidP="00FE5333">
      <w:pPr>
        <w:rPr>
          <w:rFonts w:ascii="Times New Roman" w:hAnsi="Times New Roman"/>
          <w:szCs w:val="24"/>
        </w:rPr>
      </w:pPr>
    </w:p>
    <w:p w:rsidR="00FE5333" w:rsidRDefault="00FE5333" w:rsidP="00FE5333">
      <w:pPr>
        <w:rPr>
          <w:rFonts w:ascii="Times New Roman" w:hAnsi="Times New Roman"/>
          <w:szCs w:val="24"/>
        </w:rPr>
      </w:pPr>
    </w:p>
    <w:p w:rsidR="00FE5333" w:rsidRDefault="00FE5333" w:rsidP="00FE5333">
      <w:pPr>
        <w:rPr>
          <w:rFonts w:ascii="Times New Roman" w:hAnsi="Times New Roman"/>
          <w:szCs w:val="24"/>
        </w:rPr>
      </w:pPr>
    </w:p>
    <w:p w:rsidR="004C7509" w:rsidRDefault="004C7509" w:rsidP="004C7509">
      <w:pPr>
        <w:rPr>
          <w:sz w:val="20"/>
          <w:szCs w:val="20"/>
        </w:rPr>
      </w:pPr>
    </w:p>
    <w:p w:rsidR="004C7509" w:rsidRDefault="004C7509" w:rsidP="00446FC8">
      <w:pPr>
        <w:ind w:firstLine="851"/>
        <w:rPr>
          <w:sz w:val="20"/>
          <w:szCs w:val="20"/>
        </w:rPr>
        <w:sectPr w:rsidR="004C7509" w:rsidSect="004C75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14DB9" w:rsidRDefault="00A14DB9" w:rsidP="00A14DB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УЧЕБНО-МЕТОДИЧЕСКОЕ, МАТЕРИАЛЬНО-ТЕХНИЧЕСКОЕ И ИНФОРМАЦИОННОЕ ОБЕСПЕЧЕНИЕ ОБРАЗОВАТЕЛЬНОГО ПРОЦЕССА </w:t>
      </w:r>
    </w:p>
    <w:p w:rsidR="00A14DB9" w:rsidRDefault="00A14DB9" w:rsidP="00A14DB9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936"/>
      </w:tblGrid>
      <w:tr w:rsidR="00A14DB9" w:rsidTr="00A14DB9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</w:tr>
      <w:tr w:rsidR="00A14DB9" w:rsidTr="00A14DB9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</w:tr>
      <w:tr w:rsidR="00A14DB9" w:rsidTr="00A14DB9">
        <w:trPr>
          <w:trHeight w:val="1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/>
                <w:sz w:val="20"/>
                <w:szCs w:val="20"/>
              </w:rPr>
              <w:t xml:space="preserve">(ФГОС) 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Сборник рабочих программ «Школа России» 1-4 класс – М.: Просвещение, 2011 год.</w:t>
            </w:r>
          </w:p>
        </w:tc>
      </w:tr>
      <w:tr w:rsidR="00A14DB9" w:rsidTr="00A14DB9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Учебники</w:t>
            </w:r>
          </w:p>
        </w:tc>
      </w:tr>
      <w:tr w:rsidR="00A14DB9" w:rsidTr="00A14DB9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5BB9">
              <w:rPr>
                <w:rFonts w:ascii="Times New Roman" w:hAnsi="Times New Roman"/>
                <w:bCs/>
                <w:color w:val="000000"/>
                <w:sz w:val="28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Климанова Л.Ф., Горецкий В.Г.  и др. Литературное чтение. 4 </w:t>
            </w:r>
            <w:proofErr w:type="spell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в 2-х частях – М.: Просвещение, 2014.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Контрольно-измерительные материалы ФГОС. Литературное чтение: 4 </w:t>
            </w:r>
            <w:proofErr w:type="spell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/ Сост. </w:t>
            </w:r>
            <w:proofErr w:type="spell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В.А.Синякова</w:t>
            </w:r>
            <w:proofErr w:type="spell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М.: ВАКО, 2013.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Итоговая аттестация. Литературное чтение 4 класс, М.: «Экзамен»,2013г.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Тексты для проверки техники и выразительности чтения. Чтение 1-4 классы</w:t>
            </w:r>
            <w:proofErr w:type="gram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/С</w:t>
            </w:r>
            <w:proofErr w:type="gram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ост. </w:t>
            </w:r>
            <w:proofErr w:type="spell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Н.В.Лободина</w:t>
            </w:r>
            <w:proofErr w:type="spell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Издательство «Учитель», 2011.</w:t>
            </w:r>
          </w:p>
          <w:p w:rsidR="00A14DB9" w:rsidRDefault="00A14DB9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14DB9" w:rsidTr="00A14DB9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Методические пособия</w:t>
            </w:r>
          </w:p>
        </w:tc>
      </w:tr>
      <w:tr w:rsidR="00A14DB9" w:rsidTr="00A14DB9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5BB9">
              <w:rPr>
                <w:rFonts w:ascii="Times New Roman" w:hAnsi="Times New Roman"/>
                <w:bCs/>
                <w:color w:val="000000"/>
                <w:sz w:val="28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Словари</w:t>
            </w:r>
            <w:proofErr w:type="gramStart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толковый словарь, словарь фразеологизмов.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Репродукции картин в соответствии с тематикой и видами работы, указанными в программе и методических пособиях по литературному чтению.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Художественная литература в соответствии с тематикой и видами работы, указанными в программе и методических пособиях по литературному чтению.</w:t>
            </w:r>
          </w:p>
          <w:p w:rsidR="00A14DB9" w:rsidRPr="00A14DB9" w:rsidRDefault="00A14DB9" w:rsidP="00A1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•</w:t>
            </w:r>
            <w:r w:rsidRPr="00A14D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Портреты детских писателей.</w:t>
            </w:r>
          </w:p>
          <w:p w:rsidR="00A14DB9" w:rsidRDefault="00A14DB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4DB9" w:rsidTr="00A14DB9">
        <w:trPr>
          <w:trHeight w:val="28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Учебные презентации</w:t>
            </w:r>
          </w:p>
        </w:tc>
      </w:tr>
      <w:tr w:rsidR="00A14DB9" w:rsidTr="006D4DAF">
        <w:trPr>
          <w:trHeight w:val="7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Александр Сергеевич Пушкин – презентация, 4 класс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Презентация Ершов Конек-Горбунок, 4 класс литературное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Чехов Мальчики – презентация, 4 класс литературное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Презентация на тему Сказы Бажова Серебряное копытце , 4 класс литературное чтение</w:t>
            </w:r>
          </w:p>
        </w:tc>
      </w:tr>
      <w:tr w:rsidR="00A14DB9" w:rsidTr="006D4DAF">
        <w:trPr>
          <w:trHeight w:val="14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 xml:space="preserve">Презентация Астафьев </w:t>
            </w:r>
            <w:proofErr w:type="spellStart"/>
            <w:r w:rsidRPr="00722EB2">
              <w:rPr>
                <w:rFonts w:ascii="Times New Roman" w:hAnsi="Times New Roman"/>
                <w:sz w:val="20"/>
                <w:szCs w:val="20"/>
              </w:rPr>
              <w:t>Стрижонок</w:t>
            </w:r>
            <w:proofErr w:type="spellEnd"/>
            <w:r w:rsidRPr="00722EB2">
              <w:rPr>
                <w:rFonts w:ascii="Times New Roman" w:hAnsi="Times New Roman"/>
                <w:sz w:val="20"/>
                <w:szCs w:val="20"/>
              </w:rPr>
              <w:t xml:space="preserve"> Скрип, 4 класс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722EB2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722EB2">
              <w:rPr>
                <w:rFonts w:ascii="Times New Roman" w:hAnsi="Times New Roman"/>
                <w:sz w:val="20"/>
                <w:szCs w:val="20"/>
              </w:rPr>
              <w:t xml:space="preserve"> Кабан, 4 класс литературное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2EB2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722EB2">
              <w:rPr>
                <w:rFonts w:ascii="Times New Roman" w:hAnsi="Times New Roman"/>
                <w:sz w:val="20"/>
                <w:szCs w:val="20"/>
              </w:rPr>
              <w:t xml:space="preserve"> Приемыш – презентация, 4 класс литературное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Презентация к уроку чтения Делу время – потехе час, 4 класс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A14D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6D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Бунин Листопад - презентация, 4 класс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722E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722EB2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722EB2">
              <w:rPr>
                <w:rFonts w:ascii="Times New Roman" w:hAnsi="Times New Roman"/>
                <w:sz w:val="20"/>
                <w:szCs w:val="20"/>
              </w:rPr>
              <w:t xml:space="preserve"> Что любит Мишка, 4 класс чтение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22EB2" w:rsidRDefault="00722E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EB2">
              <w:rPr>
                <w:rFonts w:ascii="Times New Roman" w:hAnsi="Times New Roman"/>
                <w:sz w:val="20"/>
                <w:szCs w:val="20"/>
              </w:rPr>
              <w:t>Борис Житков – презентация, 4 класс литературное чтение</w:t>
            </w:r>
          </w:p>
        </w:tc>
      </w:tr>
      <w:tr w:rsidR="00A14DB9" w:rsidTr="00A14DB9">
        <w:trPr>
          <w:trHeight w:val="28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Интернет- ресурсы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Pr="00722EB2" w:rsidRDefault="00722EB2" w:rsidP="00722EB2">
            <w:pPr>
              <w:rPr>
                <w:rFonts w:ascii="Times New Roman" w:hAnsi="Times New Roman"/>
                <w:szCs w:val="24"/>
              </w:rPr>
            </w:pPr>
            <w:r w:rsidRPr="00722EB2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Default="00A14DB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Электронные словари</w:t>
            </w:r>
            <w:r w:rsidRPr="00705C6E">
              <w:t>: [Электронный ресурс] – Режим доступа: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0" w:history="1">
              <w:r>
                <w:rPr>
                  <w:rStyle w:val="ae"/>
                  <w:rFonts w:ascii="Times New Roman" w:hAnsi="Times New Roman"/>
                  <w:bCs/>
                  <w:szCs w:val="24"/>
                </w:rPr>
                <w:t>http://www.slovary.ru</w:t>
              </w:r>
            </w:hyperlink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722EB2" w:rsidP="00722EB2">
            <w:pPr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C6E" w:rsidRPr="00705C6E" w:rsidRDefault="00705C6E" w:rsidP="00705C6E">
            <w:pPr>
              <w:pStyle w:val="1"/>
              <w:rPr>
                <w:b w:val="0"/>
                <w:color w:val="66CC33"/>
                <w:sz w:val="20"/>
                <w:szCs w:val="20"/>
              </w:rPr>
            </w:pPr>
            <w:r w:rsidRPr="00705C6E">
              <w:rPr>
                <w:b w:val="0"/>
                <w:sz w:val="20"/>
                <w:szCs w:val="20"/>
              </w:rPr>
              <w:t xml:space="preserve">Материалы к урокам 4 класс: </w:t>
            </w:r>
            <w:r w:rsidRPr="00705C6E">
              <w:rPr>
                <w:b w:val="0"/>
                <w:bCs w:val="0"/>
                <w:sz w:val="20"/>
                <w:szCs w:val="20"/>
              </w:rPr>
              <w:t>[Электронный ресурс] – Режим доступа:</w:t>
            </w:r>
          </w:p>
          <w:p w:rsidR="00A14DB9" w:rsidRPr="00705C6E" w:rsidRDefault="00705C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5C6E">
              <w:rPr>
                <w:rFonts w:ascii="Times New Roman" w:hAnsi="Times New Roman"/>
                <w:sz w:val="20"/>
                <w:szCs w:val="20"/>
              </w:rPr>
              <w:t>http://efremova.mou19-mp.edusite.ru/p12aa1.html</w:t>
            </w:r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705C6E" w:rsidRDefault="00705C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C6E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  <w:proofErr w:type="gramStart"/>
            <w:r w:rsidRPr="00705C6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0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05C6E">
              <w:rPr>
                <w:rFonts w:ascii="Times New Roman" w:hAnsi="Times New Roman"/>
                <w:sz w:val="20"/>
                <w:szCs w:val="20"/>
              </w:rPr>
              <w:t>урокам</w:t>
            </w:r>
            <w:proofErr w:type="gramEnd"/>
            <w:r w:rsidRPr="00705C6E">
              <w:rPr>
                <w:rFonts w:ascii="Times New Roman" w:hAnsi="Times New Roman"/>
                <w:sz w:val="20"/>
                <w:szCs w:val="20"/>
              </w:rPr>
              <w:t xml:space="preserve"> литературного чтения: </w:t>
            </w:r>
            <w:r w:rsidRPr="00705C6E">
              <w:rPr>
                <w:rFonts w:ascii="Times New Roman" w:hAnsi="Times New Roman"/>
                <w:bCs/>
                <w:sz w:val="20"/>
                <w:szCs w:val="20"/>
              </w:rPr>
              <w:t>[Электронный ресурс] – Режим доступа:</w:t>
            </w:r>
            <w:r w:rsidRPr="00705C6E">
              <w:rPr>
                <w:rFonts w:ascii="Times New Roman" w:hAnsi="Times New Roman"/>
                <w:sz w:val="20"/>
                <w:szCs w:val="20"/>
              </w:rPr>
              <w:t xml:space="preserve">  http://easyen.ru/load/chtenie/4_klass/391</w:t>
            </w:r>
          </w:p>
        </w:tc>
      </w:tr>
      <w:tr w:rsidR="00A14DB9" w:rsidTr="00E8069C">
        <w:trPr>
          <w:trHeight w:val="6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E8069C" w:rsidRDefault="00A14D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69C">
              <w:rPr>
                <w:rFonts w:ascii="Times New Roman" w:hAnsi="Times New Roman"/>
                <w:sz w:val="20"/>
                <w:szCs w:val="20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11" w:history="1">
              <w:r w:rsidRPr="00E8069C">
                <w:rPr>
                  <w:rStyle w:val="ae"/>
                  <w:rFonts w:ascii="Times New Roman" w:hAnsi="Times New Roman"/>
                  <w:sz w:val="20"/>
                  <w:szCs w:val="20"/>
                </w:rPr>
                <w:t>http://school-collection.edu.ru/</w:t>
              </w:r>
            </w:hyperlink>
          </w:p>
        </w:tc>
      </w:tr>
      <w:tr w:rsidR="00A14DB9" w:rsidTr="00A14DB9">
        <w:trPr>
          <w:trHeight w:val="2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DB9" w:rsidRDefault="00A14DB9" w:rsidP="00722EB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DB9" w:rsidRPr="00E8069C" w:rsidRDefault="00705C6E" w:rsidP="00E8069C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>Классные часы</w:t>
            </w:r>
            <w:proofErr w:type="gramStart"/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>у</w:t>
            </w:r>
            <w:proofErr w:type="spellEnd"/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>. Всероссийский образовательный портал:</w:t>
            </w:r>
            <w:r w:rsidRPr="00E8069C">
              <w:rPr>
                <w:b w:val="0"/>
                <w:sz w:val="20"/>
                <w:szCs w:val="20"/>
              </w:rPr>
              <w:t xml:space="preserve"> [Электронный ресурс] – Режим доступа:</w:t>
            </w:r>
            <w:r w:rsidRPr="00E8069C"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 http://www.klassnye-chasy.ru/prezentacii-prezentaciya/literaturnoe-chtenie-po-literaturnomu-chteniyu/v-4-klasse</w:t>
            </w:r>
          </w:p>
        </w:tc>
      </w:tr>
    </w:tbl>
    <w:p w:rsidR="00A14DB9" w:rsidRDefault="00A14DB9">
      <w:pPr>
        <w:spacing w:after="200" w:line="276" w:lineRule="auto"/>
        <w:rPr>
          <w:rStyle w:val="FontStyle40"/>
          <w:rFonts w:ascii="Times New Roman" w:hAnsi="Times New Roman"/>
        </w:rPr>
      </w:pPr>
    </w:p>
    <w:p w:rsidR="00A14DB9" w:rsidRDefault="00A14DB9" w:rsidP="00A14DB9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lastRenderedPageBreak/>
        <w:t xml:space="preserve">ПЛАНИРУЕМЫЕ РЕЗУЛЬТАТЫ ИЗУЧЕНИЯ </w:t>
      </w:r>
    </w:p>
    <w:p w:rsidR="00A14DB9" w:rsidRDefault="00A14DB9" w:rsidP="00A14DB9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</w:rPr>
      </w:pPr>
    </w:p>
    <w:p w:rsidR="00A14DB9" w:rsidRPr="00A14DB9" w:rsidRDefault="00A14DB9" w:rsidP="00A14DB9">
      <w:pPr>
        <w:ind w:firstLine="708"/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Программа   обеспечивает  достижение   необходимых  личностных,   </w:t>
      </w:r>
      <w:proofErr w:type="spellStart"/>
      <w:r w:rsidRPr="00A14DB9">
        <w:rPr>
          <w:rFonts w:ascii="Times New Roman" w:hAnsi="Times New Roman"/>
          <w:szCs w:val="24"/>
        </w:rPr>
        <w:t>метапредметных</w:t>
      </w:r>
      <w:proofErr w:type="spellEnd"/>
      <w:r w:rsidRPr="00A14DB9">
        <w:rPr>
          <w:rFonts w:ascii="Times New Roman" w:hAnsi="Times New Roman"/>
          <w:szCs w:val="24"/>
        </w:rPr>
        <w:t>, предметных результатов освоения курса, заложенных в ФГОС НОО.</w:t>
      </w:r>
    </w:p>
    <w:p w:rsidR="00A14DB9" w:rsidRPr="00A14DB9" w:rsidRDefault="00A14DB9" w:rsidP="00A14DB9">
      <w:pPr>
        <w:ind w:firstLine="708"/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У четвероклассника продолжится формирование </w:t>
      </w:r>
      <w:r w:rsidRPr="00A14DB9">
        <w:rPr>
          <w:rFonts w:ascii="Times New Roman" w:hAnsi="Times New Roman"/>
          <w:b/>
          <w:szCs w:val="24"/>
        </w:rPr>
        <w:t xml:space="preserve">личностных </w:t>
      </w:r>
      <w:r w:rsidRPr="00A14DB9">
        <w:rPr>
          <w:rFonts w:ascii="Times New Roman" w:hAnsi="Times New Roman"/>
          <w:szCs w:val="24"/>
        </w:rPr>
        <w:t xml:space="preserve">результатов обучения: 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воспитание российской гражданской идентичности: патриотизма, уважения к Отечест</w:t>
      </w:r>
      <w:r w:rsidRPr="00A14DB9">
        <w:rPr>
          <w:rFonts w:ascii="Times New Roman" w:hAnsi="Times New Roman"/>
          <w:szCs w:val="24"/>
        </w:rPr>
        <w:softHyphen/>
        <w:t>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воспитание художественн</w:t>
      </w:r>
      <w:proofErr w:type="gramStart"/>
      <w:r w:rsidRPr="00A14DB9">
        <w:rPr>
          <w:rFonts w:ascii="Times New Roman" w:hAnsi="Times New Roman"/>
          <w:szCs w:val="24"/>
        </w:rPr>
        <w:t>о-</w:t>
      </w:r>
      <w:proofErr w:type="gramEnd"/>
      <w:r w:rsidRPr="00A14DB9">
        <w:rPr>
          <w:rFonts w:ascii="Times New Roman" w:hAnsi="Times New Roman"/>
          <w:szCs w:val="24"/>
        </w:rPr>
        <w:t xml:space="preserve"> 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овладение начальными навыками адаптации к школе, к школьному коллективу;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осознание значимости чтения для своего дальнейшего развития;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восприятие литературного произведения как особого вида искусства;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народов мира; </w:t>
      </w:r>
    </w:p>
    <w:p w:rsidR="00A14DB9" w:rsidRPr="00A14DB9" w:rsidRDefault="00A14DB9" w:rsidP="00A14DB9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готовности и способности вести диалог с другими людьми и достигать в нём взаимопонимания.</w:t>
      </w:r>
    </w:p>
    <w:p w:rsidR="00A14DB9" w:rsidRPr="00A14DB9" w:rsidRDefault="00A14DB9" w:rsidP="00A14DB9">
      <w:pPr>
        <w:ind w:firstLine="360"/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У четвероклассника продолжится формирование </w:t>
      </w:r>
      <w:proofErr w:type="spellStart"/>
      <w:r w:rsidRPr="00A14DB9">
        <w:rPr>
          <w:rFonts w:ascii="Times New Roman" w:hAnsi="Times New Roman"/>
          <w:b/>
          <w:szCs w:val="24"/>
        </w:rPr>
        <w:t>метапредметных</w:t>
      </w:r>
      <w:proofErr w:type="spellEnd"/>
      <w:r w:rsidRPr="00A14DB9">
        <w:rPr>
          <w:rFonts w:ascii="Times New Roman" w:hAnsi="Times New Roman"/>
          <w:b/>
          <w:szCs w:val="24"/>
        </w:rPr>
        <w:t xml:space="preserve"> </w:t>
      </w:r>
      <w:r w:rsidRPr="00A14DB9">
        <w:rPr>
          <w:rFonts w:ascii="Times New Roman" w:hAnsi="Times New Roman"/>
          <w:szCs w:val="24"/>
        </w:rPr>
        <w:t>результатов чтения:</w:t>
      </w:r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освоение способами решения проблем творческого и поискового характера;</w:t>
      </w:r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proofErr w:type="gramStart"/>
      <w:r w:rsidRPr="00A14DB9">
        <w:rPr>
          <w:rFonts w:ascii="Times New Roman" w:hAnsi="Times New Roman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коммуникации» составления текстов в устной и письменной формах;</w:t>
      </w:r>
      <w:proofErr w:type="gramEnd"/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14DB9" w:rsidRPr="00A14DB9" w:rsidRDefault="00A14DB9" w:rsidP="00A14DB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A14DB9" w:rsidRPr="00A14DB9" w:rsidRDefault="00A14DB9" w:rsidP="00A14DB9">
      <w:pPr>
        <w:ind w:firstLine="360"/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 четвероклассника продолжится формирование</w:t>
      </w:r>
      <w:r w:rsidRPr="00A14DB9">
        <w:rPr>
          <w:rFonts w:ascii="Times New Roman" w:hAnsi="Times New Roman"/>
          <w:b/>
          <w:szCs w:val="24"/>
        </w:rPr>
        <w:t xml:space="preserve"> предметных</w:t>
      </w:r>
      <w:r w:rsidRPr="00A14DB9">
        <w:rPr>
          <w:rFonts w:ascii="Times New Roman" w:hAnsi="Times New Roman"/>
          <w:szCs w:val="24"/>
        </w:rPr>
        <w:t xml:space="preserve"> результатов обучения: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осознание значимости чтения для личного развития; 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т, е. овладение чтением вслух и про </w:t>
      </w:r>
      <w:r w:rsidRPr="00A14DB9">
        <w:rPr>
          <w:rFonts w:ascii="Times New Roman" w:hAnsi="Times New Roman"/>
          <w:szCs w:val="24"/>
        </w:rPr>
        <w:lastRenderedPageBreak/>
        <w:t>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понятий: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осознанно воспринимать и оценивать содержание и специфику различных тек</w:t>
      </w:r>
      <w:r w:rsidRPr="00A14DB9">
        <w:rPr>
          <w:rFonts w:ascii="Times New Roman" w:hAnsi="Times New Roman"/>
          <w:szCs w:val="24"/>
        </w:rPr>
        <w:softHyphen/>
        <w:t>стов, участвовать в их обсуждении, давать и обосновывать нравственную оценку поступков героев;</w:t>
      </w:r>
      <w:r w:rsidRPr="00A14DB9">
        <w:rPr>
          <w:rFonts w:ascii="Times New Roman" w:hAnsi="Times New Roman"/>
          <w:szCs w:val="24"/>
        </w:rPr>
        <w:tab/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самостоятельно выбирать интересующую литературу, пользоваться справочными источниками;</w:t>
      </w:r>
      <w:r w:rsidRPr="00A14DB9">
        <w:rPr>
          <w:rFonts w:ascii="Times New Roman" w:hAnsi="Times New Roman"/>
          <w:szCs w:val="24"/>
        </w:rPr>
        <w:tab/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использовать простейшие виды анализа различных текстов:</w:t>
      </w:r>
      <w:r w:rsidRPr="00A14DB9">
        <w:rPr>
          <w:rFonts w:ascii="Times New Roman" w:hAnsi="Times New Roman"/>
          <w:szCs w:val="24"/>
        </w:rPr>
        <w:tab/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работать с разными видами текстов, находить характерные особенности на</w:t>
      </w:r>
      <w:r w:rsidRPr="00A14DB9">
        <w:rPr>
          <w:rFonts w:ascii="Times New Roman" w:hAnsi="Times New Roman"/>
          <w:szCs w:val="24"/>
        </w:rPr>
        <w:softHyphen/>
        <w:t>учно-познавательных, учебных и художественных произведений;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создавать собственный текст на основе художественного произведения, ре</w:t>
      </w:r>
      <w:r w:rsidRPr="00A14DB9">
        <w:rPr>
          <w:rFonts w:ascii="Times New Roman" w:hAnsi="Times New Roman"/>
          <w:szCs w:val="24"/>
        </w:rPr>
        <w:softHyphen/>
        <w:t>продукции картин художников, по иллюстрациям, на основе личного опыта;</w:t>
      </w:r>
    </w:p>
    <w:p w:rsidR="00A14DB9" w:rsidRPr="00A14DB9" w:rsidRDefault="00A14DB9" w:rsidP="00A14DB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A14DB9">
        <w:rPr>
          <w:rFonts w:ascii="Times New Roman" w:hAnsi="Times New Roman"/>
          <w:szCs w:val="24"/>
        </w:rPr>
        <w:t>умение декламировать (читать стихи наизусть) стихотворные произведения, высту</w:t>
      </w:r>
      <w:r w:rsidRPr="00A14DB9">
        <w:rPr>
          <w:rFonts w:ascii="Times New Roman" w:hAnsi="Times New Roman"/>
          <w:szCs w:val="24"/>
        </w:rPr>
        <w:softHyphen/>
        <w:t>пать перед знакомой аудиторией с небольшими сообщениями.</w:t>
      </w:r>
    </w:p>
    <w:p w:rsidR="00641011" w:rsidRDefault="00641011" w:rsidP="00641011">
      <w:pPr>
        <w:rPr>
          <w:rFonts w:ascii="Times New Roman" w:hAnsi="Times New Roman"/>
          <w:b/>
          <w:sz w:val="28"/>
        </w:rPr>
      </w:pPr>
    </w:p>
    <w:p w:rsidR="00641011" w:rsidRDefault="00641011" w:rsidP="00641011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sz w:val="18"/>
          <w:szCs w:val="18"/>
        </w:rPr>
        <w:t xml:space="preserve">СОГЛАСОВАНО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</w:p>
    <w:p w:rsidR="00641011" w:rsidRDefault="00641011" w:rsidP="00641011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заседании ШМО </w:t>
      </w:r>
    </w:p>
    <w:p w:rsidR="00641011" w:rsidRDefault="00641011" w:rsidP="00641011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учителей начальной школы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</w:p>
    <w:p w:rsidR="00641011" w:rsidRDefault="00641011" w:rsidP="00641011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</w:p>
    <w:p w:rsidR="00641011" w:rsidRDefault="00641011" w:rsidP="00641011">
      <w:pPr>
        <w:framePr w:w="3451" w:h="1726" w:hRule="exact" w:hSpace="180" w:wrap="around" w:vAnchor="text" w:hAnchor="page" w:x="1291" w:y="137"/>
        <w:ind w:left="6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</w:t>
      </w:r>
    </w:p>
    <w:p w:rsidR="00641011" w:rsidRDefault="00641011" w:rsidP="00641011">
      <w:pPr>
        <w:framePr w:w="3451" w:h="1726" w:hRule="exact" w:hSpace="180" w:wrap="around" w:vAnchor="text" w:hAnchor="page" w:x="1291" w:y="137"/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iCs/>
          <w:sz w:val="18"/>
          <w:szCs w:val="18"/>
        </w:rPr>
        <w:t xml:space="preserve">       »                       2015г.</w:t>
      </w:r>
    </w:p>
    <w:p w:rsidR="00641011" w:rsidRDefault="00641011" w:rsidP="00641011">
      <w:pPr>
        <w:framePr w:w="3451" w:h="1726" w:hRule="exact" w:hSpace="180" w:wrap="around" w:vAnchor="text" w:hAnchor="page" w:x="1291" w:y="137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641011" w:rsidRDefault="00641011" w:rsidP="00641011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641011" w:rsidRDefault="00641011" w:rsidP="00641011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p w:rsidR="00641011" w:rsidRDefault="00641011" w:rsidP="00641011">
      <w:pPr>
        <w:tabs>
          <w:tab w:val="left" w:pos="677"/>
        </w:tabs>
        <w:autoSpaceDE w:val="0"/>
        <w:autoSpaceDN w:val="0"/>
        <w:adjustRightInd w:val="0"/>
        <w:ind w:left="643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888" w:tblpY="1890"/>
        <w:tblW w:w="3405" w:type="dxa"/>
        <w:tblLook w:val="04A0" w:firstRow="1" w:lastRow="0" w:firstColumn="1" w:lastColumn="0" w:noHBand="0" w:noVBand="1"/>
      </w:tblPr>
      <w:tblGrid>
        <w:gridCol w:w="3405"/>
      </w:tblGrid>
      <w:tr w:rsidR="00641011" w:rsidTr="00641011">
        <w:trPr>
          <w:trHeight w:val="963"/>
        </w:trPr>
        <w:tc>
          <w:tcPr>
            <w:tcW w:w="3405" w:type="dxa"/>
          </w:tcPr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СОГЛАСОВАНО</w:t>
            </w:r>
          </w:p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Заместитель директора по УВР</w:t>
            </w:r>
          </w:p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Андрианова Т.С.</w:t>
            </w:r>
          </w:p>
          <w:p w:rsidR="00641011" w:rsidRDefault="00641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«___»                        2015г.</w:t>
            </w:r>
          </w:p>
        </w:tc>
      </w:tr>
    </w:tbl>
    <w:p w:rsidR="00641011" w:rsidRDefault="00641011">
      <w:pPr>
        <w:spacing w:after="200" w:line="276" w:lineRule="auto"/>
        <w:rPr>
          <w:rStyle w:val="FontStyle40"/>
          <w:rFonts w:ascii="Times New Roman" w:hAnsi="Times New Roman"/>
          <w:sz w:val="24"/>
          <w:szCs w:val="24"/>
        </w:rPr>
      </w:pPr>
    </w:p>
    <w:p w:rsidR="00641011" w:rsidRDefault="00641011">
      <w:pPr>
        <w:spacing w:after="200" w:line="276" w:lineRule="auto"/>
        <w:rPr>
          <w:rStyle w:val="FontStyle40"/>
          <w:rFonts w:ascii="Times New Roman" w:hAnsi="Times New Roman"/>
          <w:sz w:val="24"/>
          <w:szCs w:val="24"/>
        </w:rPr>
      </w:pPr>
    </w:p>
    <w:p w:rsidR="00A14DB9" w:rsidRPr="00A14DB9" w:rsidRDefault="00A14DB9" w:rsidP="00A14DB9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A14DB9" w:rsidRPr="00A14DB9" w:rsidRDefault="00A14DB9" w:rsidP="00A14DB9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641011" w:rsidRDefault="00641011">
      <w:p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bookmarkEnd w:id="0"/>
    <w:p w:rsidR="00641011" w:rsidRDefault="00641011" w:rsidP="0064101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</w:t>
      </w:r>
    </w:p>
    <w:p w:rsidR="00641011" w:rsidRDefault="00641011" w:rsidP="00641011">
      <w:pPr>
        <w:jc w:val="center"/>
        <w:rPr>
          <w:rFonts w:ascii="Times New Roman" w:hAnsi="Times New Roman"/>
          <w:b/>
          <w:szCs w:val="24"/>
        </w:rPr>
      </w:pPr>
    </w:p>
    <w:p w:rsidR="00A14DB9" w:rsidRPr="00A14DB9" w:rsidRDefault="00A14DB9" w:rsidP="00641011">
      <w:pPr>
        <w:jc w:val="center"/>
        <w:rPr>
          <w:rFonts w:ascii="Times New Roman" w:hAnsi="Times New Roman"/>
          <w:b/>
          <w:szCs w:val="24"/>
        </w:rPr>
      </w:pPr>
      <w:r w:rsidRPr="00A14DB9">
        <w:rPr>
          <w:rFonts w:ascii="Times New Roman" w:hAnsi="Times New Roman"/>
          <w:b/>
          <w:szCs w:val="24"/>
        </w:rPr>
        <w:t>Контрольно-измерительные материалы</w:t>
      </w:r>
    </w:p>
    <w:p w:rsidR="00A14DB9" w:rsidRPr="00A14DB9" w:rsidRDefault="00A14DB9" w:rsidP="00A14DB9">
      <w:pPr>
        <w:rPr>
          <w:rFonts w:ascii="Times New Roman" w:hAnsi="Times New Roman"/>
          <w:b/>
          <w:szCs w:val="24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132"/>
        <w:gridCol w:w="4248"/>
      </w:tblGrid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641011" w:rsidP="00A14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№урока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1011">
              <w:rPr>
                <w:rFonts w:ascii="Times New Roman" w:hAnsi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10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Стартовая диагностическая работа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Констатирующая диагностика</w:t>
            </w:r>
          </w:p>
        </w:tc>
      </w:tr>
      <w:tr w:rsidR="00A14DB9" w:rsidRPr="00641011" w:rsidTr="00A14DB9">
        <w:trPr>
          <w:trHeight w:hRule="exact" w:val="27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Тест № 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Летописи, былины, жития</w:t>
            </w:r>
          </w:p>
        </w:tc>
      </w:tr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Входная диагностика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Тест № 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Чудесный мир классики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Чудесный мир классики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Тест № 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</w:tr>
      <w:tr w:rsidR="00A14DB9" w:rsidRPr="00641011" w:rsidTr="00A14DB9">
        <w:trPr>
          <w:trHeight w:hRule="exact" w:val="83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Констатирующая диагностика (за 1 полу</w:t>
            </w:r>
            <w:r w:rsidRPr="00641011">
              <w:rPr>
                <w:rFonts w:ascii="Times New Roman" w:hAnsi="Times New Roman"/>
                <w:sz w:val="20"/>
                <w:szCs w:val="20"/>
              </w:rPr>
              <w:softHyphen/>
              <w:t>годие)</w:t>
            </w:r>
          </w:p>
        </w:tc>
      </w:tr>
      <w:tr w:rsidR="00A14DB9" w:rsidRPr="00641011" w:rsidTr="00A14DB9">
        <w:trPr>
          <w:trHeight w:hRule="exact" w:val="903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Констатирующая диагностика (за 1 полу</w:t>
            </w:r>
            <w:r w:rsidRPr="00641011">
              <w:rPr>
                <w:rFonts w:ascii="Times New Roman" w:hAnsi="Times New Roman"/>
                <w:sz w:val="20"/>
                <w:szCs w:val="20"/>
              </w:rPr>
              <w:softHyphen/>
              <w:t>годие)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Литературные сказки</w:t>
            </w:r>
          </w:p>
        </w:tc>
      </w:tr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Делу время - потехе час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Тест № 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Страна детства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Страна детства</w:t>
            </w:r>
          </w:p>
        </w:tc>
      </w:tr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Тест № 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Природа и мы</w:t>
            </w:r>
          </w:p>
        </w:tc>
      </w:tr>
      <w:tr w:rsidR="00A14DB9" w:rsidRPr="00641011" w:rsidTr="00A14DB9">
        <w:trPr>
          <w:trHeight w:hRule="exact" w:val="27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Природа и мы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Поэтическая тетрадь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Родина</w:t>
            </w:r>
          </w:p>
        </w:tc>
      </w:tr>
      <w:tr w:rsidR="00A14DB9" w:rsidRPr="00641011" w:rsidTr="00A14DB9">
        <w:trPr>
          <w:trHeight w:hRule="exact" w:val="28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Контрольная работа № 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Страна Фантазия</w:t>
            </w:r>
          </w:p>
        </w:tc>
      </w:tr>
      <w:tr w:rsidR="00A14DB9" w:rsidRPr="00641011" w:rsidTr="00A14DB9">
        <w:trPr>
          <w:trHeight w:hRule="exact" w:val="27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</w:tc>
      </w:tr>
      <w:tr w:rsidR="00A14DB9" w:rsidRPr="00641011" w:rsidTr="00A14DB9">
        <w:trPr>
          <w:trHeight w:hRule="exact" w:val="299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9" w:rsidRPr="00641011" w:rsidRDefault="00A14DB9" w:rsidP="00A14DB9">
            <w:pPr>
              <w:rPr>
                <w:rFonts w:ascii="Times New Roman" w:hAnsi="Times New Roman"/>
                <w:sz w:val="20"/>
                <w:szCs w:val="20"/>
              </w:rPr>
            </w:pPr>
            <w:r w:rsidRPr="00641011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</w:tc>
      </w:tr>
    </w:tbl>
    <w:p w:rsidR="00A14DB9" w:rsidRPr="00A14DB9" w:rsidRDefault="00A14DB9" w:rsidP="00A14DB9">
      <w:pPr>
        <w:tabs>
          <w:tab w:val="left" w:pos="4500"/>
        </w:tabs>
        <w:jc w:val="both"/>
        <w:rPr>
          <w:rFonts w:ascii="Times New Roman" w:hAnsi="Times New Roman"/>
          <w:szCs w:val="24"/>
        </w:rPr>
      </w:pPr>
    </w:p>
    <w:p w:rsidR="00A14DB9" w:rsidRPr="00A14DB9" w:rsidRDefault="00A14DB9" w:rsidP="00A14DB9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446FC8" w:rsidRPr="00A14DB9" w:rsidRDefault="00446FC8" w:rsidP="00A14DB9">
      <w:pPr>
        <w:ind w:firstLine="851"/>
        <w:rPr>
          <w:szCs w:val="24"/>
        </w:rPr>
      </w:pPr>
    </w:p>
    <w:sectPr w:rsidR="00446FC8" w:rsidRPr="00A1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10" w:rsidRDefault="00C06710" w:rsidP="004C7509">
      <w:r>
        <w:separator/>
      </w:r>
    </w:p>
  </w:endnote>
  <w:endnote w:type="continuationSeparator" w:id="0">
    <w:p w:rsidR="00C06710" w:rsidRDefault="00C06710" w:rsidP="004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4515"/>
      <w:docPartObj>
        <w:docPartGallery w:val="Page Numbers (Bottom of Page)"/>
        <w:docPartUnique/>
      </w:docPartObj>
    </w:sdtPr>
    <w:sdtContent>
      <w:p w:rsidR="001300B7" w:rsidRDefault="0013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07">
          <w:rPr>
            <w:noProof/>
          </w:rPr>
          <w:t>64</w:t>
        </w:r>
        <w:r>
          <w:fldChar w:fldCharType="end"/>
        </w:r>
      </w:p>
    </w:sdtContent>
  </w:sdt>
  <w:p w:rsidR="001300B7" w:rsidRDefault="0013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10" w:rsidRDefault="00C06710" w:rsidP="004C7509">
      <w:r>
        <w:separator/>
      </w:r>
    </w:p>
  </w:footnote>
  <w:footnote w:type="continuationSeparator" w:id="0">
    <w:p w:rsidR="00C06710" w:rsidRDefault="00C06710" w:rsidP="004C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38"/>
    <w:multiLevelType w:val="hybridMultilevel"/>
    <w:tmpl w:val="C59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9C1"/>
    <w:multiLevelType w:val="hybridMultilevel"/>
    <w:tmpl w:val="DC6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2D6"/>
    <w:multiLevelType w:val="hybridMultilevel"/>
    <w:tmpl w:val="3BD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2FF8"/>
    <w:multiLevelType w:val="hybridMultilevel"/>
    <w:tmpl w:val="00DE90EC"/>
    <w:lvl w:ilvl="0" w:tplc="63D8B3F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2BF8"/>
    <w:multiLevelType w:val="hybridMultilevel"/>
    <w:tmpl w:val="F618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18E5"/>
    <w:multiLevelType w:val="hybridMultilevel"/>
    <w:tmpl w:val="10BA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1EDA"/>
    <w:multiLevelType w:val="hybridMultilevel"/>
    <w:tmpl w:val="752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0290C"/>
    <w:multiLevelType w:val="hybridMultilevel"/>
    <w:tmpl w:val="B5F05E1E"/>
    <w:lvl w:ilvl="0" w:tplc="72E8B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05507"/>
    <w:multiLevelType w:val="hybridMultilevel"/>
    <w:tmpl w:val="7FF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DB"/>
    <w:rsid w:val="000F0F10"/>
    <w:rsid w:val="000F6778"/>
    <w:rsid w:val="001300B7"/>
    <w:rsid w:val="001A1210"/>
    <w:rsid w:val="00410BDA"/>
    <w:rsid w:val="00446FC8"/>
    <w:rsid w:val="004608DB"/>
    <w:rsid w:val="004C5551"/>
    <w:rsid w:val="004C7509"/>
    <w:rsid w:val="00542425"/>
    <w:rsid w:val="005617BD"/>
    <w:rsid w:val="005E1FE0"/>
    <w:rsid w:val="00641011"/>
    <w:rsid w:val="0064573E"/>
    <w:rsid w:val="00684B97"/>
    <w:rsid w:val="006D4DAF"/>
    <w:rsid w:val="00705C6E"/>
    <w:rsid w:val="00715D6B"/>
    <w:rsid w:val="00722EB2"/>
    <w:rsid w:val="00726A0B"/>
    <w:rsid w:val="007975F5"/>
    <w:rsid w:val="0091121C"/>
    <w:rsid w:val="00920AA7"/>
    <w:rsid w:val="00935C32"/>
    <w:rsid w:val="00A14DB9"/>
    <w:rsid w:val="00BA27C7"/>
    <w:rsid w:val="00BA4676"/>
    <w:rsid w:val="00C06710"/>
    <w:rsid w:val="00DD0707"/>
    <w:rsid w:val="00E8069C"/>
    <w:rsid w:val="00FA5131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C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14DB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446FC8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46FC8"/>
    <w:pPr>
      <w:ind w:left="720"/>
      <w:contextualSpacing/>
    </w:pPr>
  </w:style>
  <w:style w:type="paragraph" w:styleId="a4">
    <w:name w:val="No Spacing"/>
    <w:uiPriority w:val="1"/>
    <w:qFormat/>
    <w:rsid w:val="00446FC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7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509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7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509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4C750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c">
    <w:name w:val="Body Text"/>
    <w:basedOn w:val="a"/>
    <w:link w:val="ab"/>
    <w:uiPriority w:val="99"/>
    <w:unhideWhenUsed/>
    <w:rsid w:val="004C7509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styleId="ad">
    <w:name w:val="Strong"/>
    <w:basedOn w:val="a0"/>
    <w:qFormat/>
    <w:rsid w:val="004C7509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FE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E533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A14DB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e">
    <w:name w:val="Hyperlink"/>
    <w:semiHidden/>
    <w:unhideWhenUsed/>
    <w:rsid w:val="00A14DB9"/>
    <w:rPr>
      <w:strike w:val="0"/>
      <w:dstrike w:val="0"/>
      <w:color w:val="557C2B"/>
      <w:u w:val="none"/>
      <w:effect w:val="none"/>
    </w:rPr>
  </w:style>
  <w:style w:type="paragraph" w:customStyle="1" w:styleId="Style22">
    <w:name w:val="Style22"/>
    <w:basedOn w:val="a"/>
    <w:rsid w:val="00A14DB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extraname">
    <w:name w:val="extraname"/>
    <w:basedOn w:val="a0"/>
    <w:rsid w:val="00A1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C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14DB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446FC8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46FC8"/>
    <w:pPr>
      <w:ind w:left="720"/>
      <w:contextualSpacing/>
    </w:pPr>
  </w:style>
  <w:style w:type="paragraph" w:styleId="a4">
    <w:name w:val="No Spacing"/>
    <w:uiPriority w:val="1"/>
    <w:qFormat/>
    <w:rsid w:val="00446FC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7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509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C7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509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4C7509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c">
    <w:name w:val="Body Text"/>
    <w:basedOn w:val="a"/>
    <w:link w:val="ab"/>
    <w:uiPriority w:val="99"/>
    <w:unhideWhenUsed/>
    <w:rsid w:val="004C7509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styleId="ad">
    <w:name w:val="Strong"/>
    <w:basedOn w:val="a0"/>
    <w:qFormat/>
    <w:rsid w:val="004C7509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FE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E533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A14DB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character" w:styleId="ae">
    <w:name w:val="Hyperlink"/>
    <w:semiHidden/>
    <w:unhideWhenUsed/>
    <w:rsid w:val="00A14DB9"/>
    <w:rPr>
      <w:strike w:val="0"/>
      <w:dstrike w:val="0"/>
      <w:color w:val="557C2B"/>
      <w:u w:val="none"/>
      <w:effect w:val="none"/>
    </w:rPr>
  </w:style>
  <w:style w:type="paragraph" w:customStyle="1" w:styleId="Style22">
    <w:name w:val="Style22"/>
    <w:basedOn w:val="a"/>
    <w:rsid w:val="00A14DB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extraname">
    <w:name w:val="extraname"/>
    <w:basedOn w:val="a0"/>
    <w:rsid w:val="00A1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ov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CCC7-E23F-4AD7-B920-AC3C7DF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13125</Words>
  <Characters>74816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2015-06-07T20:10:00Z</dcterms:created>
  <dcterms:modified xsi:type="dcterms:W3CDTF">2015-06-12T13:23:00Z</dcterms:modified>
</cp:coreProperties>
</file>