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91" w:rsidRDefault="00397191" w:rsidP="0039719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u w:val="single"/>
          <w:lang w:eastAsia="ru-RU"/>
        </w:rPr>
        <w:t>Программа индивидуальной помощи ученику с  трудностями межличностного взаимодействия</w:t>
      </w:r>
    </w:p>
    <w:p w:rsidR="00397191" w:rsidRDefault="00397191" w:rsidP="0039719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sz w:val="28"/>
          <w:szCs w:val="28"/>
          <w:u w:val="single"/>
          <w:lang w:eastAsia="ru-RU"/>
        </w:rPr>
      </w:pPr>
    </w:p>
    <w:p w:rsidR="00397191" w:rsidRDefault="00397191" w:rsidP="00397191">
      <w:pPr>
        <w:numPr>
          <w:ilvl w:val="0"/>
          <w:numId w:val="1"/>
        </w:numPr>
        <w:tabs>
          <w:tab w:val="clear" w:pos="720"/>
          <w:tab w:val="num" w:pos="192"/>
          <w:tab w:val="left" w:pos="114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трудности 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Неумение включаться в совместную деятельность, строить совместную деятельность.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Причина трудности: ограниченность общения в семье и со сверстниками в дошкольный период развития.</w:t>
      </w:r>
    </w:p>
    <w:p w:rsidR="00397191" w:rsidRDefault="00397191" w:rsidP="00397191">
      <w:pPr>
        <w:numPr>
          <w:ilvl w:val="0"/>
          <w:numId w:val="1"/>
        </w:numPr>
        <w:tabs>
          <w:tab w:val="clear" w:pos="720"/>
          <w:tab w:val="num" w:pos="192"/>
          <w:tab w:val="left" w:pos="114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мероприятий.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Создание на уроках атмосферы взаимного уважения. Класс — сообщество, где каждый несёт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успеха, что способствует повышению эффективности любой деятельности.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Работа в паре, позволяющая учиться друг у друга, обратиться к соседу за советом, помощью, обменяться информацией, проявить понимание, терпение: 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«Повтори задание по частям своему соседу», 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«Поправь друга», 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«Внимательно слушай другого», 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«Будь уважителен со всеми», 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«Попробуй решить пример ещё раз» и др. 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учителем совместно с учащимися инструкции для работы в паре (группе); контроль и самоконтроль каждого шага инструкции.</w:t>
      </w:r>
    </w:p>
    <w:p w:rsidR="00397191" w:rsidRDefault="00397191" w:rsidP="00397191">
      <w:pPr>
        <w:tabs>
          <w:tab w:val="left" w:pos="1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 «Как мы будем выполнять работу».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Организация совместной деятельности (работа над групповым проектом, подготовка стенгазеты, пособий) для создания опыта сотрудничества, уважительного отношения друг к другу, к мнению участников учебного диалога.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Накопление опыта успешной совместной деятельности: обсуждение проблем,  в ходе которого каждый может высказать своё мнение; совместное исправление ошибок, придумывание заданий и текстов; составление совместного плана решения учебной задачи.</w:t>
      </w:r>
    </w:p>
    <w:p w:rsidR="00397191" w:rsidRDefault="00397191" w:rsidP="00397191">
      <w:pPr>
        <w:tabs>
          <w:tab w:val="num" w:pos="192"/>
          <w:tab w:val="left" w:pos="11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Система тренинговых игровых занятий, формирующих умение сотрудничать. Организация игр, позволяющих  учиться учебному диалогу («Карусель», «Пересадки»,  «Суета», «Иду в гости» и др.)</w:t>
      </w:r>
    </w:p>
    <w:p w:rsidR="002C7871" w:rsidRDefault="002C7871">
      <w:bookmarkStart w:id="0" w:name="_GoBack"/>
      <w:bookmarkEnd w:id="0"/>
    </w:p>
    <w:sectPr w:rsidR="002C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A93"/>
    <w:multiLevelType w:val="hybridMultilevel"/>
    <w:tmpl w:val="5A4ED2EA"/>
    <w:lvl w:ilvl="0" w:tplc="0570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81B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F1A17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F2D0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9821E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4AE3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1A2B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7C58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1A14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A5"/>
    <w:rsid w:val="002C7871"/>
    <w:rsid w:val="00397191"/>
    <w:rsid w:val="009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9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9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2015-09-12T17:44:00Z</dcterms:created>
  <dcterms:modified xsi:type="dcterms:W3CDTF">2015-09-12T17:44:00Z</dcterms:modified>
</cp:coreProperties>
</file>