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30" w:rsidRDefault="008A3530" w:rsidP="008A353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Непосредственно-образовательная деятельность по развитию элементарных математических способностей для старшей группы</w:t>
      </w:r>
    </w:p>
    <w:p w:rsidR="008A3530" w:rsidRDefault="008A3530" w:rsidP="008A3530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Курлянчик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К.И.</w:t>
      </w:r>
    </w:p>
    <w:p w:rsidR="008A3530" w:rsidRDefault="008A3530" w:rsidP="008A3530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</w:t>
      </w:r>
      <w:bookmarkStart w:id="0" w:name="_GoBack"/>
      <w:bookmarkEnd w:id="0"/>
    </w:p>
    <w:p w:rsidR="008A3530" w:rsidRPr="00A93942" w:rsidRDefault="008A3530" w:rsidP="008A3530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93942">
        <w:rPr>
          <w:rFonts w:ascii="Times New Roman" w:hAnsi="Times New Roman"/>
          <w:b/>
          <w:i/>
          <w:sz w:val="24"/>
          <w:szCs w:val="24"/>
        </w:rPr>
        <w:t xml:space="preserve">Тема № 1: </w:t>
      </w:r>
      <w:r>
        <w:rPr>
          <w:rFonts w:ascii="Times New Roman" w:hAnsi="Times New Roman"/>
          <w:b/>
          <w:i/>
          <w:sz w:val="24"/>
          <w:szCs w:val="24"/>
        </w:rPr>
        <w:t>Повторение и закрепление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3942">
        <w:rPr>
          <w:rFonts w:ascii="Times New Roman" w:hAnsi="Times New Roman"/>
          <w:b/>
          <w:i/>
          <w:sz w:val="24"/>
          <w:szCs w:val="24"/>
        </w:rPr>
        <w:t>Цели: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закрепить знания о числе и цифре 1;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повторить написание цифры 1;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закреплять умение устанавливать соответствие между количеством и предметов и цифрой;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закреплять умение сравнивать знакомые предметы по величине (большой, поменьше, маленький), употреблять эти понятия в речи;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закреплять умение выделять признаки сходства разных предметов и объединять их по этому признаку;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закрепить и углубить временные представления о временах года;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учить понимать учебную задачу и выполнять ее самостоятельно;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формировать навыки самоконтроля и самооценки.</w:t>
      </w:r>
    </w:p>
    <w:p w:rsidR="008A3530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942">
        <w:rPr>
          <w:rFonts w:ascii="Times New Roman" w:hAnsi="Times New Roman"/>
          <w:b/>
          <w:bCs/>
          <w:i/>
          <w:sz w:val="24"/>
          <w:szCs w:val="24"/>
        </w:rPr>
        <w:t>Оборудование:</w:t>
      </w:r>
      <w:r w:rsidRPr="00A93942">
        <w:rPr>
          <w:rFonts w:ascii="Times New Roman" w:hAnsi="Times New Roman"/>
          <w:sz w:val="24"/>
          <w:szCs w:val="24"/>
        </w:rPr>
        <w:br/>
      </w:r>
      <w:r w:rsidRPr="00A93942">
        <w:rPr>
          <w:rFonts w:ascii="Times New Roman" w:hAnsi="Times New Roman"/>
          <w:sz w:val="24"/>
          <w:szCs w:val="24"/>
          <w:u w:val="single"/>
        </w:rPr>
        <w:t>Демонстрационный</w:t>
      </w:r>
      <w:proofErr w:type="gramEnd"/>
      <w:r w:rsidRPr="00A93942">
        <w:rPr>
          <w:rFonts w:ascii="Times New Roman" w:hAnsi="Times New Roman"/>
          <w:sz w:val="24"/>
          <w:szCs w:val="24"/>
          <w:u w:val="single"/>
        </w:rPr>
        <w:t xml:space="preserve"> материал: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 през</w:t>
      </w:r>
      <w:r>
        <w:rPr>
          <w:rFonts w:ascii="Times New Roman" w:hAnsi="Times New Roman"/>
          <w:sz w:val="24"/>
          <w:szCs w:val="24"/>
        </w:rPr>
        <w:t>ентация «Повторение»</w:t>
      </w:r>
    </w:p>
    <w:p w:rsidR="008A3530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  <w:u w:val="single"/>
        </w:rPr>
        <w:t>Раздаточный материал:</w:t>
      </w:r>
    </w:p>
    <w:p w:rsidR="008A3530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в коробочке карточки с изображениями: яблоко, машина, квадрат, круг</w:t>
      </w:r>
      <w:r>
        <w:rPr>
          <w:rFonts w:ascii="Times New Roman" w:hAnsi="Times New Roman"/>
          <w:sz w:val="24"/>
          <w:szCs w:val="24"/>
        </w:rPr>
        <w:t>;</w:t>
      </w:r>
    </w:p>
    <w:p w:rsidR="008A3530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карточки с цифрой 1</w:t>
      </w:r>
      <w:r>
        <w:rPr>
          <w:rFonts w:ascii="Times New Roman" w:hAnsi="Times New Roman"/>
          <w:sz w:val="24"/>
          <w:szCs w:val="24"/>
        </w:rPr>
        <w:t>;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карточки – раскраски, с изображениями: рыбка, грибок, пирамидка, елочка, шарики;</w:t>
      </w:r>
    </w:p>
    <w:p w:rsidR="008A3530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рабочая тетрадь «Я считаю до 10. Рабочая тетрадь для детей 5-6 лет».</w:t>
      </w:r>
    </w:p>
    <w:p w:rsidR="008A3530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звездочки</w:t>
      </w:r>
    </w:p>
    <w:p w:rsidR="008A3530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  <w:u w:val="single"/>
        </w:rPr>
        <w:t>Технические средства обучения:</w:t>
      </w:r>
    </w:p>
    <w:p w:rsidR="008A3530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• телевизор</w:t>
      </w:r>
      <w:r>
        <w:rPr>
          <w:rFonts w:ascii="Times New Roman" w:hAnsi="Times New Roman"/>
          <w:sz w:val="24"/>
          <w:szCs w:val="24"/>
        </w:rPr>
        <w:t>,</w:t>
      </w:r>
    </w:p>
    <w:p w:rsidR="008A3530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ноутбук.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8A3530" w:rsidRPr="00A93942" w:rsidRDefault="008A3530" w:rsidP="008A35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Заучивание стихотворения И. Блюмки</w:t>
      </w:r>
      <w:r>
        <w:rPr>
          <w:rFonts w:ascii="Times New Roman" w:hAnsi="Times New Roman"/>
          <w:sz w:val="24"/>
          <w:szCs w:val="24"/>
        </w:rPr>
        <w:t>на с демонстрацией слайда 2</w:t>
      </w:r>
      <w:r w:rsidRPr="00A93942">
        <w:rPr>
          <w:rFonts w:ascii="Times New Roman" w:hAnsi="Times New Roman"/>
          <w:sz w:val="24"/>
          <w:szCs w:val="24"/>
        </w:rPr>
        <w:t>: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Эта цифра – единица.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Видишь, как она гордится?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А ты знаешь </w:t>
      </w:r>
      <w:proofErr w:type="gramStart"/>
      <w:r w:rsidRPr="00A93942">
        <w:rPr>
          <w:rFonts w:ascii="Times New Roman" w:hAnsi="Times New Roman"/>
          <w:sz w:val="24"/>
          <w:szCs w:val="24"/>
        </w:rPr>
        <w:t>почему?-</w:t>
      </w:r>
      <w:proofErr w:type="gramEnd"/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lastRenderedPageBreak/>
        <w:t>Начинает счет всему!</w:t>
      </w:r>
    </w:p>
    <w:p w:rsidR="008A3530" w:rsidRPr="00A93942" w:rsidRDefault="008A3530" w:rsidP="008A35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3942">
        <w:rPr>
          <w:rFonts w:ascii="Times New Roman" w:hAnsi="Times New Roman"/>
          <w:b/>
          <w:sz w:val="24"/>
          <w:szCs w:val="24"/>
        </w:rPr>
        <w:t>Игровое упражнение «Сосчитай и нарисуй» (карточки и презентация «Сосчитай» с изображениями яблока, машины, квадрата и круга)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Ребята давайте по</w:t>
      </w:r>
      <w:r>
        <w:rPr>
          <w:rFonts w:ascii="Times New Roman" w:hAnsi="Times New Roman"/>
          <w:sz w:val="24"/>
          <w:szCs w:val="24"/>
        </w:rPr>
        <w:t>смотрим на эту картинку (слайд 3</w:t>
      </w:r>
      <w:r w:rsidRPr="00A93942">
        <w:rPr>
          <w:rFonts w:ascii="Times New Roman" w:hAnsi="Times New Roman"/>
          <w:sz w:val="24"/>
          <w:szCs w:val="24"/>
        </w:rPr>
        <w:t>). Что на ней изображено? (яблоко). Сколько яблок, на ней изображено? (одно).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Ребята давайте посмотри</w:t>
      </w:r>
      <w:r>
        <w:rPr>
          <w:rFonts w:ascii="Times New Roman" w:hAnsi="Times New Roman"/>
          <w:sz w:val="24"/>
          <w:szCs w:val="24"/>
        </w:rPr>
        <w:t>м на следующую картинку (слайд 4</w:t>
      </w:r>
      <w:r w:rsidRPr="00A93942">
        <w:rPr>
          <w:rFonts w:ascii="Times New Roman" w:hAnsi="Times New Roman"/>
          <w:sz w:val="24"/>
          <w:szCs w:val="24"/>
        </w:rPr>
        <w:t>). Что на ней изображено? (машина). Сколько машин, на ней изображено? (одна).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Ребята давайте посмотрим</w:t>
      </w:r>
      <w:r>
        <w:rPr>
          <w:rFonts w:ascii="Times New Roman" w:hAnsi="Times New Roman"/>
          <w:sz w:val="24"/>
          <w:szCs w:val="24"/>
        </w:rPr>
        <w:t xml:space="preserve"> теперь на эту картинку (слайд 5</w:t>
      </w:r>
      <w:r w:rsidRPr="00A93942">
        <w:rPr>
          <w:rFonts w:ascii="Times New Roman" w:hAnsi="Times New Roman"/>
          <w:sz w:val="24"/>
          <w:szCs w:val="24"/>
        </w:rPr>
        <w:t>). Что на ней изображено? (квадрат). Сколько квадратов, на ней изображено? (один).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Ребята давайте по</w:t>
      </w:r>
      <w:r>
        <w:rPr>
          <w:rFonts w:ascii="Times New Roman" w:hAnsi="Times New Roman"/>
          <w:sz w:val="24"/>
          <w:szCs w:val="24"/>
        </w:rPr>
        <w:t>смотрим на эту картинку (слайд 6</w:t>
      </w:r>
      <w:r w:rsidRPr="00A93942">
        <w:rPr>
          <w:rFonts w:ascii="Times New Roman" w:hAnsi="Times New Roman"/>
          <w:sz w:val="24"/>
          <w:szCs w:val="24"/>
        </w:rPr>
        <w:t>). Что на ней изображено? (круг). Сколько кругов, на ней изображено? (один).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Теперь </w:t>
      </w:r>
      <w:proofErr w:type="gramStart"/>
      <w:r w:rsidRPr="00A93942">
        <w:rPr>
          <w:rFonts w:ascii="Times New Roman" w:hAnsi="Times New Roman"/>
          <w:sz w:val="24"/>
          <w:szCs w:val="24"/>
        </w:rPr>
        <w:t>ребята,  перед</w:t>
      </w:r>
      <w:proofErr w:type="gramEnd"/>
      <w:r w:rsidRPr="00A93942">
        <w:rPr>
          <w:rFonts w:ascii="Times New Roman" w:hAnsi="Times New Roman"/>
          <w:sz w:val="24"/>
          <w:szCs w:val="24"/>
        </w:rPr>
        <w:t xml:space="preserve"> вами лежат карточки с изображением предметов и геометрических фигур, которые мы с вами рассмотрели. Нарисуйте под каждой карточкой столько кружков, сколько на ней предметов или геометрических фигур.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Вопросы: 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Под какими предметами нарисовали один кружок? (под яблоком, машиной).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Под какими геометрическими фигурами нарисовали один кружок? (под квадратом, кругом).</w:t>
      </w:r>
    </w:p>
    <w:p w:rsidR="008A3530" w:rsidRPr="00A93942" w:rsidRDefault="008A3530" w:rsidP="008A35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Повторяем написание цифры 1 (рабочая тетрадь).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Детям предлагается обвести цифру 1 по точкам, а затем написать ее в каждой клеточке до конца строчки.</w:t>
      </w:r>
    </w:p>
    <w:p w:rsidR="008A3530" w:rsidRPr="00A93942" w:rsidRDefault="008A3530" w:rsidP="008A35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Игровое упражнение «Закрась </w:t>
      </w:r>
      <w:proofErr w:type="gramStart"/>
      <w:r w:rsidRPr="00A93942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ьно» </w:t>
      </w:r>
      <w:r w:rsidRPr="00A93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A93942">
        <w:rPr>
          <w:rFonts w:ascii="Times New Roman" w:hAnsi="Times New Roman"/>
          <w:sz w:val="24"/>
          <w:szCs w:val="24"/>
        </w:rPr>
        <w:t>карточки-раскраски с изображениями: рыбки, грибочка, пирамидки, елочки и шариков).</w:t>
      </w:r>
    </w:p>
    <w:p w:rsidR="008A3530" w:rsidRPr="00A93942" w:rsidRDefault="008A3530" w:rsidP="008A353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Просмотр с ребятами слайдов -  изображений: рыбки</w:t>
      </w:r>
      <w:r>
        <w:rPr>
          <w:rFonts w:ascii="Times New Roman" w:hAnsi="Times New Roman"/>
          <w:sz w:val="24"/>
          <w:szCs w:val="24"/>
        </w:rPr>
        <w:t xml:space="preserve"> (слайд 7)</w:t>
      </w:r>
      <w:r w:rsidRPr="00A9394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93942">
        <w:rPr>
          <w:rFonts w:ascii="Times New Roman" w:hAnsi="Times New Roman"/>
          <w:sz w:val="24"/>
          <w:szCs w:val="24"/>
        </w:rPr>
        <w:t>грибочка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слайд 8)</w:t>
      </w:r>
      <w:r w:rsidRPr="00A93942">
        <w:rPr>
          <w:rFonts w:ascii="Times New Roman" w:hAnsi="Times New Roman"/>
          <w:sz w:val="24"/>
          <w:szCs w:val="24"/>
        </w:rPr>
        <w:t>, пирамидки</w:t>
      </w:r>
      <w:r>
        <w:rPr>
          <w:rFonts w:ascii="Times New Roman" w:hAnsi="Times New Roman"/>
          <w:sz w:val="24"/>
          <w:szCs w:val="24"/>
        </w:rPr>
        <w:t xml:space="preserve"> (слайд 9)</w:t>
      </w:r>
      <w:r w:rsidRPr="00A93942">
        <w:rPr>
          <w:rFonts w:ascii="Times New Roman" w:hAnsi="Times New Roman"/>
          <w:sz w:val="24"/>
          <w:szCs w:val="24"/>
        </w:rPr>
        <w:t>, елочки</w:t>
      </w:r>
      <w:r>
        <w:rPr>
          <w:rFonts w:ascii="Times New Roman" w:hAnsi="Times New Roman"/>
          <w:sz w:val="24"/>
          <w:szCs w:val="24"/>
        </w:rPr>
        <w:t xml:space="preserve"> (слайд 10) </w:t>
      </w:r>
      <w:r w:rsidRPr="00A93942">
        <w:rPr>
          <w:rFonts w:ascii="Times New Roman" w:hAnsi="Times New Roman"/>
          <w:sz w:val="24"/>
          <w:szCs w:val="24"/>
        </w:rPr>
        <w:t xml:space="preserve"> и шариков</w:t>
      </w:r>
      <w:r>
        <w:rPr>
          <w:rFonts w:ascii="Times New Roman" w:hAnsi="Times New Roman"/>
          <w:sz w:val="24"/>
          <w:szCs w:val="24"/>
        </w:rPr>
        <w:t xml:space="preserve"> (слайд 11)</w:t>
      </w:r>
      <w:r w:rsidRPr="00A93942">
        <w:rPr>
          <w:rFonts w:ascii="Times New Roman" w:hAnsi="Times New Roman"/>
          <w:sz w:val="24"/>
          <w:szCs w:val="24"/>
        </w:rPr>
        <w:t xml:space="preserve">. 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Вопросы: </w:t>
      </w:r>
    </w:p>
    <w:p w:rsidR="008A3530" w:rsidRPr="00A93942" w:rsidRDefault="008A3530" w:rsidP="008A353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Что изображено на картинке?</w:t>
      </w:r>
    </w:p>
    <w:p w:rsidR="008A3530" w:rsidRPr="004110C1" w:rsidRDefault="008A3530" w:rsidP="008A353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Сколько предметов на ней изображено?</w:t>
      </w:r>
    </w:p>
    <w:p w:rsidR="008A3530" w:rsidRPr="00A93942" w:rsidRDefault="008A3530" w:rsidP="008A353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Закрасьте изображения на карточках – раскрасках, только тех предметов, которых по одному. 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Вопросы: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Какие предметы закрасили? (рыбку, грибок пирамидку).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Почему? (рыбка – одна, грибок – один, пирамидка – одна, а елочек и шариков – по два).</w:t>
      </w:r>
    </w:p>
    <w:p w:rsidR="008A3530" w:rsidRPr="00A93942" w:rsidRDefault="008A3530" w:rsidP="008A35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Электронные </w:t>
      </w:r>
      <w:proofErr w:type="spellStart"/>
      <w:r w:rsidRPr="00A93942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A93942">
        <w:rPr>
          <w:rFonts w:ascii="Times New Roman" w:hAnsi="Times New Roman"/>
          <w:sz w:val="24"/>
          <w:szCs w:val="24"/>
        </w:rPr>
        <w:t xml:space="preserve"> для глаз </w:t>
      </w:r>
      <w:r>
        <w:rPr>
          <w:rFonts w:ascii="Times New Roman" w:hAnsi="Times New Roman"/>
          <w:sz w:val="24"/>
          <w:szCs w:val="24"/>
        </w:rPr>
        <w:t>(слайд 12)</w:t>
      </w:r>
    </w:p>
    <w:p w:rsidR="008A3530" w:rsidRPr="00A93942" w:rsidRDefault="008A3530" w:rsidP="008A35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lastRenderedPageBreak/>
        <w:t>Презентация «Три медведя»</w:t>
      </w:r>
      <w:r>
        <w:rPr>
          <w:rFonts w:ascii="Times New Roman" w:hAnsi="Times New Roman"/>
          <w:sz w:val="24"/>
          <w:szCs w:val="24"/>
        </w:rPr>
        <w:t xml:space="preserve"> (слайд 13)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 xml:space="preserve">Вопросы: 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Из какой сказки эти медведи? («Три медведя»).</w:t>
      </w:r>
    </w:p>
    <w:p w:rsidR="008A3530" w:rsidRPr="00A93942" w:rsidRDefault="008A3530" w:rsidP="008A35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Какого они размера? (Михайло Иванович – большой, Настасья Петровна – поменьше, Мишутка – маленький).</w:t>
      </w:r>
    </w:p>
    <w:p w:rsidR="008A3530" w:rsidRPr="00A93942" w:rsidRDefault="008A3530" w:rsidP="008A35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Логическая задача «Когда это бывает?»</w:t>
      </w:r>
    </w:p>
    <w:p w:rsidR="008A3530" w:rsidRPr="00A93942" w:rsidRDefault="008A3530" w:rsidP="008A353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Спросить детей, какое сейчас время года? (весна)</w:t>
      </w:r>
    </w:p>
    <w:p w:rsidR="008A3530" w:rsidRDefault="008A3530" w:rsidP="008A353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Просмотр презентации «Времена года», по признакам определить какое время года, изображено на картинке.</w:t>
      </w:r>
    </w:p>
    <w:p w:rsidR="008A3530" w:rsidRPr="00A93942" w:rsidRDefault="008A3530" w:rsidP="008A353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Раздача поощрительных звездочек.</w:t>
      </w:r>
    </w:p>
    <w:p w:rsidR="00091D43" w:rsidRDefault="008A3530"/>
    <w:sectPr w:rsidR="0009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E2E32"/>
    <w:multiLevelType w:val="hybridMultilevel"/>
    <w:tmpl w:val="8C5C13F2"/>
    <w:lvl w:ilvl="0" w:tplc="AA02A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7C18A9"/>
    <w:multiLevelType w:val="hybridMultilevel"/>
    <w:tmpl w:val="0226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3336A7"/>
    <w:multiLevelType w:val="hybridMultilevel"/>
    <w:tmpl w:val="0480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30"/>
    <w:rsid w:val="00125707"/>
    <w:rsid w:val="008A3530"/>
    <w:rsid w:val="00C6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60D35-3D42-414D-A9D2-3CDE1D1B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53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 ltybc</dc:creator>
  <cp:keywords/>
  <dc:description/>
  <cp:lastModifiedBy>Denn ltybc</cp:lastModifiedBy>
  <cp:revision>1</cp:revision>
  <dcterms:created xsi:type="dcterms:W3CDTF">2015-09-10T16:27:00Z</dcterms:created>
  <dcterms:modified xsi:type="dcterms:W3CDTF">2015-09-10T16:30:00Z</dcterms:modified>
</cp:coreProperties>
</file>