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60" w:rsidRDefault="00BA2160" w:rsidP="00BA2160">
      <w:pPr>
        <w:spacing w:before="100" w:beforeAutospacing="1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Значение сказки для всестороннего  развития ребёнка</w:t>
      </w:r>
    </w:p>
    <w:p w:rsidR="00BA2160" w:rsidRDefault="00BA2160" w:rsidP="00BA2160">
      <w:pPr>
        <w:spacing w:before="100" w:beforeAutospacing="1" w:after="10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Всегда ли мы, взрослые, задумываемся о том, какую роль играет в становлении личности маленького человечка сказка?</w:t>
      </w:r>
    </w:p>
    <w:p w:rsidR="00BA2160" w:rsidRDefault="00BA2160" w:rsidP="00BA2160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Сказка - это  основа духовной пищи маленького ребенка, это — неотъемлемая часть фундамента его будущих представлениях о мире, это  - совершенно особый язык, и особый мир.</w:t>
      </w:r>
    </w:p>
    <w:p w:rsidR="00BA2160" w:rsidRDefault="00BA2160" w:rsidP="00BA2160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Почему об этом стоит говорить? Потому что все мы рассказываем или читаем сказки своим детям. Покупаем книги или достаем с полок те, по которым учились сами много лет назад. Позволяем смотреть любые мультфильмы. И крайне редко при этом задумываемся над смыслом самих сказок и о том, как они влияют на ребёнка.</w:t>
      </w:r>
    </w:p>
    <w:p w:rsidR="00BA2160" w:rsidRDefault="00BA2160" w:rsidP="00BA2160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  <w:t xml:space="preserve">     Достоверно установлена связь между некоторыми основными ценностными установками взрослых людей с тем, какую сказку они больше всего любили в детстве. Соответственно, по любимой когда-то (и обязательно рассказанной или прочитанной много-много раз) сказке можно угадать многие особенности характера человека. В некотором смысле сказка программирует глубинную основу личности.</w:t>
      </w:r>
    </w:p>
    <w:p w:rsidR="00BA2160" w:rsidRDefault="00BA2160" w:rsidP="00BA2160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Вопрос:  что именно и как программирует?</w:t>
      </w:r>
    </w:p>
    <w:p w:rsidR="00BA2160" w:rsidRDefault="00BA2160" w:rsidP="00BA2160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Главная сила и главная опасность любой сказки состоит в том, что она влияет непосредственно на подсознание. Для ребенка сказка — первый источник представлений о том, что есть добро, а что есть зло, не в значении примитивно-бытового «хорошо-плохо» (это ребенок усваивает в повседневном общении с родителями), а именно в морально-этическом плане. Другим способом представления об этих понятиях ребенку дошкольного возраста передать невозможно. Конечно, он может зазубрить определения в виде схемы «добро — это то-то и то-то», но без наглядного </w:t>
      </w:r>
      <w:r>
        <w:rPr>
          <w:rFonts w:ascii="Times New Roman" w:hAnsi="Times New Roman"/>
          <w:color w:val="000000"/>
          <w:sz w:val="28"/>
        </w:rPr>
        <w:lastRenderedPageBreak/>
        <w:t>(пусть условного) примера, они останутся для него пустыми словами. Психологами проведено немало экспериментов, доказывающих, что даже реальные этические задачи многие дети младшего возраста начинают решать правильно,  если подтолкнуть их к проведению аналогии между поведением положительных и отрицательных героев.</w:t>
      </w:r>
    </w:p>
    <w:p w:rsidR="00BA2160" w:rsidRDefault="00BA2160" w:rsidP="00BA2160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имея возможности обстоятельно разобрать все черты сказок, остановимся лишь на таких наиболее характерных их особенностях, как народность, оптимизм, увлекательность сюжета, образность и забавность и, наконец, дидактизм.</w:t>
      </w:r>
    </w:p>
    <w:p w:rsidR="00BA2160" w:rsidRDefault="00BA2160" w:rsidP="00BA2160">
      <w:pPr>
        <w:spacing w:before="100" w:beforeAutospacing="1" w:after="10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Материалом для народных сказок служила жизнь народа: его борьба за счастье, верования, обычаи, - и окружающая природа. В верованиях народа было немало суеверного и темного. Это темное и реакционное - следствие тяжелого исторического прошлого трудящихся. В большинстве же сказок отражены лучшие черты народа: трудолюбие, одаренность, верность в бою и труде, безграничная преданность народу и родине. Воплощение в сказках положительных черт народа и сделало сказки эффективным средством передачи этих черт из поколения в поколение. Именно потому, что сказки отражают жизнь народа, его лучшие черты, культивируют в подрастающем поколении эти черты, народность оказывается одной из важнейших характеристик сказок.</w:t>
      </w:r>
    </w:p>
    <w:p w:rsidR="00BA2160" w:rsidRDefault="00BA2160" w:rsidP="00BA2160">
      <w:pPr>
        <w:spacing w:before="100" w:beforeAutospacing="1" w:after="10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сказках, особенно в исторических, прослеживаются межнациональные связи народов, совместная борьба трудящихся против иноземных врагов и эксплуататоров. В ряде сказок имеются одобрительные высказывания о соседних народах. Во многих сказках описываются путешествия героев в чужие страны, и в этих странах они, как правило, находят себе помощников и доброжелателей трудящиеся всех племен и стран могут договориться между собой, у них общие интересы. Если сказочному герою приходится вести в чужих странах ожесточенную борьбу со </w:t>
      </w:r>
      <w:r>
        <w:rPr>
          <w:rFonts w:ascii="Times New Roman" w:hAnsi="Times New Roman"/>
          <w:color w:val="000000"/>
          <w:sz w:val="28"/>
        </w:rPr>
        <w:lastRenderedPageBreak/>
        <w:t>всевозможными чудовищами и злыми волшебниками, то обычно победа над ними влечет за собой освобождение людей, томящихся в подземном царстве или в темницах чудовищ. Причем, освобожденные так же ненавидели чудовище, как и сказочный герой, но освободиться самим сил не хватало. Да и интересы и желания освободителей и освобожденных оказывались почти одинаковыми.</w:t>
      </w:r>
    </w:p>
    <w:p w:rsidR="00BA2160" w:rsidRDefault="00BA2160" w:rsidP="00BA2160">
      <w:pPr>
        <w:spacing w:before="100" w:beforeAutospacing="1" w:after="10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Положительным сказочным героям, как правило, в их трудной борьбе помогают не только люди, но и сама природа: густолистое дерево, скрывающее беглецов от врага, река и озеро, направляющие погоню по ложному пути, птицы, извещающие об опасности, рыбы, ищущие и находящие кольцо, уроненное в реку, и передающие его другим помощникам человека - кошке и собаке; орел, поднимающий героя на недоступную человеку высоту; не говоря уже о преданном быстроходном коне и др. Во всем этом отразилась вековая оптимистическая мечта народа о том, чтобы подчинить силы природы и заставить их служить себе.</w:t>
      </w:r>
    </w:p>
    <w:p w:rsidR="00BA2160" w:rsidRDefault="00BA2160" w:rsidP="00BA2160">
      <w:pPr>
        <w:spacing w:before="100" w:beforeAutospacing="1" w:after="10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Многие народные сказки внушают уверенность в торжестве правды, в победе добра над злом. Как правило, во всех сказках страдания положительного героя и его друзей являются преходящими, временными, за ними обычно приходит радость, причем эта радость - результат борьбы, результат совместных усилий. </w:t>
      </w:r>
      <w:r>
        <w:rPr>
          <w:rFonts w:ascii="Times New Roman" w:hAnsi="Times New Roman"/>
          <w:i/>
          <w:color w:val="000000"/>
          <w:sz w:val="28"/>
        </w:rPr>
        <w:t>Оптимизм</w:t>
      </w:r>
      <w:r>
        <w:rPr>
          <w:rFonts w:ascii="Times New Roman" w:hAnsi="Times New Roman"/>
          <w:color w:val="000000"/>
          <w:sz w:val="28"/>
        </w:rPr>
        <w:t> сказок особенно нравится детям и усиливает воспитательное значение народных педагогических средств.</w:t>
      </w:r>
    </w:p>
    <w:p w:rsidR="00BA2160" w:rsidRDefault="00BA2160" w:rsidP="00BA2160">
      <w:pPr>
        <w:spacing w:before="100" w:beforeAutospacing="1" w:after="10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Увлекательность сюжета, образность и забавность делают сказки весьма эффективным педагогическим средством. Макаренко, характеризуя особенности стиля детской литературы, говорил, что сюжет произведений для детей должен по возможности стремиться к простоте, фабула - к сложности. Сказки наиболее полно отвечают этому требованию. В сказках схема событий, внешних столкновений и борьбы весьма сложна. Это обстоятельство делает сюжет увлекательным и приковывает к сказке </w:t>
      </w:r>
      <w:r>
        <w:rPr>
          <w:rFonts w:ascii="Times New Roman" w:hAnsi="Times New Roman"/>
          <w:color w:val="000000"/>
          <w:sz w:val="28"/>
        </w:rPr>
        <w:lastRenderedPageBreak/>
        <w:t>внимание детей. Поэтому правомерно утверждение, что в сказах учитываются психические особенности детей, прежде всего, неустойчивость и подвижность их внимания.</w:t>
      </w:r>
    </w:p>
    <w:p w:rsidR="00BA2160" w:rsidRDefault="00BA2160" w:rsidP="00BA2160">
      <w:pPr>
        <w:spacing w:before="100" w:beforeAutospacing="1" w:after="10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Образность</w:t>
      </w:r>
      <w:r>
        <w:rPr>
          <w:rFonts w:ascii="Times New Roman" w:hAnsi="Times New Roman"/>
          <w:color w:val="000000"/>
          <w:sz w:val="28"/>
        </w:rPr>
        <w:t> - важная особенность сказок, которая облегчает их восприятие детьми, не способными еще к абстрактному мышлению. В герое обычно весьма выпукло и ярко показываются те главные черты характера, которые сближают его с национальным характером народа: отвага, трудолюбие, остроумие и т.п. Эти черты раскрываются и в событиях, и благодаря разнообразным художественным средствам, например гиперболизации. Так, черта трудолюбия в результате гиперболизации достигает предельной яркости и выпуклости изображения (за одну ночь построить дворец, мост от дома героя к дворцу царя, за одну же ночь посеять лен, вырастить, обработать, напрясть, наткать, нашить и одеть народ, посеять пшеницу, вырастить, убрать, обмолотить, намолоть, испечь и накормить людей и т.п.). То же самое следует сказать и о таких чертах, как физическая сила, мужество, смелость и т.п.</w:t>
      </w:r>
    </w:p>
    <w:p w:rsidR="00BA2160" w:rsidRDefault="00BA2160" w:rsidP="00BA2160">
      <w:pPr>
        <w:spacing w:before="100" w:beforeAutospacing="1" w:after="10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Образность дополняется </w:t>
      </w:r>
      <w:r>
        <w:rPr>
          <w:rFonts w:ascii="Times New Roman" w:hAnsi="Times New Roman"/>
          <w:i/>
          <w:color w:val="000000"/>
          <w:sz w:val="28"/>
        </w:rPr>
        <w:t>забавностью</w:t>
      </w:r>
      <w:r>
        <w:rPr>
          <w:rFonts w:ascii="Times New Roman" w:hAnsi="Times New Roman"/>
          <w:color w:val="000000"/>
          <w:sz w:val="28"/>
        </w:rPr>
        <w:t> сказок. Мудрый педагог-народ проявил особую заботу о том, чтобы сказки были интересными и занимательными. В народной сказке - не только яркие и живые образы, но и тонкий и веселый юмор. У всех народов есть сказки, специальное назначение которых - позабавить слушателя. Например, сказки «перевертыши»: «Сказка деда Митрофана», «Как же его звали?», «Сармандей» и др; или «бесконечные» сказки, такие, как русская «Про белого бычка». В чувашской присказке «У одного была умная кошка» кошка умерла. Хозяин похоронил ее, на могиле поставил крест и на кресте написал так: «У одного была умная кошка...» и т.д. И так до тех пор, пока слушатели смехом и шумом («Хватит!», «Не нужно больше!») не лишат рассказчика возможности продолжать сказку.</w:t>
      </w:r>
    </w:p>
    <w:p w:rsidR="00BA2160" w:rsidRDefault="00BA2160" w:rsidP="00BA2160">
      <w:pPr>
        <w:spacing w:before="100" w:beforeAutospacing="1" w:after="10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lastRenderedPageBreak/>
        <w:t>Дидактизм</w:t>
      </w:r>
      <w:r>
        <w:rPr>
          <w:rFonts w:ascii="Times New Roman" w:hAnsi="Times New Roman"/>
          <w:color w:val="000000"/>
          <w:sz w:val="28"/>
        </w:rPr>
        <w:t> является одной из важнейших особенностей сказок. Сказки всех народов мира всегда поучительны и назидательны. Именно отмечая их поучительный характер, их дидактизм, и писал А.С.Пушкин в конце своей «Сказки о золотом петушке»:</w:t>
      </w:r>
    </w:p>
    <w:p w:rsidR="00BA2160" w:rsidRDefault="00BA2160" w:rsidP="00BA2160">
      <w:pPr>
        <w:spacing w:before="100" w:beforeAutospacing="1" w:after="10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Сказка ложь, да в ней намек!</w:t>
      </w:r>
    </w:p>
    <w:p w:rsidR="00BA2160" w:rsidRDefault="00BA2160" w:rsidP="00BA2160">
      <w:pPr>
        <w:spacing w:before="100" w:beforeAutospacing="1" w:after="10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Добрым молодцам урок.</w:t>
      </w:r>
    </w:p>
    <w:p w:rsidR="00BA2160" w:rsidRDefault="00BA2160" w:rsidP="00BA2160">
      <w:pPr>
        <w:spacing w:before="100" w:beforeAutospacing="1" w:after="10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Намеки в сказках применяются как раз с целью усиления их дидактизма. Особенность дидактизма сказок в том, что в них дается «добрым молодцам урок» не общими рассуждениями и поучениями, а яркими образами и убедительными действиями. Поэтому дидактизм ничуть не снижает художественности сказок. Тот или иной поучительный опыт как бы совершенно самостоятельно складывается в сознании слушателя. В этом - источник педагогической эффективности сказок. Почти все сказки содержат те или иные элементы дидактизма, но в то же время есть сказки, которые целиком посвящены той или иной моральной проблеме, например, чувашские сказки «Умный мальчик», «Что выучено в молодости - на камне, что выучено в старости - на снегу», «На лжи далеко не уедешь», «Старый человек - четыре человека» и др. Подобных сказок много у всех народов.</w:t>
      </w:r>
    </w:p>
    <w:p w:rsidR="00BA2160" w:rsidRPr="00B02B8A" w:rsidRDefault="00BA2160" w:rsidP="00BA2160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силу отмеченных выше особенностей сказки всех народов являются эффективным средством воспитания. О воспитательной ценности сказок писал А.С. Пушкин: «...вечером слушаю сказки и вознаграждаю тем недостатки проклятого своего воспитания». </w:t>
      </w:r>
    </w:p>
    <w:p w:rsidR="00C76300" w:rsidRDefault="00C76300"/>
    <w:sectPr w:rsidR="00C7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2160"/>
    <w:rsid w:val="00BA2160"/>
    <w:rsid w:val="00C7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1244</Words>
  <Characters>7094</Characters>
  <Application>Microsoft Office Word</Application>
  <DocSecurity>0</DocSecurity>
  <Lines>59</Lines>
  <Paragraphs>16</Paragraphs>
  <ScaleCrop>false</ScaleCrop>
  <Company>Microsoft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2015-09-09T13:36:00Z</dcterms:created>
  <dcterms:modified xsi:type="dcterms:W3CDTF">2015-09-09T13:46:00Z</dcterms:modified>
</cp:coreProperties>
</file>