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DA" w:rsidRDefault="00590BDA" w:rsidP="00590BDA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образование город Краснодар</w:t>
      </w:r>
    </w:p>
    <w:p w:rsidR="00590BDA" w:rsidRDefault="00590BDA" w:rsidP="00590BDA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бюджетное общеобразовательное учреждение муниципального образования город Краснодар</w:t>
      </w:r>
    </w:p>
    <w:p w:rsidR="00590BDA" w:rsidRDefault="00590BDA" w:rsidP="00590BDA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средняя общеобразовательная школа № 31</w:t>
      </w:r>
    </w:p>
    <w:p w:rsidR="00590BDA" w:rsidRDefault="00590BDA" w:rsidP="00590BDA">
      <w:pPr>
        <w:shd w:val="clear" w:color="auto" w:fill="FFFFFF"/>
        <w:ind w:left="4962"/>
        <w:rPr>
          <w:color w:val="000000"/>
        </w:rPr>
      </w:pPr>
    </w:p>
    <w:p w:rsidR="00590BDA" w:rsidRDefault="00590BDA" w:rsidP="00590BDA">
      <w:pPr>
        <w:shd w:val="clear" w:color="auto" w:fill="FFFFFF"/>
        <w:ind w:left="5760"/>
      </w:pPr>
      <w:r>
        <w:rPr>
          <w:color w:val="000000"/>
        </w:rPr>
        <w:t>УТВЕРЖДЕНО</w:t>
      </w:r>
    </w:p>
    <w:p w:rsidR="00590BDA" w:rsidRDefault="00590BDA" w:rsidP="00590BDA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решение педсовета </w:t>
      </w:r>
    </w:p>
    <w:p w:rsidR="00590BDA" w:rsidRDefault="00590BDA" w:rsidP="00590BDA">
      <w:pPr>
        <w:shd w:val="clear" w:color="auto" w:fill="FFFFFF"/>
        <w:ind w:left="5760"/>
      </w:pPr>
      <w:r>
        <w:rPr>
          <w:color w:val="000000"/>
        </w:rPr>
        <w:t>протокол № 1от 30.08.2012</w:t>
      </w:r>
    </w:p>
    <w:p w:rsidR="00590BDA" w:rsidRDefault="00590BDA" w:rsidP="00590BDA">
      <w:pPr>
        <w:shd w:val="clear" w:color="auto" w:fill="FFFFFF"/>
        <w:ind w:left="5760"/>
      </w:pPr>
      <w:r>
        <w:rPr>
          <w:color w:val="000000"/>
        </w:rPr>
        <w:t>Председатель педсовета</w:t>
      </w:r>
    </w:p>
    <w:p w:rsidR="00590BDA" w:rsidRDefault="00590BDA" w:rsidP="00590BDA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>_______ /</w:t>
      </w:r>
      <w:proofErr w:type="spellStart"/>
      <w:r>
        <w:rPr>
          <w:color w:val="000000"/>
        </w:rPr>
        <w:t>_Кириенкова</w:t>
      </w:r>
      <w:proofErr w:type="spellEnd"/>
      <w:r>
        <w:rPr>
          <w:color w:val="000000"/>
        </w:rPr>
        <w:t xml:space="preserve"> Л.В._/       </w:t>
      </w:r>
    </w:p>
    <w:p w:rsidR="00590BDA" w:rsidRDefault="00590BDA" w:rsidP="00590BDA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</w:t>
      </w:r>
      <w:r>
        <w:rPr>
          <w:sz w:val="16"/>
          <w:szCs w:val="16"/>
        </w:rPr>
        <w:t>подпись руководителя ОУ        Ф.И.О.</w:t>
      </w:r>
    </w:p>
    <w:p w:rsidR="00590BDA" w:rsidRDefault="00590BDA" w:rsidP="00590BD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90BDA" w:rsidRDefault="00590BDA" w:rsidP="00590B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0BDA" w:rsidRDefault="00590BDA" w:rsidP="00590BDA">
      <w:pPr>
        <w:pStyle w:val="3"/>
        <w:jc w:val="center"/>
        <w:rPr>
          <w:i w:val="0"/>
          <w:color w:val="FF0000"/>
          <w:sz w:val="40"/>
          <w:szCs w:val="40"/>
        </w:rPr>
      </w:pPr>
      <w:r>
        <w:rPr>
          <w:i w:val="0"/>
          <w:sz w:val="40"/>
          <w:szCs w:val="40"/>
        </w:rPr>
        <w:t xml:space="preserve">РАБОЧАЯ  ПРОГРАММА </w:t>
      </w:r>
      <w:r>
        <w:rPr>
          <w:i w:val="0"/>
          <w:color w:val="000000"/>
          <w:sz w:val="40"/>
          <w:szCs w:val="40"/>
          <w:lang w:val="en-US"/>
        </w:rPr>
        <w:t>I</w:t>
      </w:r>
      <w:r>
        <w:rPr>
          <w:i w:val="0"/>
          <w:color w:val="000000"/>
          <w:sz w:val="40"/>
          <w:szCs w:val="40"/>
        </w:rPr>
        <w:t xml:space="preserve"> вида</w:t>
      </w:r>
    </w:p>
    <w:p w:rsidR="00590BDA" w:rsidRDefault="00590BDA" w:rsidP="00590BDA"/>
    <w:p w:rsidR="00590BDA" w:rsidRDefault="00590BDA" w:rsidP="00590BDA">
      <w:pPr>
        <w:rPr>
          <w:sz w:val="16"/>
          <w:szCs w:val="16"/>
        </w:rPr>
      </w:pPr>
    </w:p>
    <w:p w:rsidR="00590BDA" w:rsidRDefault="00590BDA" w:rsidP="00590BDA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математике</w:t>
      </w:r>
    </w:p>
    <w:p w:rsidR="00590BDA" w:rsidRDefault="00590BDA" w:rsidP="00590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Ступень обучения (класс)  </w:t>
      </w:r>
      <w:r>
        <w:rPr>
          <w:color w:val="000000"/>
          <w:sz w:val="28"/>
          <w:szCs w:val="28"/>
          <w:u w:val="single"/>
        </w:rPr>
        <w:t>2А класс</w:t>
      </w:r>
      <w:r>
        <w:rPr>
          <w:color w:val="000000"/>
          <w:sz w:val="28"/>
          <w:szCs w:val="28"/>
        </w:rPr>
        <w:t xml:space="preserve">      </w:t>
      </w:r>
    </w:p>
    <w:p w:rsidR="00590BDA" w:rsidRDefault="00590BDA" w:rsidP="00590BDA">
      <w:pPr>
        <w:rPr>
          <w:color w:val="000000"/>
          <w:sz w:val="28"/>
          <w:szCs w:val="28"/>
        </w:rPr>
      </w:pPr>
    </w:p>
    <w:p w:rsidR="00590BDA" w:rsidRDefault="00590BDA" w:rsidP="00590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  <w:u w:val="single"/>
        </w:rPr>
        <w:t xml:space="preserve">136 ч </w:t>
      </w:r>
      <w:r>
        <w:rPr>
          <w:color w:val="000000"/>
          <w:sz w:val="28"/>
          <w:szCs w:val="28"/>
        </w:rPr>
        <w:t xml:space="preserve">            Уровень </w:t>
      </w:r>
      <w:proofErr w:type="spellStart"/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u w:val="single"/>
        </w:rPr>
        <w:t>базовый</w:t>
      </w:r>
      <w:proofErr w:type="spellEnd"/>
      <w:r>
        <w:rPr>
          <w:color w:val="000000"/>
          <w:sz w:val="28"/>
          <w:szCs w:val="28"/>
        </w:rPr>
        <w:t>________________</w:t>
      </w:r>
    </w:p>
    <w:p w:rsidR="00590BDA" w:rsidRDefault="00590BDA" w:rsidP="00590BD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590BDA" w:rsidRDefault="00590BDA" w:rsidP="00590BDA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>
        <w:rPr>
          <w:color w:val="000000"/>
          <w:sz w:val="28"/>
          <w:szCs w:val="28"/>
          <w:u w:val="single"/>
        </w:rPr>
        <w:t>Егоренко</w:t>
      </w:r>
      <w:proofErr w:type="spellEnd"/>
      <w:r>
        <w:rPr>
          <w:color w:val="000000"/>
          <w:sz w:val="28"/>
          <w:szCs w:val="28"/>
          <w:u w:val="single"/>
        </w:rPr>
        <w:t xml:space="preserve"> Татьяна </w:t>
      </w:r>
      <w:proofErr w:type="spellStart"/>
      <w:r>
        <w:rPr>
          <w:color w:val="000000"/>
          <w:sz w:val="28"/>
          <w:szCs w:val="28"/>
          <w:u w:val="single"/>
        </w:rPr>
        <w:t>Фамшаевна</w:t>
      </w:r>
      <w:proofErr w:type="spellEnd"/>
      <w:r>
        <w:rPr>
          <w:color w:val="000000"/>
          <w:sz w:val="28"/>
          <w:szCs w:val="28"/>
        </w:rPr>
        <w:t xml:space="preserve">_______________________ </w:t>
      </w:r>
    </w:p>
    <w:p w:rsidR="00590BDA" w:rsidRDefault="00590BDA" w:rsidP="00590BDA">
      <w:pPr>
        <w:rPr>
          <w:color w:val="000000"/>
          <w:sz w:val="28"/>
          <w:szCs w:val="28"/>
        </w:rPr>
      </w:pPr>
    </w:p>
    <w:p w:rsidR="00590BDA" w:rsidRDefault="00590BDA" w:rsidP="00590BDA">
      <w:pPr>
        <w:rPr>
          <w:color w:val="000000"/>
          <w:sz w:val="28"/>
          <w:szCs w:val="28"/>
        </w:rPr>
      </w:pPr>
    </w:p>
    <w:p w:rsidR="00590BDA" w:rsidRPr="00590BDA" w:rsidRDefault="00590BDA" w:rsidP="00590BDA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авторской программы </w:t>
      </w:r>
      <w:r>
        <w:rPr>
          <w:sz w:val="28"/>
          <w:szCs w:val="28"/>
        </w:rPr>
        <w:t xml:space="preserve"> курса «Математика»</w:t>
      </w:r>
      <w:r w:rsidRPr="00737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Н. </w:t>
      </w:r>
      <w:proofErr w:type="spellStart"/>
      <w:r>
        <w:rPr>
          <w:sz w:val="28"/>
          <w:szCs w:val="28"/>
        </w:rPr>
        <w:t>Рудницкой</w:t>
      </w:r>
      <w:proofErr w:type="spellEnd"/>
      <w:r>
        <w:rPr>
          <w:sz w:val="28"/>
          <w:szCs w:val="28"/>
        </w:rPr>
        <w:t xml:space="preserve"> (М.: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2012).</w:t>
      </w:r>
    </w:p>
    <w:p w:rsidR="00590BDA" w:rsidRDefault="00590BDA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1F12" w:rsidRDefault="00981F12" w:rsidP="00981F12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b/>
          <w:bCs/>
          <w:caps/>
          <w:sz w:val="28"/>
          <w:szCs w:val="28"/>
        </w:rPr>
        <w:br/>
        <w:t>К ТЕМАТИЧЕСКОМУ ПЛАНИРОВАНИЮ</w:t>
      </w:r>
      <w:r>
        <w:rPr>
          <w:b/>
          <w:bCs/>
          <w:caps/>
          <w:sz w:val="28"/>
          <w:szCs w:val="28"/>
        </w:rPr>
        <w:br/>
        <w:t>ПО математике</w:t>
      </w:r>
    </w:p>
    <w:p w:rsidR="00981F12" w:rsidRDefault="00981F12" w:rsidP="00981F12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«Математика» разработана на основе авторской программы В. Н. </w:t>
      </w:r>
      <w:proofErr w:type="spellStart"/>
      <w:r>
        <w:rPr>
          <w:sz w:val="28"/>
          <w:szCs w:val="28"/>
        </w:rPr>
        <w:t>Рудницкой</w:t>
      </w:r>
      <w:proofErr w:type="spellEnd"/>
      <w:r>
        <w:rPr>
          <w:sz w:val="28"/>
          <w:szCs w:val="28"/>
        </w:rPr>
        <w:t xml:space="preserve"> (М.: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2012).</w:t>
      </w:r>
    </w:p>
    <w:p w:rsidR="00981F12" w:rsidRDefault="00981F12" w:rsidP="00981F12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136 часов.</w:t>
      </w:r>
    </w:p>
    <w:p w:rsidR="00981F12" w:rsidRDefault="00981F12" w:rsidP="00981F12">
      <w:pPr>
        <w:autoSpaceDE w:val="0"/>
        <w:autoSpaceDN w:val="0"/>
        <w:adjustRightInd w:val="0"/>
        <w:spacing w:before="60" w:after="60"/>
        <w:jc w:val="both"/>
      </w:pPr>
      <w:r>
        <w:t>В авторскую программу изменения не внесены.</w:t>
      </w:r>
    </w:p>
    <w:p w:rsidR="00981F12" w:rsidRDefault="00981F12" w:rsidP="00981F12">
      <w:pPr>
        <w:jc w:val="center"/>
      </w:pPr>
      <w:r>
        <w:t>Таблица тематического распределения количества часов</w:t>
      </w:r>
    </w:p>
    <w:p w:rsidR="00981F12" w:rsidRDefault="00981F12" w:rsidP="00981F12">
      <w:pPr>
        <w:tabs>
          <w:tab w:val="left" w:pos="1440"/>
        </w:tabs>
        <w:ind w:firstLine="90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5351"/>
        <w:gridCol w:w="1559"/>
        <w:gridCol w:w="1559"/>
      </w:tblGrid>
      <w:tr w:rsidR="00981F12" w:rsidTr="00614C31">
        <w:trPr>
          <w:trHeight w:val="27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jc w:val="center"/>
            </w:pPr>
            <w:r>
              <w:t>Разделы, темы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1440"/>
              </w:tabs>
              <w:jc w:val="center"/>
            </w:pPr>
            <w:r>
              <w:t>Кол-во часов</w:t>
            </w:r>
          </w:p>
        </w:tc>
      </w:tr>
      <w:tr w:rsidR="00981F12" w:rsidTr="00614C3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r>
              <w:t>Авторская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r>
              <w:t>Рабочая программа</w:t>
            </w: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A0100B">
              <w:t>Число и счёт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454D56">
              <w:t xml:space="preserve">Арифметические действия </w:t>
            </w:r>
            <w:r>
              <w:br/>
            </w:r>
            <w:r w:rsidRPr="00454D56">
              <w:t>в пределах 100 и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20517D">
              <w:t>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CA57EE">
              <w:t>Работа с текстовыми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4678FB">
              <w:t>Геометрические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174EE3">
              <w:t>Логико-математическая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  <w: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2345C8">
              <w:t>Работа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</w:p>
        </w:tc>
      </w:tr>
      <w:tr w:rsidR="00981F12" w:rsidTr="00614C3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12" w:rsidRDefault="00981F12" w:rsidP="00614C31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12" w:rsidRDefault="00981F12" w:rsidP="00614C31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136</w:t>
            </w:r>
          </w:p>
        </w:tc>
      </w:tr>
    </w:tbl>
    <w:p w:rsidR="00981F12" w:rsidRDefault="00981F12" w:rsidP="00981F12">
      <w:pPr>
        <w:jc w:val="both"/>
        <w:rPr>
          <w:b/>
          <w:bCs/>
          <w:color w:val="000000"/>
        </w:rPr>
      </w:pPr>
    </w:p>
    <w:p w:rsidR="00981F12" w:rsidRDefault="00981F12" w:rsidP="00981F12">
      <w:pPr>
        <w:jc w:val="both"/>
        <w:rPr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Содержание обучения</w:t>
      </w:r>
      <w:r>
        <w:rPr>
          <w:bCs/>
          <w:color w:val="000000"/>
        </w:rPr>
        <w:t xml:space="preserve">, перечень практических работ, </w:t>
      </w:r>
      <w:r>
        <w:rPr>
          <w:iCs/>
          <w:color w:val="000000"/>
        </w:rPr>
        <w:t>т</w:t>
      </w:r>
      <w:r>
        <w:rPr>
          <w:bCs/>
          <w:color w:val="000000"/>
        </w:rPr>
        <w:t>ребования к подготовке учащихся по предмету в полном объеме совпадают с авторской программой по предмету.</w:t>
      </w:r>
    </w:p>
    <w:p w:rsidR="00981F12" w:rsidRDefault="00981F12" w:rsidP="00981F1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Список рекомендуемой учебно-методической литературы</w:t>
      </w:r>
    </w:p>
    <w:p w:rsidR="00981F12" w:rsidRDefault="00981F12" w:rsidP="00981F12">
      <w:pPr>
        <w:autoSpaceDE w:val="0"/>
        <w:autoSpaceDN w:val="0"/>
        <w:adjustRightInd w:val="0"/>
        <w:spacing w:after="90"/>
        <w:jc w:val="both"/>
      </w:pPr>
      <w:r>
        <w:t>Программа обеспечена следующим методическим комплектом:</w:t>
      </w:r>
    </w:p>
    <w:p w:rsidR="00981F12" w:rsidRDefault="00981F12" w:rsidP="00981F12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Рудницкая</w:t>
      </w:r>
      <w:proofErr w:type="spellEnd"/>
      <w:r>
        <w:rPr>
          <w:i/>
          <w:iCs/>
          <w:sz w:val="28"/>
          <w:szCs w:val="28"/>
        </w:rPr>
        <w:t>, В. Н.</w:t>
      </w:r>
      <w:r>
        <w:rPr>
          <w:sz w:val="28"/>
          <w:szCs w:val="28"/>
        </w:rPr>
        <w:t xml:space="preserve"> 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класс : учебник для учащихся общеобразовательных учреждений : в 2 ч. / В. 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</w:t>
      </w:r>
    </w:p>
    <w:p w:rsidR="00981F12" w:rsidRDefault="00981F12" w:rsidP="00981F12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Рудницкая</w:t>
      </w:r>
      <w:proofErr w:type="spellEnd"/>
      <w:r>
        <w:rPr>
          <w:i/>
          <w:iCs/>
          <w:sz w:val="28"/>
          <w:szCs w:val="28"/>
        </w:rPr>
        <w:t>, В. Н.</w:t>
      </w:r>
      <w:r>
        <w:rPr>
          <w:sz w:val="28"/>
          <w:szCs w:val="28"/>
        </w:rPr>
        <w:t xml:space="preserve"> 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класс : рабочая тетрадь № 1, 2 для учащихся общеобразовательных учреждений / В. 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, Т. В. Юдачева.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</w:t>
      </w:r>
    </w:p>
    <w:p w:rsidR="00981F12" w:rsidRDefault="00981F12" w:rsidP="00981F12"/>
    <w:p w:rsidR="00981F12" w:rsidRDefault="00981F12" w:rsidP="00981F12">
      <w:pPr>
        <w:jc w:val="both"/>
      </w:pPr>
      <w:r>
        <w:t xml:space="preserve">СОГЛАСОВАНО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                                  </w:t>
      </w:r>
    </w:p>
    <w:p w:rsidR="00981F12" w:rsidRDefault="00981F12" w:rsidP="00981F12">
      <w:pPr>
        <w:jc w:val="both"/>
      </w:pPr>
      <w:r>
        <w:t>Протокол заседания                                                  заместитель директора</w:t>
      </w:r>
    </w:p>
    <w:p w:rsidR="00981F12" w:rsidRDefault="00981F12" w:rsidP="00981F12">
      <w:pPr>
        <w:jc w:val="both"/>
      </w:pPr>
      <w:r>
        <w:t xml:space="preserve">методического объединения                                    по УВР </w:t>
      </w:r>
    </w:p>
    <w:p w:rsidR="00981F12" w:rsidRDefault="00981F12" w:rsidP="00981F12">
      <w:pPr>
        <w:jc w:val="both"/>
      </w:pPr>
      <w:r>
        <w:t xml:space="preserve">учителей </w:t>
      </w:r>
    </w:p>
    <w:p w:rsidR="00981F12" w:rsidRDefault="00981F12" w:rsidP="00981F12">
      <w:pPr>
        <w:jc w:val="both"/>
      </w:pPr>
      <w:r>
        <w:t>от 29.08.2012 № 1,                                                ________ /</w:t>
      </w:r>
      <w:proofErr w:type="spellStart"/>
      <w:r>
        <w:t>Завгородняя</w:t>
      </w:r>
      <w:proofErr w:type="spellEnd"/>
      <w:proofErr w:type="gramStart"/>
      <w:r>
        <w:t xml:space="preserve"> С</w:t>
      </w:r>
      <w:proofErr w:type="gramEnd"/>
      <w:r>
        <w:t xml:space="preserve"> М../</w:t>
      </w:r>
    </w:p>
    <w:p w:rsidR="00981F12" w:rsidRDefault="00981F12" w:rsidP="00981F12">
      <w:pPr>
        <w:jc w:val="both"/>
      </w:pPr>
      <w:r>
        <w:t>____________ /</w:t>
      </w:r>
      <w:proofErr w:type="spellStart"/>
      <w:r>
        <w:t>Егоренко</w:t>
      </w:r>
      <w:proofErr w:type="spellEnd"/>
      <w:r>
        <w:t xml:space="preserve"> Т. Ф../                                30.08.2012</w:t>
      </w:r>
    </w:p>
    <w:p w:rsidR="00981F12" w:rsidRDefault="00981F12" w:rsidP="00981F12">
      <w:pPr>
        <w:jc w:val="both"/>
      </w:pPr>
    </w:p>
    <w:p w:rsidR="00981F12" w:rsidRDefault="00981F12" w:rsidP="00981F12">
      <w:pPr>
        <w:autoSpaceDE w:val="0"/>
        <w:autoSpaceDN w:val="0"/>
        <w:adjustRightInd w:val="0"/>
        <w:spacing w:before="60" w:after="60"/>
        <w:ind w:firstLine="360"/>
        <w:jc w:val="both"/>
      </w:pPr>
    </w:p>
    <w:p w:rsidR="00981F12" w:rsidRDefault="00981F12" w:rsidP="00981F12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lastRenderedPageBreak/>
        <w:t>Муниципальное образование город Краснодар</w:t>
      </w:r>
    </w:p>
    <w:p w:rsidR="00981F12" w:rsidRDefault="00981F12" w:rsidP="00981F12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:rsidR="00981F12" w:rsidRDefault="00981F12" w:rsidP="00981F12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средняя общеобразовательная школа № 31</w:t>
      </w:r>
    </w:p>
    <w:p w:rsidR="00981F12" w:rsidRDefault="00981F12" w:rsidP="00981F12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981F12" w:rsidRDefault="00981F12" w:rsidP="00981F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981F12" w:rsidRDefault="00981F12" w:rsidP="00981F12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>математике</w:t>
      </w:r>
      <w:proofErr w:type="spellEnd"/>
      <w:r>
        <w:rPr>
          <w:color w:val="000000"/>
          <w:sz w:val="28"/>
          <w:szCs w:val="28"/>
          <w:u w:val="single"/>
        </w:rPr>
        <w:t xml:space="preserve">                          </w:t>
      </w:r>
    </w:p>
    <w:p w:rsidR="00981F12" w:rsidRDefault="00981F12" w:rsidP="00981F12">
      <w:pPr>
        <w:pStyle w:val="6"/>
        <w:rPr>
          <w:sz w:val="28"/>
          <w:szCs w:val="28"/>
        </w:rPr>
      </w:pPr>
      <w:r>
        <w:rPr>
          <w:sz w:val="28"/>
          <w:szCs w:val="28"/>
        </w:rPr>
        <w:t>Класс    ____</w:t>
      </w:r>
      <w:r>
        <w:rPr>
          <w:sz w:val="28"/>
          <w:szCs w:val="28"/>
          <w:u w:val="single"/>
        </w:rPr>
        <w:t>2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>____________________________________________________</w:t>
      </w: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>
        <w:rPr>
          <w:color w:val="000000"/>
          <w:sz w:val="28"/>
          <w:szCs w:val="28"/>
          <w:u w:val="single"/>
        </w:rPr>
        <w:t>Егоренко</w:t>
      </w:r>
      <w:proofErr w:type="spellEnd"/>
      <w:r>
        <w:rPr>
          <w:color w:val="000000"/>
          <w:sz w:val="28"/>
          <w:szCs w:val="28"/>
          <w:u w:val="single"/>
        </w:rPr>
        <w:t xml:space="preserve"> Татьяна </w:t>
      </w:r>
      <w:proofErr w:type="spellStart"/>
      <w:r>
        <w:rPr>
          <w:color w:val="000000"/>
          <w:sz w:val="28"/>
          <w:szCs w:val="28"/>
          <w:u w:val="single"/>
        </w:rPr>
        <w:t>Фамшаевна</w:t>
      </w:r>
      <w:proofErr w:type="spellEnd"/>
      <w:r>
        <w:rPr>
          <w:color w:val="000000"/>
          <w:sz w:val="28"/>
          <w:szCs w:val="28"/>
        </w:rPr>
        <w:t xml:space="preserve">______________________________ </w:t>
      </w:r>
    </w:p>
    <w:p w:rsidR="00981F12" w:rsidRDefault="00981F12" w:rsidP="00981F12">
      <w:pPr>
        <w:shd w:val="clear" w:color="auto" w:fill="FFFFFF"/>
        <w:rPr>
          <w:color w:val="000000"/>
        </w:rPr>
      </w:pPr>
    </w:p>
    <w:p w:rsidR="00981F12" w:rsidRDefault="00981F12" w:rsidP="00981F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часов: всего 136 часов; в неделю _____</w:t>
      </w:r>
      <w:r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</w:rPr>
        <w:t>______ часа.</w:t>
      </w:r>
    </w:p>
    <w:p w:rsidR="00981F12" w:rsidRDefault="00981F12" w:rsidP="00981F12">
      <w:pPr>
        <w:pStyle w:val="2"/>
        <w:rPr>
          <w:b w:val="0"/>
          <w:color w:val="000000"/>
          <w:szCs w:val="24"/>
        </w:rPr>
      </w:pPr>
      <w:r>
        <w:rPr>
          <w:color w:val="000000"/>
        </w:rPr>
        <w:t xml:space="preserve">Планирование составлено на основе рабочей программы </w:t>
      </w:r>
      <w:r>
        <w:rPr>
          <w:b w:val="0"/>
          <w:i/>
          <w:color w:val="000000"/>
          <w:u w:val="single"/>
          <w:lang w:val="en-US"/>
        </w:rPr>
        <w:t>I</w:t>
      </w:r>
      <w:r>
        <w:rPr>
          <w:b w:val="0"/>
          <w:i/>
          <w:color w:val="000000"/>
          <w:u w:val="single"/>
        </w:rPr>
        <w:t xml:space="preserve"> вида </w:t>
      </w:r>
      <w:proofErr w:type="spellStart"/>
      <w:r>
        <w:rPr>
          <w:b w:val="0"/>
          <w:i/>
          <w:color w:val="000000"/>
          <w:u w:val="single"/>
        </w:rPr>
        <w:t>Егоренко</w:t>
      </w:r>
      <w:proofErr w:type="spellEnd"/>
      <w:r>
        <w:rPr>
          <w:b w:val="0"/>
          <w:i/>
          <w:color w:val="000000"/>
          <w:u w:val="single"/>
        </w:rPr>
        <w:t xml:space="preserve"> Т.Ф., утвержденной на педагогическом совете  протокол № 1 от 30.08.2012</w:t>
      </w:r>
      <w:r>
        <w:rPr>
          <w:b w:val="0"/>
          <w:i/>
          <w:color w:val="000000"/>
        </w:rPr>
        <w:t>_____</w:t>
      </w:r>
    </w:p>
    <w:p w:rsidR="00981F12" w:rsidRDefault="00981F12" w:rsidP="00981F12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</w:rPr>
        <w:t xml:space="preserve"> </w:t>
      </w:r>
    </w:p>
    <w:p w:rsidR="00981F12" w:rsidRDefault="00981F12" w:rsidP="00981F12">
      <w:pPr>
        <w:rPr>
          <w:sz w:val="26"/>
          <w:szCs w:val="26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jc w:val="both"/>
        <w:rPr>
          <w:sz w:val="28"/>
          <w:szCs w:val="28"/>
        </w:rPr>
      </w:pPr>
    </w:p>
    <w:p w:rsidR="00981F12" w:rsidRDefault="00981F12" w:rsidP="00981F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0BAF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0BAF" w:rsidRPr="009275B1" w:rsidRDefault="003F0BAF" w:rsidP="003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9275B1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3F0BAF" w:rsidRPr="009275B1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 (20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275B1">
        <w:rPr>
          <w:rFonts w:ascii="Times New Roman" w:hAnsi="Times New Roman" w:cs="Times New Roman"/>
          <w:sz w:val="28"/>
          <w:szCs w:val="28"/>
        </w:rPr>
        <w:t>);</w:t>
      </w:r>
    </w:p>
    <w:p w:rsidR="003F0BAF" w:rsidRPr="009275B1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 xml:space="preserve">«Фундаментального ядра содержания общего образования» (под редакцией В. В. Козлова, </w:t>
      </w:r>
      <w:proofErr w:type="spellStart"/>
      <w:r w:rsidRPr="009275B1">
        <w:rPr>
          <w:rFonts w:ascii="Times New Roman" w:hAnsi="Times New Roman" w:cs="Times New Roman"/>
          <w:sz w:val="28"/>
          <w:szCs w:val="28"/>
        </w:rPr>
        <w:t>А.М.Кондакова</w:t>
      </w:r>
      <w:proofErr w:type="spellEnd"/>
      <w:r w:rsidRPr="009275B1">
        <w:rPr>
          <w:rFonts w:ascii="Times New Roman" w:hAnsi="Times New Roman" w:cs="Times New Roman"/>
          <w:sz w:val="28"/>
          <w:szCs w:val="28"/>
        </w:rPr>
        <w:t>);</w:t>
      </w:r>
    </w:p>
    <w:p w:rsidR="003F0BAF" w:rsidRPr="009275B1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>Базисного учебного плана;</w:t>
      </w:r>
    </w:p>
    <w:p w:rsidR="003F0BAF" w:rsidRPr="009275B1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>«Планируемых результатов начального общего образования» (под редакцией Г. С. Ковалевой, О. Б. Логиновой)</w:t>
      </w:r>
    </w:p>
    <w:p w:rsidR="003F0BAF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5B1">
        <w:rPr>
          <w:rFonts w:ascii="Times New Roman" w:hAnsi="Times New Roman" w:cs="Times New Roman"/>
          <w:sz w:val="28"/>
          <w:szCs w:val="28"/>
        </w:rPr>
        <w:t>«Примерных программ начального общего образования»;</w:t>
      </w:r>
    </w:p>
    <w:p w:rsidR="003F0BAF" w:rsidRPr="000C35BF" w:rsidRDefault="003F0BAF" w:rsidP="003F0BAF">
      <w:pPr>
        <w:widowControl w:val="0"/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5BF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Pr="000C35BF">
        <w:rPr>
          <w:rFonts w:ascii="Times New Roman" w:hAnsi="Times New Roman"/>
          <w:sz w:val="28"/>
          <w:szCs w:val="28"/>
        </w:rPr>
        <w:t xml:space="preserve">«Математика» /автор В.Н. </w:t>
      </w:r>
      <w:proofErr w:type="spellStart"/>
      <w:r w:rsidRPr="000C35BF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0C35BF">
        <w:rPr>
          <w:rFonts w:ascii="Times New Roman" w:hAnsi="Times New Roman"/>
          <w:sz w:val="28"/>
          <w:szCs w:val="28"/>
        </w:rPr>
        <w:t xml:space="preserve">. (Сборник программ к комплекту учебников «Начальная школа </w:t>
      </w:r>
      <w:r w:rsidRPr="000C35BF">
        <w:rPr>
          <w:rFonts w:ascii="Times New Roman" w:hAnsi="Times New Roman"/>
          <w:sz w:val="28"/>
          <w:szCs w:val="28"/>
          <w:lang w:val="en-US"/>
        </w:rPr>
        <w:t>XXI</w:t>
      </w:r>
      <w:r w:rsidRPr="000C35BF">
        <w:rPr>
          <w:rFonts w:ascii="Times New Roman" w:hAnsi="Times New Roman"/>
          <w:sz w:val="28"/>
          <w:szCs w:val="28"/>
        </w:rPr>
        <w:t xml:space="preserve"> века»  под общ</w:t>
      </w:r>
      <w:proofErr w:type="gramStart"/>
      <w:r w:rsidRPr="000C35BF">
        <w:rPr>
          <w:rFonts w:ascii="Times New Roman" w:hAnsi="Times New Roman"/>
          <w:sz w:val="28"/>
          <w:szCs w:val="28"/>
        </w:rPr>
        <w:t>.</w:t>
      </w:r>
      <w:proofErr w:type="gramEnd"/>
      <w:r w:rsidRPr="000C35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35BF">
        <w:rPr>
          <w:rFonts w:ascii="Times New Roman" w:hAnsi="Times New Roman"/>
          <w:sz w:val="28"/>
          <w:szCs w:val="28"/>
        </w:rPr>
        <w:t>р</w:t>
      </w:r>
      <w:proofErr w:type="gramEnd"/>
      <w:r w:rsidRPr="000C35BF">
        <w:rPr>
          <w:rFonts w:ascii="Times New Roman" w:hAnsi="Times New Roman"/>
          <w:sz w:val="28"/>
          <w:szCs w:val="28"/>
        </w:rPr>
        <w:t xml:space="preserve">ед. Н.Ф. Виноградовой,  Москва: </w:t>
      </w:r>
      <w:proofErr w:type="gramStart"/>
      <w:r w:rsidRPr="000C35BF">
        <w:rPr>
          <w:rFonts w:ascii="Times New Roman" w:hAnsi="Times New Roman"/>
          <w:sz w:val="28"/>
          <w:szCs w:val="28"/>
        </w:rPr>
        <w:t>Издательский центр  «</w:t>
      </w:r>
      <w:proofErr w:type="spellStart"/>
      <w:r w:rsidRPr="000C35BF"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0C35BF">
        <w:rPr>
          <w:rFonts w:ascii="Times New Roman" w:hAnsi="Times New Roman"/>
          <w:sz w:val="28"/>
          <w:szCs w:val="28"/>
        </w:rPr>
        <w:t xml:space="preserve"> Граф» 201</w:t>
      </w:r>
      <w:r>
        <w:rPr>
          <w:rFonts w:ascii="Times New Roman" w:hAnsi="Times New Roman"/>
          <w:sz w:val="28"/>
          <w:szCs w:val="28"/>
        </w:rPr>
        <w:t>2</w:t>
      </w:r>
      <w:r w:rsidRPr="000C35BF">
        <w:rPr>
          <w:rFonts w:ascii="Times New Roman" w:hAnsi="Times New Roman"/>
          <w:sz w:val="28"/>
          <w:szCs w:val="28"/>
        </w:rPr>
        <w:t xml:space="preserve">г.) </w:t>
      </w:r>
      <w:proofErr w:type="gramEnd"/>
    </w:p>
    <w:p w:rsidR="003F0BAF" w:rsidRPr="00265F45" w:rsidRDefault="003F0BAF" w:rsidP="003F0BA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Учебный предмет «Математика» реализует основные цели обучения:</w:t>
      </w:r>
    </w:p>
    <w:p w:rsidR="003F0BAF" w:rsidRPr="00265F45" w:rsidRDefault="003F0BAF" w:rsidP="003F0BAF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3F0BAF" w:rsidRPr="00265F45" w:rsidRDefault="003F0BAF" w:rsidP="003F0BAF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обеспечение необходимой и достаточной математической подготовки ученика для дальнейшего обучения;</w:t>
      </w:r>
    </w:p>
    <w:p w:rsidR="003F0BAF" w:rsidRPr="00265F45" w:rsidRDefault="003F0BAF" w:rsidP="003F0BAF">
      <w:pPr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F45">
        <w:rPr>
          <w:rFonts w:ascii="Times New Roman" w:hAnsi="Times New Roman" w:cs="Times New Roman"/>
          <w:bCs/>
          <w:sz w:val="28"/>
          <w:szCs w:val="28"/>
        </w:rPr>
        <w:t>развитие интереса к занятиям математикой</w:t>
      </w:r>
      <w:r w:rsidRPr="00265F45">
        <w:rPr>
          <w:rFonts w:ascii="Times New Roman" w:hAnsi="Times New Roman" w:cs="Times New Roman"/>
          <w:sz w:val="28"/>
          <w:szCs w:val="28"/>
        </w:rPr>
        <w:t>, стремления использовать математические знания в повседневной жизни.</w:t>
      </w:r>
    </w:p>
    <w:p w:rsidR="003F0BAF" w:rsidRPr="00265F45" w:rsidRDefault="003F0BAF" w:rsidP="003F0BA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65F4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Для достижения поставленных целей необходимо решать следующие практические задачи:</w:t>
      </w:r>
    </w:p>
    <w:p w:rsidR="003F0BAF" w:rsidRPr="00265F45" w:rsidRDefault="003F0BAF" w:rsidP="003F0BAF">
      <w:pPr>
        <w:pStyle w:val="a8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формировать у младших школьников самостоятельность мышления при овладении научными понятиями;</w:t>
      </w:r>
    </w:p>
    <w:p w:rsidR="003F0BAF" w:rsidRPr="00265F45" w:rsidRDefault="003F0BAF" w:rsidP="003F0BAF">
      <w:pPr>
        <w:pStyle w:val="a8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 xml:space="preserve"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</w:r>
      <w:proofErr w:type="gramStart"/>
      <w:r w:rsidRPr="00265F45">
        <w:rPr>
          <w:rFonts w:ascii="Times New Roman" w:hAnsi="Times New Roman"/>
          <w:sz w:val="28"/>
          <w:szCs w:val="28"/>
        </w:rPr>
        <w:t>от</w:t>
      </w:r>
      <w:proofErr w:type="gramEnd"/>
      <w:r w:rsidRPr="00265F45">
        <w:rPr>
          <w:rFonts w:ascii="Times New Roman" w:hAnsi="Times New Roman"/>
          <w:sz w:val="28"/>
          <w:szCs w:val="28"/>
        </w:rPr>
        <w:t xml:space="preserve"> известных субъекту).</w:t>
      </w:r>
    </w:p>
    <w:p w:rsidR="003F0BAF" w:rsidRPr="00265F45" w:rsidRDefault="003F0BAF" w:rsidP="003F0BAF">
      <w:pPr>
        <w:pStyle w:val="a8"/>
        <w:numPr>
          <w:ilvl w:val="0"/>
          <w:numId w:val="18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lastRenderedPageBreak/>
        <w:t>формировать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</w:t>
      </w:r>
    </w:p>
    <w:p w:rsidR="003F0BAF" w:rsidRPr="00265F45" w:rsidRDefault="003F0BAF" w:rsidP="003F0BAF">
      <w:pPr>
        <w:pStyle w:val="a8"/>
        <w:numPr>
          <w:ilvl w:val="0"/>
          <w:numId w:val="18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3F0BAF" w:rsidRPr="00265F45" w:rsidRDefault="003F0BAF" w:rsidP="003F0BAF">
      <w:pPr>
        <w:pStyle w:val="a8"/>
        <w:numPr>
          <w:ilvl w:val="0"/>
          <w:numId w:val="18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3F0BAF" w:rsidRPr="00265F45" w:rsidRDefault="003F0BAF" w:rsidP="003F0BAF">
      <w:pPr>
        <w:pStyle w:val="a8"/>
        <w:numPr>
          <w:ilvl w:val="0"/>
          <w:numId w:val="18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формировать у учащихся первоначальные представления об алгебраических понятиях (переменная, равенство, неравенство);</w:t>
      </w:r>
    </w:p>
    <w:p w:rsidR="003F0BAF" w:rsidRPr="00265F45" w:rsidRDefault="003F0BAF" w:rsidP="003F0BAF">
      <w:pPr>
        <w:pStyle w:val="a8"/>
        <w:numPr>
          <w:ilvl w:val="0"/>
          <w:numId w:val="18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sz w:val="28"/>
          <w:szCs w:val="28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3F0BAF" w:rsidRPr="00265F45" w:rsidRDefault="003F0BAF" w:rsidP="003F0BA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F45">
        <w:rPr>
          <w:rFonts w:ascii="Times New Roman" w:hAnsi="Times New Roman"/>
          <w:color w:val="000000"/>
          <w:sz w:val="28"/>
          <w:szCs w:val="28"/>
        </w:rPr>
        <w:t xml:space="preserve">   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</w:t>
      </w:r>
    </w:p>
    <w:p w:rsidR="003F0BAF" w:rsidRPr="00265F45" w:rsidRDefault="003F0BAF" w:rsidP="003F0BAF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265F45">
        <w:rPr>
          <w:rFonts w:ascii="Times New Roman" w:hAnsi="Times New Roman"/>
          <w:b/>
          <w:color w:val="000000"/>
          <w:sz w:val="28"/>
          <w:szCs w:val="28"/>
        </w:rPr>
        <w:t>Для реализации программы используется учебно-методический комплект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«Школа 21 века»:</w:t>
      </w:r>
    </w:p>
    <w:p w:rsidR="003F0BAF" w:rsidRPr="00265F45" w:rsidRDefault="003F0BAF" w:rsidP="003F0BA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5F45">
        <w:rPr>
          <w:rFonts w:ascii="Times New Roman" w:hAnsi="Times New Roman" w:cs="Times New Roman"/>
          <w:color w:val="000000"/>
          <w:sz w:val="28"/>
          <w:szCs w:val="28"/>
        </w:rPr>
        <w:t>Рудницкая</w:t>
      </w:r>
      <w:proofErr w:type="spellEnd"/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В.Н., Юдачева Т.В. Математика: 2 класс учебник для учащихся общеобразовательных учреждений: в 2 частях – М.: </w:t>
      </w:r>
      <w:proofErr w:type="spellStart"/>
      <w:r w:rsidRPr="00265F45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- Граф, 201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F0BAF" w:rsidRPr="00265F45" w:rsidRDefault="003F0BAF" w:rsidP="003F0BA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Рабочая тетрадь «</w:t>
      </w:r>
      <w:r w:rsidRPr="00265F45">
        <w:rPr>
          <w:rFonts w:ascii="Times New Roman" w:hAnsi="Times New Roman" w:cs="Times New Roman"/>
          <w:b/>
          <w:i/>
          <w:sz w:val="28"/>
          <w:szCs w:val="28"/>
        </w:rPr>
        <w:t>Математика»,</w:t>
      </w:r>
      <w:r w:rsidRPr="00265F45">
        <w:rPr>
          <w:rFonts w:ascii="Times New Roman" w:hAnsi="Times New Roman" w:cs="Times New Roman"/>
          <w:sz w:val="28"/>
          <w:szCs w:val="28"/>
        </w:rPr>
        <w:t xml:space="preserve"> 2 класс, №1, №2. Авторы: </w:t>
      </w:r>
      <w:proofErr w:type="spellStart"/>
      <w:r w:rsidRPr="00265F4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265F45">
        <w:rPr>
          <w:rFonts w:ascii="Times New Roman" w:hAnsi="Times New Roman" w:cs="Times New Roman"/>
          <w:sz w:val="28"/>
          <w:szCs w:val="28"/>
        </w:rPr>
        <w:t xml:space="preserve"> В. Н., Юдачева Т. В, М.:</w:t>
      </w:r>
      <w:r>
        <w:rPr>
          <w:rFonts w:ascii="Times New Roman" w:hAnsi="Times New Roman" w:cs="Times New Roman"/>
          <w:sz w:val="28"/>
          <w:szCs w:val="28"/>
        </w:rPr>
        <w:t xml:space="preserve"> Изд.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</w:t>
      </w:r>
      <w:r w:rsidRPr="00265F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0BAF" w:rsidRPr="00265F45" w:rsidRDefault="003F0BAF" w:rsidP="003F0BA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Рабочая тетрадь</w:t>
      </w:r>
      <w:r w:rsidRPr="00265F45">
        <w:rPr>
          <w:rFonts w:ascii="Times New Roman" w:hAnsi="Times New Roman" w:cs="Times New Roman"/>
          <w:b/>
          <w:i/>
          <w:sz w:val="28"/>
          <w:szCs w:val="28"/>
        </w:rPr>
        <w:t xml:space="preserve">  для дифференцированного обучения « Дружим с математикой»</w:t>
      </w:r>
      <w:r w:rsidRPr="00265F45">
        <w:rPr>
          <w:rFonts w:ascii="Times New Roman" w:hAnsi="Times New Roman" w:cs="Times New Roman"/>
          <w:sz w:val="28"/>
          <w:szCs w:val="28"/>
        </w:rPr>
        <w:t xml:space="preserve">, 2 класс, Автор: </w:t>
      </w:r>
      <w:proofErr w:type="spellStart"/>
      <w:r w:rsidRPr="00265F4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265F45">
        <w:rPr>
          <w:rFonts w:ascii="Times New Roman" w:hAnsi="Times New Roman" w:cs="Times New Roman"/>
          <w:sz w:val="28"/>
          <w:szCs w:val="28"/>
        </w:rPr>
        <w:t xml:space="preserve"> В. Н.,  Юдачева Т. В., М.: Изд. Центр «</w:t>
      </w:r>
      <w:proofErr w:type="spellStart"/>
      <w:r w:rsidRPr="00265F4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265F45"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5F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136 часов в год. (34 рабочих недели по 4 часа в неделю)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том числе на проведение </w:t>
      </w:r>
      <w:r w:rsidRPr="00265F45">
        <w:rPr>
          <w:rFonts w:ascii="Times New Roman" w:hAnsi="Times New Roman"/>
          <w:color w:val="000000"/>
          <w:sz w:val="28"/>
          <w:szCs w:val="28"/>
        </w:rPr>
        <w:t>контрольных работ – 10 часов.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5F4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Требования к уровню подготовки учащихся</w:t>
      </w:r>
      <w:r w:rsidRPr="00265F4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65F4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 класса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концу обучения во 2 классе учащиеся должны: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называть: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•   число, большее (меньшее) </w:t>
      </w:r>
      <w:proofErr w:type="gramStart"/>
      <w:r w:rsidRPr="00265F45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proofErr w:type="gramEnd"/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в несколько раз;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фигуру, изображенную на рисунке (угол, окружность, многоугольник);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различать: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t>прямые и непрямые углы;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периметр и площадь фигуры;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сравнивать: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t>любые двузначные числа;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 два числа, характеризуя результат сравнения словами «больше </w:t>
      </w:r>
      <w:proofErr w:type="gramStart"/>
      <w:r w:rsidRPr="00265F4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...», «меньше в ...»;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воспроизводить по памяти: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•  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265F45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</w:smartTag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265F45">
          <w:rPr>
            <w:rFonts w:ascii="Times New Roman" w:hAnsi="Times New Roman" w:cs="Times New Roman"/>
            <w:color w:val="000000"/>
            <w:sz w:val="28"/>
            <w:szCs w:val="28"/>
          </w:rPr>
          <w:t>100 см</w:t>
        </w:r>
      </w:smartTag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. 1 дм = </w:t>
      </w:r>
      <w:smartTag w:uri="urn:schemas-microsoft-com:office:smarttags" w:element="metricconverter">
        <w:smartTagPr>
          <w:attr w:name="ProductID" w:val="10 см"/>
        </w:smartTagPr>
        <w:r w:rsidRPr="00265F45">
          <w:rPr>
            <w:rFonts w:ascii="Times New Roman" w:hAnsi="Times New Roman" w:cs="Times New Roman"/>
            <w:color w:val="000000"/>
            <w:sz w:val="28"/>
            <w:szCs w:val="28"/>
          </w:rPr>
          <w:t>10 см</w:t>
        </w:r>
      </w:smartTag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265F45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</w:smartTag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= 10 дм;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•   определение прямоугольника (квадрата); 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приводить примеры: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числового выражения;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использовать модели  (моделировать учебную си</w:t>
      </w: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oftHyphen/>
        <w:t>туацию):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и решать задачу по данной схеме; 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решать учебные и практические задачи: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t>читать и записывать цифрами любые двузначные числа;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составлять простейшие числовые выражения (сумму, разность, произведение, частное);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выполнять несложные устные вычисления в преде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softHyphen/>
        <w:t>лах 100;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выполнять письменно сложение и вычитание чисел, когда результат действия не превышает 100;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вычислять значения числовых   выражений, содержа</w:t>
      </w:r>
      <w:r w:rsidRPr="00265F45">
        <w:rPr>
          <w:rFonts w:ascii="Times New Roman" w:hAnsi="Times New Roman" w:cs="Times New Roman"/>
          <w:color w:val="000000"/>
          <w:sz w:val="28"/>
          <w:szCs w:val="28"/>
        </w:rPr>
        <w:softHyphen/>
        <w:t>щих 2-3 действия;</w:t>
      </w:r>
    </w:p>
    <w:p w:rsidR="003F0BAF" w:rsidRPr="00265F45" w:rsidRDefault="003F0BAF" w:rsidP="003F0B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>•   вычислять периметр многоугольника;</w:t>
      </w:r>
    </w:p>
    <w:p w:rsidR="003F0BAF" w:rsidRPr="00265F45" w:rsidRDefault="003F0BAF" w:rsidP="003F0BA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b/>
          <w:i/>
          <w:color w:val="000000"/>
          <w:sz w:val="28"/>
          <w:szCs w:val="28"/>
        </w:rPr>
        <w:t>К концу обучения во 2 классе учащиеся могут: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называть:</w:t>
      </w:r>
    </w:p>
    <w:p w:rsidR="003F0BAF" w:rsidRPr="00265F45" w:rsidRDefault="003F0BAF" w:rsidP="003F0BA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>компоненты и результаты арифметических действий: слагаемое, сумма, уменьшаемое, вычитаемое, разность, мно</w:t>
      </w: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житель, произведение, делимое, делитель, частное;</w:t>
      </w:r>
      <w:proofErr w:type="gramEnd"/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различать:</w:t>
      </w:r>
    </w:p>
    <w:p w:rsidR="003F0BAF" w:rsidRPr="00265F45" w:rsidRDefault="003F0BAF" w:rsidP="003F0BA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элементы многоугольника: вершина, сторона, угол; 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воспроизводить по памяти:</w:t>
      </w:r>
    </w:p>
    <w:p w:rsidR="003F0BAF" w:rsidRPr="00265F45" w:rsidRDefault="003F0BAF" w:rsidP="003F0BA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>результаты табличного умножения однозначных чи</w:t>
      </w: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сел; результаты табличных случаев деления;</w:t>
      </w:r>
    </w:p>
    <w:p w:rsidR="003F0BAF" w:rsidRPr="00265F45" w:rsidRDefault="003F0BAF" w:rsidP="003F0B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решать учебные и практические задачи:</w:t>
      </w:r>
    </w:p>
    <w:p w:rsidR="003F0BAF" w:rsidRPr="00265F45" w:rsidRDefault="003F0BAF" w:rsidP="003F0BA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65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>применять свойства умножения и деления при выпол</w:t>
      </w: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нении вычислений;</w:t>
      </w:r>
    </w:p>
    <w:p w:rsidR="003F0BAF" w:rsidRPr="00265F45" w:rsidRDefault="003F0BAF" w:rsidP="003F0BAF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вычислять площадь прямоугольника (квадрата);</w:t>
      </w:r>
    </w:p>
    <w:p w:rsidR="003F0BAF" w:rsidRPr="00265F45" w:rsidRDefault="003F0BAF" w:rsidP="003F0BAF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решать составные текстовые задачи в два действия, в том числе задачи на увеличение и уменьшение числа в несколько раз;</w:t>
      </w:r>
    </w:p>
    <w:p w:rsidR="003F0BAF" w:rsidRDefault="003F0BAF" w:rsidP="003F0BAF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5F45">
        <w:rPr>
          <w:rFonts w:ascii="Times New Roman" w:hAnsi="Times New Roman" w:cs="Times New Roman"/>
          <w:i/>
          <w:color w:val="000000"/>
          <w:sz w:val="28"/>
          <w:szCs w:val="28"/>
        </w:rPr>
        <w:t>строить окружность с помощью циркуля.</w:t>
      </w:r>
    </w:p>
    <w:p w:rsidR="003F0BAF" w:rsidRPr="00265F45" w:rsidRDefault="003F0BAF" w:rsidP="003F0BA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0BAF" w:rsidRPr="00265F45" w:rsidRDefault="003F0BAF" w:rsidP="003F0BA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F45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концу обучения во 2 классе у уча</w:t>
      </w:r>
      <w:r w:rsidRPr="00265F45">
        <w:rPr>
          <w:rFonts w:ascii="Times New Roman" w:hAnsi="Times New Roman" w:cs="Times New Roman"/>
          <w:b/>
          <w:bCs/>
          <w:iCs/>
          <w:sz w:val="28"/>
          <w:szCs w:val="28"/>
        </w:rPr>
        <w:t>щихся должны быть сформированы УУД:</w:t>
      </w:r>
    </w:p>
    <w:p w:rsidR="003F0BAF" w:rsidRPr="00265F45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265F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65F45">
        <w:rPr>
          <w:rFonts w:ascii="Times New Roman" w:hAnsi="Times New Roman" w:cs="Times New Roman"/>
          <w:sz w:val="28"/>
          <w:szCs w:val="28"/>
        </w:rPr>
        <w:t>;</w:t>
      </w:r>
    </w:p>
    <w:p w:rsidR="003F0BAF" w:rsidRPr="00265F45" w:rsidRDefault="003F0BAF" w:rsidP="003F0BAF">
      <w:pPr>
        <w:numPr>
          <w:ilvl w:val="0"/>
          <w:numId w:val="15"/>
        </w:numPr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 учения;</w:t>
      </w:r>
    </w:p>
    <w:p w:rsidR="003F0BAF" w:rsidRPr="00265F45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265F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5F4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F0BAF" w:rsidRPr="00265F45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F0BAF" w:rsidRPr="00265F45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lastRenderedPageBreak/>
        <w:t>освоение начальных форм познавательной и личностной рефлексии;</w:t>
      </w:r>
    </w:p>
    <w:p w:rsidR="003F0BAF" w:rsidRPr="00265F45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265F4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65F45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F0BAF" w:rsidRPr="00F6229D" w:rsidRDefault="003F0BAF" w:rsidP="003F0BA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F45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классификации;</w:t>
      </w: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Default="003F0BAF" w:rsidP="003F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AF" w:rsidRPr="00265F45" w:rsidRDefault="003F0BAF" w:rsidP="003F0BA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3F0BAF" w:rsidRPr="00265F45" w:rsidSect="009B6900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449"/>
        <w:tblW w:w="16126" w:type="dxa"/>
        <w:tblLayout w:type="fixed"/>
        <w:tblLook w:val="01E0"/>
      </w:tblPr>
      <w:tblGrid>
        <w:gridCol w:w="652"/>
        <w:gridCol w:w="1724"/>
        <w:gridCol w:w="1985"/>
        <w:gridCol w:w="2268"/>
        <w:gridCol w:w="2268"/>
        <w:gridCol w:w="2410"/>
        <w:gridCol w:w="969"/>
        <w:gridCol w:w="992"/>
        <w:gridCol w:w="992"/>
        <w:gridCol w:w="1866"/>
      </w:tblGrid>
      <w:tr w:rsidR="003F0BAF" w:rsidRPr="00265F45" w:rsidTr="005D286F">
        <w:tc>
          <w:tcPr>
            <w:tcW w:w="652" w:type="dxa"/>
            <w:vMerge w:val="restart"/>
            <w:vAlign w:val="center"/>
          </w:tcPr>
          <w:p w:rsidR="003F0BAF" w:rsidRPr="000C12D7" w:rsidRDefault="003F0BAF" w:rsidP="000C12D7">
            <w:pPr>
              <w:jc w:val="center"/>
            </w:pPr>
            <w:r w:rsidRPr="000C12D7">
              <w:lastRenderedPageBreak/>
              <w:t>№</w:t>
            </w:r>
          </w:p>
          <w:p w:rsidR="003F0BAF" w:rsidRPr="000C12D7" w:rsidRDefault="003F0BAF" w:rsidP="000C12D7">
            <w:pPr>
              <w:jc w:val="center"/>
            </w:pPr>
            <w:proofErr w:type="spellStart"/>
            <w:proofErr w:type="gramStart"/>
            <w:r w:rsidRPr="000C12D7">
              <w:t>п</w:t>
            </w:r>
            <w:proofErr w:type="spellEnd"/>
            <w:proofErr w:type="gramEnd"/>
            <w:r w:rsidRPr="000C12D7">
              <w:t>/</w:t>
            </w:r>
            <w:proofErr w:type="spellStart"/>
            <w:r w:rsidRPr="000C12D7">
              <w:t>п</w:t>
            </w:r>
            <w:proofErr w:type="spellEnd"/>
          </w:p>
        </w:tc>
        <w:tc>
          <w:tcPr>
            <w:tcW w:w="1724" w:type="dxa"/>
            <w:vMerge w:val="restart"/>
          </w:tcPr>
          <w:p w:rsidR="003F0BAF" w:rsidRPr="000C12D7" w:rsidRDefault="003F0BAF" w:rsidP="000C12D7">
            <w:pPr>
              <w:jc w:val="center"/>
            </w:pPr>
          </w:p>
          <w:p w:rsidR="003F0BAF" w:rsidRPr="000C12D7" w:rsidRDefault="003F0BAF" w:rsidP="000C12D7">
            <w:pPr>
              <w:jc w:val="center"/>
            </w:pPr>
            <w:r w:rsidRPr="000C12D7">
              <w:t>Наименование раздела</w:t>
            </w:r>
          </w:p>
        </w:tc>
        <w:tc>
          <w:tcPr>
            <w:tcW w:w="1985" w:type="dxa"/>
            <w:vMerge w:val="restart"/>
            <w:vAlign w:val="center"/>
          </w:tcPr>
          <w:p w:rsidR="003F0BAF" w:rsidRPr="000C12D7" w:rsidRDefault="003F0BAF" w:rsidP="000C12D7">
            <w:pPr>
              <w:jc w:val="center"/>
            </w:pPr>
            <w:r w:rsidRPr="000C12D7">
              <w:t>Тема урока</w:t>
            </w:r>
          </w:p>
        </w:tc>
        <w:tc>
          <w:tcPr>
            <w:tcW w:w="6946" w:type="dxa"/>
            <w:gridSpan w:val="3"/>
            <w:vAlign w:val="center"/>
          </w:tcPr>
          <w:p w:rsidR="003F0BAF" w:rsidRPr="000C12D7" w:rsidRDefault="003F0BAF" w:rsidP="000C12D7">
            <w:r w:rsidRPr="000C12D7">
              <w:t>Планируемые результаты УУД</w:t>
            </w:r>
          </w:p>
        </w:tc>
        <w:tc>
          <w:tcPr>
            <w:tcW w:w="969" w:type="dxa"/>
            <w:vMerge w:val="restart"/>
          </w:tcPr>
          <w:p w:rsidR="003F0BAF" w:rsidRDefault="003F0BAF" w:rsidP="000C12D7">
            <w:pPr>
              <w:rPr>
                <w:sz w:val="24"/>
                <w:szCs w:val="24"/>
              </w:rPr>
            </w:pPr>
          </w:p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 w:rsidRPr="00265F45">
              <w:rPr>
                <w:sz w:val="24"/>
                <w:szCs w:val="24"/>
              </w:rPr>
              <w:t>Дата</w:t>
            </w:r>
          </w:p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 w:rsidRPr="00265F45">
              <w:rPr>
                <w:sz w:val="24"/>
                <w:szCs w:val="24"/>
              </w:rPr>
              <w:t>проведения</w:t>
            </w:r>
          </w:p>
        </w:tc>
        <w:tc>
          <w:tcPr>
            <w:tcW w:w="1866" w:type="dxa"/>
            <w:vMerge w:val="restart"/>
            <w:vAlign w:val="center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3F0BAF" w:rsidRPr="00265F45" w:rsidTr="005D286F">
        <w:tc>
          <w:tcPr>
            <w:tcW w:w="652" w:type="dxa"/>
            <w:vMerge/>
            <w:vAlign w:val="center"/>
          </w:tcPr>
          <w:p w:rsidR="003F0BAF" w:rsidRPr="000C12D7" w:rsidRDefault="003F0BAF" w:rsidP="000C12D7"/>
        </w:tc>
        <w:tc>
          <w:tcPr>
            <w:tcW w:w="1724" w:type="dxa"/>
            <w:vMerge/>
          </w:tcPr>
          <w:p w:rsidR="003F0BAF" w:rsidRPr="000C12D7" w:rsidRDefault="003F0BAF" w:rsidP="000C12D7"/>
        </w:tc>
        <w:tc>
          <w:tcPr>
            <w:tcW w:w="1985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Align w:val="center"/>
          </w:tcPr>
          <w:p w:rsidR="003F0BAF" w:rsidRPr="000C12D7" w:rsidRDefault="003F0BAF" w:rsidP="000C12D7">
            <w:pPr>
              <w:jc w:val="center"/>
            </w:pPr>
            <w:r w:rsidRPr="000C12D7">
              <w:t>Предметные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proofErr w:type="spellStart"/>
            <w:r w:rsidRPr="000C12D7"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3F0BAF" w:rsidRPr="000C12D7" w:rsidRDefault="003F0BAF" w:rsidP="000C12D7">
            <w:r w:rsidRPr="000C12D7">
              <w:t>Личностные</w:t>
            </w:r>
          </w:p>
        </w:tc>
        <w:tc>
          <w:tcPr>
            <w:tcW w:w="969" w:type="dxa"/>
            <w:vMerge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66" w:type="dxa"/>
            <w:vMerge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Нумерация двузначных чисел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Числа 10,20,30,...,100.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rPr>
                <w:rFonts w:eastAsia="TimesNewRomanPSMT"/>
              </w:rPr>
            </w:pPr>
            <w:r w:rsidRPr="000C12D7">
              <w:t xml:space="preserve">Читать и записывать числа десятками, </w:t>
            </w:r>
            <w:r w:rsidRPr="000C12D7">
              <w:rPr>
                <w:rFonts w:eastAsia="Batang"/>
                <w:bCs/>
                <w:lang w:eastAsia="ko-KR"/>
              </w:rPr>
              <w:t>называть</w:t>
            </w:r>
            <w:r w:rsidRPr="000C12D7">
              <w:rPr>
                <w:rFonts w:eastAsia="TimesNewRomanPSMT"/>
                <w:lang w:eastAsia="ko-KR"/>
              </w:rPr>
              <w:t xml:space="preserve"> натуральные числа от 20 до 100 в прямом и в обратном порядке, следующее (предыдущее) при счете число.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>Формулировать и удерживать практическую задачу, выбирать действия в соответствии с поставленной задачей, пошаговый контроль правильности,</w:t>
            </w:r>
            <w:r w:rsidRPr="000C12D7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TimesNewRomanPSMT"/>
                <w:lang w:val="en-US" w:eastAsia="ko-KR"/>
              </w:rPr>
              <w:t>C</w:t>
            </w:r>
            <w:proofErr w:type="spellStart"/>
            <w:r w:rsidRPr="000C12D7">
              <w:rPr>
                <w:rFonts w:eastAsia="TimesNewRomanPSMT"/>
                <w:lang w:eastAsia="ko-KR"/>
              </w:rPr>
              <w:t>амостоятельность</w:t>
            </w:r>
            <w:proofErr w:type="spellEnd"/>
            <w:r w:rsidRPr="000C12D7">
              <w:rPr>
                <w:rFonts w:eastAsia="TimesNewRomanPSMT"/>
                <w:lang w:eastAsia="ko-KR"/>
              </w:rPr>
              <w:t xml:space="preserve"> мышления;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Числа 10,20,30,...,100.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Числа 10,20,30,…,100.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Двузначные числа и их запись.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Читать и записывать двузначные  числа, выполнение арифметических действий, </w:t>
            </w:r>
            <w:r w:rsidRPr="000C12D7">
              <w:rPr>
                <w:rFonts w:eastAsia="Batang"/>
                <w:bCs/>
                <w:lang w:eastAsia="ko-KR"/>
              </w:rPr>
              <w:t>называть</w:t>
            </w:r>
            <w:r w:rsidRPr="000C12D7">
              <w:rPr>
                <w:rFonts w:eastAsia="TimesNewRomanPSMT"/>
                <w:lang w:eastAsia="ko-KR"/>
              </w:rPr>
              <w:t xml:space="preserve"> натуральные числа от 20 до 100 в прямом и в обратном порядке, следующее (предыдущее) при счете число.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</w:pPr>
            <w:r w:rsidRPr="000C12D7">
              <w:t>Формулировать и удерживать практическую задачу, выбирать действия в соответствии с поставленной задачей,  пошаговый контроль правильности.</w:t>
            </w:r>
            <w:r w:rsidRPr="000C12D7">
              <w:rPr>
                <w:rFonts w:eastAsia="TimesNewRomanPSMT"/>
                <w:lang w:eastAsia="ko-KR"/>
              </w:rPr>
              <w:t xml:space="preserve"> Планирование, контроль и оценка учебных действий; определение</w:t>
            </w:r>
            <w:r w:rsidRPr="000C12D7">
              <w:t xml:space="preserve"> </w:t>
            </w:r>
            <w:r w:rsidRPr="000C12D7">
              <w:rPr>
                <w:rFonts w:eastAsia="TimesNewRomanPSMT"/>
                <w:lang w:eastAsia="ko-KR"/>
              </w:rPr>
              <w:t>наиболее эффективного способа достижения результата.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Самостоятельность мышления; 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Двузначные числа и их запись.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Двузначные числа и их запись.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>Вводная контрольная работа №1 «Повторение»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after="195"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Геометрический   материал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Луч и его обозначение.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Ориентироваться на плоскости и в пространстве, чертить числовой луч и обозначать его </w:t>
            </w:r>
          </w:p>
          <w:p w:rsidR="003F0BAF" w:rsidRPr="000C12D7" w:rsidRDefault="003F0BAF" w:rsidP="000C12D7"/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</w:t>
            </w:r>
            <w:r w:rsidRPr="000C12D7">
              <w:lastRenderedPageBreak/>
              <w:t xml:space="preserve">деятельности, </w:t>
            </w:r>
            <w:r w:rsidRPr="000C12D7">
              <w:rPr>
                <w:rFonts w:eastAsia="TimesNewRomanPSMT"/>
                <w:lang w:eastAsia="ko-KR"/>
              </w:rPr>
              <w:t>выполнение учебных действий в разных формах (практические</w:t>
            </w:r>
            <w:r w:rsidRPr="000C12D7">
              <w:t xml:space="preserve"> </w:t>
            </w:r>
            <w:r w:rsidRPr="000C12D7">
              <w:rPr>
                <w:rFonts w:eastAsia="TimesNewRomanPSMT"/>
                <w:lang w:eastAsia="ko-KR"/>
              </w:rPr>
              <w:t>работы, работа с моделями и др.)</w:t>
            </w:r>
            <w:r w:rsidRPr="000C12D7"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lastRenderedPageBreak/>
              <w:t xml:space="preserve">Мотивация учебной деятельности,  </w:t>
            </w:r>
            <w:r w:rsidRPr="000C12D7">
              <w:rPr>
                <w:rFonts w:eastAsia="TimesNewRomanPSMT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</w:t>
            </w:r>
            <w:r w:rsidRPr="000C12D7">
              <w:rPr>
                <w:rFonts w:eastAsia="TimesNewRomanPSMT"/>
              </w:rPr>
              <w:lastRenderedPageBreak/>
              <w:t>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Луч и его обозначение.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Луч и его обозначение.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Числовой луч.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Располагать фигуры на плоскости (отрезки, лучи, прямые, окружности) в различных комбинациях, чертить числовой луч.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деятельности, </w:t>
            </w:r>
            <w:r w:rsidRPr="000C12D7">
              <w:rPr>
                <w:rFonts w:eastAsia="TimesNewRomanPSMT"/>
                <w:lang w:eastAsia="ko-KR"/>
              </w:rPr>
              <w:t>выполнение учебных действий в разных формах (практические</w:t>
            </w:r>
            <w:r w:rsidRPr="000C12D7">
              <w:t xml:space="preserve"> </w:t>
            </w:r>
            <w:r w:rsidRPr="000C12D7">
              <w:rPr>
                <w:rFonts w:eastAsia="TimesNewRomanPSMT"/>
                <w:lang w:eastAsia="ko-KR"/>
              </w:rPr>
              <w:t>работы, работа с моделями и др.).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 xml:space="preserve">Мотивация учебной деятельности, </w:t>
            </w:r>
            <w:r w:rsidRPr="000C12D7">
              <w:rPr>
                <w:rFonts w:eastAsia="TimesNewRomanPSMT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Числовой луч.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Числовой луч.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Величины и их измерение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Метр. Соотношения между единицами длины.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Различать единицы длины, соотносить их,</w:t>
            </w:r>
            <w:r w:rsidRPr="000C12D7">
              <w:rPr>
                <w:rFonts w:eastAsia="TimesNewRomanPSMT"/>
              </w:rPr>
              <w:t xml:space="preserve"> выполнять измерения.</w:t>
            </w:r>
            <w:r w:rsidRPr="000C12D7">
              <w:t xml:space="preserve"> Моделировать ситуации геометрическими средствами,</w:t>
            </w:r>
            <w:r w:rsidRPr="000C12D7">
              <w:rPr>
                <w:rFonts w:eastAsia="TimesNewRomanPSMT"/>
              </w:rPr>
              <w:t xml:space="preserve"> устанавливать зависимость между данными и искомыми величинами при решении разнообразных учебных задач.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TimesNewRomanPSMT"/>
              </w:rPr>
              <w:t>Сбор и представление информации, связанной  с измерением;</w:t>
            </w:r>
            <w:r w:rsidRPr="000C12D7"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Способность характеризовать и оценивать математические знания и умения;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Метр. Соотношения между единицами длины.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>
            <w:pPr>
              <w:rPr>
                <w:rFonts w:eastAsia="TimesNewRomanPSMT"/>
              </w:rPr>
            </w:pPr>
          </w:p>
        </w:tc>
        <w:tc>
          <w:tcPr>
            <w:tcW w:w="2410" w:type="dxa"/>
            <w:vMerge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Метр. Соотношения между единицами длины.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r w:rsidRPr="000C12D7">
              <w:rPr>
                <w:rFonts w:eastAsiaTheme="minorHAnsi"/>
                <w:lang w:eastAsia="en-US"/>
              </w:rPr>
              <w:t>Геометрический  материал</w:t>
            </w: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Многоугольник и его элементы.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Чертить многоугольник, </w:t>
            </w:r>
            <w:r w:rsidRPr="000C12D7">
              <w:lastRenderedPageBreak/>
              <w:t xml:space="preserve">находить его элементы, </w:t>
            </w:r>
            <w:r w:rsidRPr="000C12D7">
              <w:rPr>
                <w:rFonts w:eastAsia="TimesNewRomanPSMT"/>
              </w:rPr>
              <w:t>различать геометрические фигуры.</w:t>
            </w:r>
          </w:p>
          <w:p w:rsidR="003F0BAF" w:rsidRPr="000C12D7" w:rsidRDefault="003F0BAF" w:rsidP="000C12D7"/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lastRenderedPageBreak/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</w:t>
            </w:r>
            <w:r w:rsidRPr="000C12D7">
              <w:lastRenderedPageBreak/>
              <w:t>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lastRenderedPageBreak/>
              <w:t xml:space="preserve">Способность характеризовать и </w:t>
            </w:r>
            <w:r w:rsidRPr="000C12D7">
              <w:rPr>
                <w:rFonts w:eastAsia="TimesNewRomanPSMT"/>
                <w:lang w:eastAsia="ko-KR"/>
              </w:rPr>
              <w:lastRenderedPageBreak/>
              <w:t>оценивать математические знания и умения;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Многоугольник и его элементы.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Многоугольник и его элементы.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>Контрольная работа № 2 «Единицы длины»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Сложение и вычитание двузначных чисел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и вычитание вида 26 ± 2; 26 ± 10.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Владеть общими приемами вычисления, </w:t>
            </w: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арифметических действий,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прогнозировать результат вычисления, пошаговый контроль правильности выполнения алгоритма  арифметического действия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результата; выполнение учебных действий.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Способность преодолевать трудности, доводить начатую работу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до</w:t>
            </w:r>
            <w:proofErr w:type="gramEnd"/>
            <w:r w:rsidRPr="000C12D7">
              <w:rPr>
                <w:rFonts w:eastAsia="TimesNewRomanPSMT"/>
                <w:lang w:eastAsia="ko-KR"/>
              </w:rPr>
              <w:t xml:space="preserve">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её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завершения;</w:t>
            </w:r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 xml:space="preserve">способность к </w:t>
            </w:r>
            <w:proofErr w:type="spellStart"/>
            <w:r w:rsidRPr="000C12D7">
              <w:rPr>
                <w:rFonts w:eastAsia="TimesNewRomanPSMT"/>
                <w:lang w:eastAsia="ko-KR"/>
              </w:rPr>
              <w:t>самоорганизованности</w:t>
            </w:r>
            <w:proofErr w:type="spellEnd"/>
            <w:r w:rsidRPr="000C12D7">
              <w:rPr>
                <w:rFonts w:eastAsia="TimesNewRomanPSMT"/>
                <w:lang w:eastAsia="ko-KR"/>
              </w:rPr>
              <w:t>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и вычитание вида 26 ± 2; 26 ± 10.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и вычитание вида 26 ± 2; 26 ± 10.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и вычитание вида 26 ± 2; 26 ± 10.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сложения столбиком.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Владеть общими приемами вычисления, </w:t>
            </w: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арифметических действий</w:t>
            </w:r>
            <w:r w:rsidRPr="000C12D7">
              <w:t xml:space="preserve">, </w:t>
            </w:r>
            <w:r w:rsidRPr="000C12D7">
              <w:rPr>
                <w:rFonts w:eastAsia="TimesNewRomanPSMT"/>
              </w:rPr>
              <w:t xml:space="preserve">прогнозировать результат вычисления,  пошаговый контроль правильности выполнения алгоритма  арифметического </w:t>
            </w:r>
            <w:r w:rsidRPr="000C12D7">
              <w:rPr>
                <w:rFonts w:eastAsia="TimesNewRomanPSMT"/>
              </w:rPr>
              <w:lastRenderedPageBreak/>
              <w:t>действия.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Способность преодолевать трудности, доводить начатую работу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до</w:t>
            </w:r>
            <w:proofErr w:type="gramEnd"/>
            <w:r w:rsidRPr="000C12D7">
              <w:rPr>
                <w:rFonts w:eastAsia="TimesNewRomanPSMT"/>
                <w:lang w:eastAsia="ko-KR"/>
              </w:rPr>
              <w:t xml:space="preserve">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её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завершения;</w:t>
            </w:r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 xml:space="preserve">способность к </w:t>
            </w:r>
            <w:proofErr w:type="spellStart"/>
            <w:r w:rsidRPr="000C12D7">
              <w:rPr>
                <w:rFonts w:eastAsia="TimesNewRomanPSMT"/>
                <w:lang w:eastAsia="ko-KR"/>
              </w:rPr>
              <w:t>самоорганизованности</w:t>
            </w:r>
            <w:proofErr w:type="spellEnd"/>
            <w:r w:rsidRPr="000C12D7">
              <w:rPr>
                <w:rFonts w:eastAsia="TimesNewRomanPSMT"/>
                <w:lang w:eastAsia="ko-KR"/>
              </w:rPr>
              <w:t>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решения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сложения столбиком.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сложения столбиком.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вычитания столбиком.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Владеть общими приемами вычисления </w:t>
            </w: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арифметических действий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прогнозировать результат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Мотивация учебной деятельности, </w:t>
            </w:r>
            <w:r w:rsidRPr="000C12D7">
              <w:rPr>
                <w:rFonts w:eastAsia="TimesNewRomanPSMT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решения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вычитания столбиком.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Запись вычитания столбиком.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двузначных чисел (общий случай).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Владеть общими приемами вычисления, </w:t>
            </w: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арифметических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Мотивация учебной деятельности, </w:t>
            </w:r>
            <w:r w:rsidRPr="000C12D7">
              <w:rPr>
                <w:rFonts w:eastAsia="TimesNewRomanPSMT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Сложение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Вычитание двузначных чисел (общий случай).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Владеть общими приемами вычисления,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арифметических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эффективного способа достижения  </w:t>
            </w:r>
            <w:r w:rsidRPr="000C12D7">
              <w:rPr>
                <w:rFonts w:eastAsia="TimesNewRomanPSMT"/>
              </w:rPr>
              <w:lastRenderedPageBreak/>
              <w:t>результата; выполнение учебных действий в разных формах.</w:t>
            </w:r>
          </w:p>
        </w:tc>
        <w:tc>
          <w:tcPr>
            <w:tcW w:w="2410" w:type="dxa"/>
            <w:vMerge w:val="restart"/>
          </w:tcPr>
          <w:p w:rsidR="003F0BAF" w:rsidRPr="000C12D7" w:rsidRDefault="003F0BAF" w:rsidP="000C12D7">
            <w:r w:rsidRPr="000C12D7">
              <w:lastRenderedPageBreak/>
              <w:t xml:space="preserve">Мотивация учебной деятельности, </w:t>
            </w:r>
            <w:r w:rsidRPr="000C12D7">
              <w:rPr>
                <w:rFonts w:eastAsia="TimesNewRomanPSMT"/>
              </w:rPr>
              <w:t>заинтересованность в расширении и углублении получаемых математических знаний,</w:t>
            </w:r>
            <w:r w:rsidRPr="000C12D7">
              <w:t xml:space="preserve"> г</w:t>
            </w:r>
            <w:r w:rsidRPr="000C12D7">
              <w:rPr>
                <w:rFonts w:eastAsia="TimesNewRomanPSMT"/>
                <w:lang w:eastAsia="ko-KR"/>
              </w:rPr>
              <w:t xml:space="preserve">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lastRenderedPageBreak/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Вычитание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Вычитание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 xml:space="preserve">Контрольная </w:t>
            </w:r>
            <w:r w:rsidRPr="000C12D7">
              <w:rPr>
                <w:i/>
              </w:rPr>
              <w:lastRenderedPageBreak/>
              <w:t>работа № 3 «Сложение и вычитание двузначных чисел»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after="195"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Геометрический материал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Периметр многоугольника.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Чертить многоугольник, </w:t>
            </w:r>
            <w:r w:rsidRPr="000C12D7">
              <w:rPr>
                <w:rFonts w:eastAsia="TimesNewRomanPSMT"/>
              </w:rPr>
              <w:t>выполнять измерения,</w:t>
            </w:r>
            <w:r w:rsidRPr="000C12D7">
              <w:t xml:space="preserve"> находить его элементы, периметр, </w:t>
            </w:r>
            <w:r w:rsidRPr="000C12D7">
              <w:rPr>
                <w:rFonts w:eastAsia="TimesNewRomanPSMT"/>
              </w:rPr>
              <w:t>различать геометрические фигуры,</w:t>
            </w:r>
            <w:r w:rsidRPr="000C12D7">
              <w:t xml:space="preserve"> решать геометрические задачи,</w:t>
            </w:r>
            <w:r w:rsidRPr="000C12D7">
              <w:rPr>
                <w:rFonts w:eastAsia="Batang"/>
                <w:lang w:eastAsia="ko-KR"/>
              </w:rPr>
              <w:t xml:space="preserve"> использовать представления о длине, периметре для решения задач.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Периметр многоугольника.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Периметр многоугольника.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Окружность, её центр и радиус.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Чертить окружность, находить центр, радиус, решать геометрические задачи.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Циркуль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Окружность, её центр и радиус. Окружность и круг.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Циркуль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Окружность, её центр и радиус. Окружность и круг.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Циркуль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Взаимное расположение фигур на плоскости.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Совершенствовать практические умения  по построению геометрических фигур, решать геометрические задачи.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Взаимное расположение фигур на плоскости.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Взаимное расположение фигур на плоскости.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rPr>
                <w:i/>
              </w:rPr>
              <w:t xml:space="preserve">Контрольная </w:t>
            </w:r>
            <w:r w:rsidRPr="000C12D7">
              <w:rPr>
                <w:i/>
              </w:rPr>
              <w:lastRenderedPageBreak/>
              <w:t>работа № 4 по теме «Сложение и вычитание чисел в пределах 100»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Таблица умножения и деления однозначных чисел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2. Половина числа.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навыки, </w:t>
            </w:r>
            <w:r w:rsidRPr="000C12D7">
              <w:rPr>
                <w:rFonts w:eastAsia="Batang"/>
                <w:iCs/>
                <w:lang w:eastAsia="ko-KR"/>
              </w:rPr>
              <w:t>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>Мотивация учебной деятельности,</w:t>
            </w:r>
            <w:r w:rsidRPr="000C12D7">
              <w:rPr>
                <w:rFonts w:eastAsia="TimesNewRomanPSMT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Счётный материал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2. Половина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2. Половина 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3. Треть числа.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эффективного способа достижения результата.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>Мотивация учебной деятельности,</w:t>
            </w:r>
            <w:r w:rsidRPr="000C12D7">
              <w:rPr>
                <w:rFonts w:eastAsia="TimesNewRomanPSMT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3. Треть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3. Треть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3. Треть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и деление на 4. </w:t>
            </w:r>
            <w:r w:rsidRPr="000C12D7">
              <w:lastRenderedPageBreak/>
              <w:t>Четверть числа.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lastRenderedPageBreak/>
              <w:t xml:space="preserve">Составлять таблицу умножения и деления, </w:t>
            </w:r>
            <w:r w:rsidRPr="000C12D7">
              <w:lastRenderedPageBreak/>
              <w:t xml:space="preserve">совершенствовать вычислительные навыки,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 xml:space="preserve">Понимание и принятие учебной задачи, поиск </w:t>
            </w:r>
            <w:r w:rsidRPr="000C12D7">
              <w:rPr>
                <w:rFonts w:eastAsia="TimesNewRomanPSMT"/>
              </w:rPr>
              <w:lastRenderedPageBreak/>
              <w:t>и нахождение способов ее решения;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lastRenderedPageBreak/>
              <w:t>Мотивация учебной деятельности,</w:t>
            </w:r>
            <w:r w:rsidRPr="000C12D7">
              <w:rPr>
                <w:rFonts w:eastAsia="TimesNewRomanPSMT"/>
              </w:rPr>
              <w:t xml:space="preserve"> готовность </w:t>
            </w:r>
            <w:r w:rsidRPr="000C12D7">
              <w:rPr>
                <w:rFonts w:eastAsia="TimesNewRomanPSMT"/>
              </w:rPr>
              <w:lastRenderedPageBreak/>
              <w:t>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4. Четверть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4. Четверть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4. Четверть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 xml:space="preserve">Контрольная работа </w:t>
            </w:r>
            <w:r w:rsidRPr="000C12D7">
              <w:t xml:space="preserve"> </w:t>
            </w:r>
            <w:r w:rsidRPr="000C12D7">
              <w:rPr>
                <w:i/>
              </w:rPr>
              <w:t>№ 5 по теме «Табличное умножение и деление»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5 и  на 5. 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навыки,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результата.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>Мотивация учебной деятельности,</w:t>
            </w:r>
            <w:r w:rsidRPr="000C12D7">
              <w:rPr>
                <w:rFonts w:eastAsia="TimesNewRomanPSMT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5.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5.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5. Пятая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6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</w:t>
            </w:r>
            <w:r w:rsidRPr="000C12D7">
              <w:lastRenderedPageBreak/>
              <w:t xml:space="preserve">вычислительные навыки </w:t>
            </w:r>
          </w:p>
          <w:p w:rsidR="003F0BAF" w:rsidRPr="000C12D7" w:rsidRDefault="003F0BAF" w:rsidP="000C12D7">
            <w:pPr>
              <w:rPr>
                <w:rFonts w:eastAsia="Batang"/>
                <w:iCs/>
                <w:lang w:eastAsia="ko-KR"/>
              </w:rPr>
            </w:pP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  <w:p w:rsidR="003F0BAF" w:rsidRPr="000C12D7" w:rsidRDefault="003F0BAF" w:rsidP="000C12D7"/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 xml:space="preserve">Понимание и принятие учебной задачи, поиск и нахождение способов </w:t>
            </w:r>
            <w:r w:rsidRPr="000C12D7">
              <w:rPr>
                <w:rFonts w:eastAsia="TimesNewRomanPSMT"/>
              </w:rPr>
              <w:lastRenderedPageBreak/>
              <w:t>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lastRenderedPageBreak/>
              <w:t>Мотивация учебной деятельности,</w:t>
            </w:r>
            <w:r w:rsidRPr="000C12D7">
              <w:rPr>
                <w:rFonts w:eastAsia="TimesNewRomanPSMT"/>
              </w:rPr>
              <w:t xml:space="preserve"> готовность использовать </w:t>
            </w:r>
            <w:r w:rsidRPr="000C12D7">
              <w:rPr>
                <w:rFonts w:eastAsia="TimesNewRomanPSMT"/>
              </w:rPr>
              <w:lastRenderedPageBreak/>
              <w:t>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на 6. </w:t>
            </w:r>
            <w:r w:rsidRPr="000C12D7">
              <w:lastRenderedPageBreak/>
              <w:t>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6.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и деление на 6. 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6. Шестая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rPr>
                <w:i/>
              </w:rPr>
              <w:t>Контрольная работа № 6  по теме «Табличное умножение и деление»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Геометрические  фигуры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фигуры. Единицы площади.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Чертить геометрические фигуры,</w:t>
            </w:r>
            <w:r w:rsidRPr="000C12D7">
              <w:rPr>
                <w:rFonts w:eastAsia="TimesNewRomanPSMT"/>
              </w:rPr>
              <w:t xml:space="preserve"> выполнять измерения,</w:t>
            </w:r>
            <w:r w:rsidRPr="000C12D7">
              <w:t xml:space="preserve">  находить площадь, </w:t>
            </w:r>
            <w:r w:rsidRPr="000C12D7">
              <w:rPr>
                <w:rFonts w:eastAsia="TimesNewRomanPSMT"/>
              </w:rPr>
              <w:t>различать геометрические фигуры,</w:t>
            </w:r>
            <w:r w:rsidRPr="000C12D7">
              <w:t xml:space="preserve"> решать геометрические задачи,</w:t>
            </w:r>
            <w:r w:rsidRPr="000C12D7">
              <w:rPr>
                <w:rFonts w:eastAsia="Batang"/>
                <w:lang w:eastAsia="ko-KR"/>
              </w:rPr>
              <w:t xml:space="preserve"> использовать представления о длине, площади</w:t>
            </w:r>
            <w:r w:rsidRPr="000C12D7">
              <w:t xml:space="preserve"> </w:t>
            </w:r>
            <w:r w:rsidRPr="000C12D7">
              <w:rPr>
                <w:rFonts w:eastAsia="Batang"/>
                <w:lang w:eastAsia="ko-KR"/>
              </w:rPr>
              <w:t>для решения задач.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деятельности, умение работать в информационной среде.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фигуры. Единицы площади.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фигуры. Единицы площади.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Практическая работа по теме «Площадь фигуры. Единицы площади».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Таблица умножения и деления однозначных чисел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семи и на 7.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навыки,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</w:t>
            </w:r>
            <w:r w:rsidRPr="000C12D7">
              <w:rPr>
                <w:rFonts w:eastAsia="Batang"/>
                <w:iCs/>
                <w:lang w:eastAsia="ko-KR"/>
              </w:rPr>
              <w:lastRenderedPageBreak/>
              <w:t>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>Активное использование математической речи для решения разнообразных коммуникативных задач;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готовность слушать </w:t>
            </w:r>
            <w:r w:rsidRPr="000C12D7">
              <w:rPr>
                <w:rFonts w:eastAsia="TimesNewRomanPSMT"/>
              </w:rPr>
              <w:lastRenderedPageBreak/>
              <w:t>собеседника, вести диалог; 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>Владение коммуникативными умениями с целью реализации возможностей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 xml:space="preserve">успешного сотрудничества с учителем и учащимися </w:t>
            </w:r>
            <w:r w:rsidRPr="000C12D7">
              <w:rPr>
                <w:rFonts w:eastAsia="TimesNewRomanPSMT"/>
              </w:rPr>
              <w:lastRenderedPageBreak/>
              <w:t>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7.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и деление на 7. 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7. Седьмая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восьми и на 8. 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навыки,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вычислений. 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 готовность слушать собеседника, вести диалог;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Владение коммуникативными умениями с целью реализации возможностей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успешного сотрудничества с учителем и учащимися 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8.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и деление на 8. 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8. Восьмая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8. Восьмая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девяти и на 9.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Составлять таблицу умножения и деления, совершенствовать вычислительные навыки, </w:t>
            </w:r>
            <w:r w:rsidRPr="000C12D7">
              <w:rPr>
                <w:rFonts w:eastAsia="TimesNewRomanPSMT"/>
              </w:rPr>
              <w:t>прогнозировать результат вычисления,</w:t>
            </w:r>
            <w:r w:rsidRPr="000C12D7">
              <w:rPr>
                <w:rFonts w:eastAsia="Batang"/>
                <w:iCs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</w:t>
            </w:r>
            <w:r w:rsidRPr="000C12D7">
              <w:rPr>
                <w:rFonts w:eastAsia="Batang"/>
                <w:iCs/>
                <w:lang w:eastAsia="ko-KR"/>
              </w:rPr>
              <w:lastRenderedPageBreak/>
              <w:t>действия, прикидки и оценки результата действия).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Владение коммуникативными умениями с целью реализации возможностей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успешного сотрудничества с учителем и учащимися 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на 9.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Умножение и деление на 9. 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Умножение и деление на 9. Девятая часть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>Контрольная работа № 7 по теме «Умножение и деление на 7,8,9».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Кратное сравнение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Во сколько раз больше или меньше?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Моделировать содержащиеся в тексте задачи зависимости;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планировать ход решения задачи;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анализировать текст задачи с целью выбора </w:t>
            </w:r>
            <w:proofErr w:type="gramStart"/>
            <w:r w:rsidRPr="000C12D7">
              <w:rPr>
                <w:rFonts w:eastAsia="TimesNewRomanPSMT"/>
              </w:rPr>
              <w:t>необходимых</w:t>
            </w:r>
            <w:proofErr w:type="gramEnd"/>
            <w:r w:rsidRPr="000C12D7">
              <w:rPr>
                <w:rFonts w:eastAsia="TimesNewRomanPSMT"/>
              </w:rPr>
              <w:t xml:space="preserve"> арифметических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действий для её решения.</w:t>
            </w:r>
          </w:p>
          <w:p w:rsidR="003F0BAF" w:rsidRPr="000C12D7" w:rsidRDefault="003F0BAF" w:rsidP="000C12D7"/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Во сколько раз больше или меньше?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Во сколько раз больше или меньше?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t>Во сколько раз больше или меньше?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Во сколько раз больше или меньше?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Решение задач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Решение задач на увеличение и уменьшение в несколько раз.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Моделировать содержащиеся в тексте задачи зависимости;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планировать ход решения задачи;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анализировать текст задачи с целью выбора </w:t>
            </w:r>
            <w:proofErr w:type="gramStart"/>
            <w:r w:rsidRPr="000C12D7">
              <w:rPr>
                <w:rFonts w:eastAsia="TimesNewRomanPSMT"/>
              </w:rPr>
              <w:t>необходимых</w:t>
            </w:r>
            <w:proofErr w:type="gramEnd"/>
            <w:r w:rsidRPr="000C12D7">
              <w:rPr>
                <w:rFonts w:eastAsia="TimesNewRomanPSMT"/>
              </w:rPr>
              <w:t xml:space="preserve"> арифметических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действий для её решения.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Решение задач на увеличение и уменьшение в несколько раз.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Нахождение нескольких долей числа.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Моделировать содержащиеся в тексте задачи зависимости;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планировать ход решения задачи;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 анализировать текст задачи с целью выбора </w:t>
            </w:r>
            <w:proofErr w:type="gramStart"/>
            <w:r w:rsidRPr="000C12D7">
              <w:rPr>
                <w:rFonts w:eastAsia="TimesNewRomanPSMT"/>
              </w:rPr>
              <w:t>необходимых</w:t>
            </w:r>
            <w:proofErr w:type="gramEnd"/>
            <w:r w:rsidRPr="000C12D7">
              <w:rPr>
                <w:rFonts w:eastAsia="TimesNewRomanPSMT"/>
              </w:rPr>
              <w:t xml:space="preserve"> </w:t>
            </w:r>
            <w:r w:rsidRPr="000C12D7">
              <w:rPr>
                <w:rFonts w:eastAsia="TimesNewRomanPSMT"/>
              </w:rPr>
              <w:lastRenderedPageBreak/>
              <w:t>арифметических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действий для её решения.</w:t>
            </w:r>
          </w:p>
          <w:p w:rsidR="003F0BAF" w:rsidRPr="000C12D7" w:rsidRDefault="003F0BAF" w:rsidP="000C12D7"/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 xml:space="preserve">Активное использование математической речи для решения разнообразных коммуникативных задач; готовность слушать собеседника, </w:t>
            </w:r>
            <w:r w:rsidRPr="000C12D7">
              <w:rPr>
                <w:rFonts w:eastAsia="TimesNewRomanPSMT"/>
              </w:rPr>
              <w:lastRenderedPageBreak/>
              <w:t>вести диалог;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lastRenderedPageBreak/>
              <w:t xml:space="preserve">Высказывание собственных суждений и их обоснование; владение коммуникативными умениями с целью реализации возможностей </w:t>
            </w:r>
            <w:r w:rsidRPr="000C12D7">
              <w:rPr>
                <w:rFonts w:eastAsia="TimesNewRomanPSMT"/>
                <w:lang w:eastAsia="ko-KR"/>
              </w:rPr>
              <w:lastRenderedPageBreak/>
      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 xml:space="preserve">Нахождение нескольких долей </w:t>
            </w:r>
            <w:r w:rsidRPr="000C12D7">
              <w:lastRenderedPageBreak/>
              <w:t>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rPr>
                <w:i/>
              </w:rPr>
              <w:t>Контрольная работа № 8  по теме «Решение арифметических задач».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Числовые выражения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Названия чисел в записях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>Распознавать названия чисел в записях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Владение коммуникативными умениями с целью реализации возможностей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успешного сотрудничества с учителем и учащимися 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Названия чисел в записях действий.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Названия чисел в записях действий.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Числовые выражения.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  <w:r w:rsidRPr="000C12D7">
              <w:rPr>
                <w:rFonts w:eastAsia="Batang"/>
                <w:lang w:eastAsia="ko-KR"/>
              </w:rPr>
              <w:t>Составлять числовое выражение и находить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Batang"/>
                <w:lang w:eastAsia="ko-KR"/>
              </w:rPr>
              <w:t>его значение;</w:t>
            </w:r>
            <w:r w:rsidRPr="000C12D7">
              <w:rPr>
                <w:rFonts w:eastAsia="TimesNewRomanPSMT"/>
              </w:rPr>
              <w:t xml:space="preserve"> воспроизводить устные и письменные алгоритмы выполнения четырёх арифметических действий; прогнозировать </w:t>
            </w:r>
            <w:r w:rsidRPr="000C12D7">
              <w:rPr>
                <w:rFonts w:eastAsia="TimesNewRomanPSMT"/>
              </w:rPr>
              <w:lastRenderedPageBreak/>
              <w:t>результаты вычислений;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эффективного способа достижения результата; </w:t>
            </w:r>
            <w:r w:rsidRPr="000C12D7">
              <w:rPr>
                <w:rFonts w:eastAsia="TimesNewRomanPSMT"/>
              </w:rPr>
              <w:lastRenderedPageBreak/>
              <w:t>выполнение учебных действий в разных формах.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TimesNewRomanPSMT"/>
              </w:rPr>
              <w:lastRenderedPageBreak/>
              <w:t xml:space="preserve"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</w:t>
            </w:r>
            <w:r w:rsidRPr="000C12D7">
              <w:rPr>
                <w:rFonts w:eastAsia="TimesNewRomanPSMT"/>
              </w:rPr>
              <w:lastRenderedPageBreak/>
              <w:t>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Числовые выражения.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Числовые выражения.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Составление числовых выражений.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  <w:r w:rsidRPr="000C12D7">
              <w:rPr>
                <w:rFonts w:eastAsia="Batang"/>
                <w:lang w:eastAsia="ko-KR"/>
              </w:rPr>
              <w:t>Составлять числовое выражение и находить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Batang"/>
                <w:lang w:eastAsia="ko-KR"/>
              </w:rPr>
              <w:t>его значение;</w:t>
            </w:r>
            <w:r w:rsidRPr="000C12D7">
              <w:rPr>
                <w:rFonts w:eastAsia="TimesNewRomanPSMT"/>
              </w:rPr>
              <w:t xml:space="preserve"> воспроизводить устные и письменные алгоритмы выполнения четырёх арифметических действий; прогнозировать результаты вычислений; 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 результата; выполнение учебных действий в разных формах.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Владение коммуникативными умениями с целью реализации возможностей</w:t>
            </w:r>
          </w:p>
          <w:p w:rsidR="003F0BAF" w:rsidRPr="000C12D7" w:rsidRDefault="003F0BAF" w:rsidP="000C12D7">
            <w:r w:rsidRPr="000C12D7">
              <w:rPr>
                <w:rFonts w:eastAsia="TimesNewRomanPSMT"/>
              </w:rPr>
              <w:t>успешного сотрудничества с учителем и учащимися класса.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Составление числовых выражений.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Составление числовых выражений.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rPr>
                <w:i/>
              </w:rPr>
              <w:t>Контрольная работа № 9 по теме «Числовые выражения»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Геометрический  материал</w:t>
            </w:r>
          </w:p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Угол. Прямой угол.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Batang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Угол. Прямой угол.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Угол. Прямой угол.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t>Прямоугольник. Квадрат.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Batang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Прямоугольник. Квадрат.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Прямоугольник. Квадрат.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Свойства прямоугольника.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rPr>
                <w:rFonts w:eastAsia="Batang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</w:rPr>
              <w:t>Г</w:t>
            </w:r>
            <w:r w:rsidRPr="000C12D7">
              <w:rPr>
                <w:rFonts w:eastAsia="TimesNewRomanPSMT"/>
                <w:lang w:eastAsia="ko-KR"/>
              </w:rPr>
              <w:t xml:space="preserve">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Свойства прямоугольника.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прямоугольника.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Чертить геометрические фигуры, </w:t>
            </w:r>
            <w:r w:rsidRPr="000C12D7">
              <w:rPr>
                <w:rFonts w:eastAsia="TimesNewRomanPSMT"/>
              </w:rPr>
              <w:t>выполнять измерения,</w:t>
            </w:r>
            <w:r w:rsidRPr="000C12D7">
              <w:t xml:space="preserve">  находить площадь, </w:t>
            </w:r>
            <w:r w:rsidRPr="000C12D7">
              <w:rPr>
                <w:rFonts w:eastAsia="TimesNewRomanPSMT"/>
              </w:rPr>
              <w:t>различать геометрические фигуры,</w:t>
            </w:r>
            <w:r w:rsidRPr="000C12D7">
              <w:t xml:space="preserve"> решать геометрические задачи </w:t>
            </w:r>
            <w:r w:rsidRPr="000C12D7">
              <w:rPr>
                <w:rFonts w:eastAsia="Batang"/>
                <w:lang w:eastAsia="ko-KR"/>
              </w:rPr>
              <w:t>использовать представления о длине, площади</w:t>
            </w:r>
            <w:r w:rsidRPr="000C12D7">
              <w:t xml:space="preserve"> </w:t>
            </w:r>
            <w:r w:rsidRPr="000C12D7">
              <w:rPr>
                <w:rFonts w:eastAsia="Batang"/>
                <w:lang w:eastAsia="ko-KR"/>
              </w:rPr>
              <w:t>для решения задач.</w:t>
            </w:r>
          </w:p>
        </w:tc>
        <w:tc>
          <w:tcPr>
            <w:tcW w:w="2268" w:type="dxa"/>
            <w:vMerge w:val="restart"/>
            <w:vAlign w:val="center"/>
          </w:tcPr>
          <w:p w:rsidR="003F0BAF" w:rsidRPr="000C12D7" w:rsidRDefault="003F0BAF" w:rsidP="000C12D7">
            <w:r w:rsidRPr="000C12D7">
              <w:t xml:space="preserve">Использовать </w:t>
            </w:r>
            <w:proofErr w:type="spellStart"/>
            <w:r w:rsidRPr="000C12D7">
              <w:t>знаково</w:t>
            </w:r>
            <w:proofErr w:type="spellEnd"/>
            <w:r w:rsidRPr="000C12D7"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0C12D7">
              <w:rPr>
                <w:rFonts w:eastAsia="TimesNewRomanPSMT"/>
                <w:lang w:eastAsia="ko-KR"/>
              </w:rPr>
              <w:t>в</w:t>
            </w:r>
            <w:proofErr w:type="gramEnd"/>
          </w:p>
          <w:p w:rsidR="003F0BAF" w:rsidRPr="000C12D7" w:rsidRDefault="003F0BAF" w:rsidP="000C12D7">
            <w:r w:rsidRPr="000C12D7">
              <w:rPr>
                <w:rFonts w:eastAsia="TimesNewRomanPSMT"/>
                <w:lang w:eastAsia="ko-KR"/>
              </w:rPr>
              <w:t>повседневной жизни.</w:t>
            </w:r>
          </w:p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Палетка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прямоугольника.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Палетка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Площадь прямоугольника.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C12D7">
              <w:rPr>
                <w:rFonts w:eastAsiaTheme="minorHAnsi"/>
                <w:lang w:eastAsia="en-US"/>
              </w:rPr>
              <w:t>Повторение  изученного материала</w:t>
            </w:r>
          </w:p>
          <w:p w:rsidR="003F0BAF" w:rsidRPr="000C12D7" w:rsidRDefault="003F0BAF" w:rsidP="000C12D7">
            <w:pPr>
              <w:rPr>
                <w:i/>
              </w:rPr>
            </w:pPr>
          </w:p>
        </w:tc>
        <w:tc>
          <w:tcPr>
            <w:tcW w:w="1985" w:type="dxa"/>
            <w:vAlign w:val="center"/>
          </w:tcPr>
          <w:p w:rsidR="003F0BAF" w:rsidRPr="000C12D7" w:rsidRDefault="003F0BAF" w:rsidP="000C12D7">
            <w:pPr>
              <w:rPr>
                <w:i/>
              </w:rPr>
            </w:pPr>
            <w:r w:rsidRPr="000C12D7">
              <w:rPr>
                <w:i/>
              </w:rPr>
              <w:t>Итоговая контрольная работа</w:t>
            </w:r>
          </w:p>
          <w:p w:rsidR="003F0BAF" w:rsidRPr="000C12D7" w:rsidRDefault="003F0BAF" w:rsidP="000C12D7">
            <w:r w:rsidRPr="000C12D7">
              <w:rPr>
                <w:i/>
              </w:rPr>
              <w:t xml:space="preserve"> ( № 10) 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268" w:type="dxa"/>
            <w:vMerge/>
            <w:vAlign w:val="center"/>
          </w:tcPr>
          <w:p w:rsidR="003F0BAF" w:rsidRPr="000C12D7" w:rsidRDefault="003F0BAF" w:rsidP="000C12D7"/>
        </w:tc>
        <w:tc>
          <w:tcPr>
            <w:tcW w:w="2410" w:type="dxa"/>
            <w:vMerge/>
            <w:vAlign w:val="center"/>
          </w:tcPr>
          <w:p w:rsidR="003F0BAF" w:rsidRPr="000C12D7" w:rsidRDefault="003F0BAF" w:rsidP="000C12D7"/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Повторение по теме «Сложение, вычитание, умножение и деление чисел в пределах 100».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r w:rsidRPr="000C12D7">
              <w:rPr>
                <w:rFonts w:eastAsia="Batang"/>
                <w:lang w:eastAsia="ko-KR"/>
              </w:rPr>
              <w:t>Выполнять устно и письменно действия с многозначными числами (сложение, вычитание, умножение и деление).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 xml:space="preserve">Понимание и принятие учебной задачи, поиск и нахождение способов ее решения; планирование, контроль и оценка </w:t>
            </w:r>
            <w:r w:rsidRPr="000C12D7">
              <w:rPr>
                <w:rFonts w:eastAsia="TimesNewRomanPSMT"/>
              </w:rPr>
              <w:lastRenderedPageBreak/>
              <w:t>учебных действий; определение наиболее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410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lastRenderedPageBreak/>
              <w:t xml:space="preserve">Высказывание собственных суждений и их обоснование; владение коммуникативными умениями с целью </w:t>
            </w:r>
            <w:r w:rsidRPr="000C12D7">
              <w:rPr>
                <w:rFonts w:eastAsia="TimesNewRomanPSMT"/>
                <w:lang w:eastAsia="ko-KR"/>
              </w:rPr>
              <w:lastRenderedPageBreak/>
              <w:t>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Повторение по теме «Арифметические задачи»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</w:pPr>
            <w:r w:rsidRPr="000C12D7">
              <w:t xml:space="preserve">Искать и выбирать необходимую информацию, содержащуюся в тексте задачи, на рисунке или в таблице, для ответа на заданные вопросы. Планировать и устно воспроизводить ход решения задачи. Анализировать предложенные варианты решения задачи, выбирать из них верные. 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  <w:lang w:eastAsia="ko-KR"/>
              </w:rPr>
            </w:pPr>
            <w:r w:rsidRPr="000C12D7">
              <w:rPr>
                <w:rFonts w:eastAsia="TimesNewRomanPSMT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Повторение по теме «Геометрические фигуры».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r w:rsidRPr="000C12D7">
              <w:t>Различать единицы длины, соотносить их,</w:t>
            </w:r>
            <w:r w:rsidRPr="000C12D7">
              <w:rPr>
                <w:rFonts w:eastAsia="TimesNewRomanPSMT"/>
              </w:rPr>
              <w:t xml:space="preserve"> выполнять измерения.</w:t>
            </w:r>
            <w:r w:rsidRPr="000C12D7">
              <w:t xml:space="preserve"> Моделировать ситуации геометрическими средствами.</w:t>
            </w:r>
            <w:r w:rsidRPr="000C12D7">
              <w:rPr>
                <w:rFonts w:eastAsia="TimesNewRomanPSMT"/>
              </w:rPr>
              <w:t xml:space="preserve">  Устанавливать зависимость между данными и искомыми величинами при </w:t>
            </w:r>
            <w:r w:rsidRPr="000C12D7">
              <w:rPr>
                <w:rFonts w:eastAsia="TimesNewRomanPSMT"/>
              </w:rPr>
              <w:lastRenderedPageBreak/>
              <w:t>решении разнообразных учебных задач.</w:t>
            </w:r>
            <w:r w:rsidRPr="000C12D7">
              <w:t xml:space="preserve"> </w:t>
            </w:r>
            <w:r w:rsidRPr="000C12D7">
              <w:rPr>
                <w:rFonts w:eastAsia="Batang"/>
                <w:lang w:eastAsia="ko-KR"/>
              </w:rPr>
              <w:t>Использовать представления о длине, периметре и площади</w:t>
            </w:r>
            <w:r w:rsidRPr="000C12D7">
              <w:t xml:space="preserve"> </w:t>
            </w:r>
            <w:r w:rsidRPr="000C12D7">
              <w:rPr>
                <w:rFonts w:eastAsia="Batang"/>
                <w:lang w:eastAsia="ko-KR"/>
              </w:rPr>
              <w:t>для решения задач.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r w:rsidRPr="000C12D7">
              <w:rPr>
                <w:rFonts w:eastAsia="TimesNewRomanPSMT"/>
              </w:rPr>
              <w:lastRenderedPageBreak/>
              <w:t>Сбор и представление информации, связанной  с измерением;</w:t>
            </w:r>
            <w:r w:rsidRPr="000C12D7"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</w:t>
            </w:r>
            <w:r w:rsidRPr="000C12D7">
              <w:lastRenderedPageBreak/>
              <w:t>результат деятельности.</w:t>
            </w:r>
          </w:p>
        </w:tc>
        <w:tc>
          <w:tcPr>
            <w:tcW w:w="2410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lastRenderedPageBreak/>
              <w:t xml:space="preserve">Мотивация учебной деятельности,  </w:t>
            </w:r>
            <w:r w:rsidRPr="000C12D7">
              <w:rPr>
                <w:rFonts w:eastAsia="TimesNewRomanPSMT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</w:t>
            </w:r>
            <w:r w:rsidRPr="000C12D7">
              <w:rPr>
                <w:rFonts w:eastAsia="TimesNewRomanPSMT"/>
              </w:rPr>
              <w:lastRenderedPageBreak/>
              <w:t>математическую 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3F0BAF" w:rsidRPr="00265F45" w:rsidTr="005D286F">
        <w:tc>
          <w:tcPr>
            <w:tcW w:w="652" w:type="dxa"/>
            <w:vAlign w:val="center"/>
          </w:tcPr>
          <w:p w:rsidR="003F0BAF" w:rsidRPr="000C12D7" w:rsidRDefault="003F0BAF" w:rsidP="000C12D7">
            <w:pPr>
              <w:numPr>
                <w:ilvl w:val="0"/>
                <w:numId w:val="3"/>
              </w:numPr>
            </w:pPr>
          </w:p>
        </w:tc>
        <w:tc>
          <w:tcPr>
            <w:tcW w:w="1724" w:type="dxa"/>
          </w:tcPr>
          <w:p w:rsidR="003F0BAF" w:rsidRPr="000C12D7" w:rsidRDefault="003F0BAF" w:rsidP="000C12D7"/>
        </w:tc>
        <w:tc>
          <w:tcPr>
            <w:tcW w:w="1985" w:type="dxa"/>
            <w:vAlign w:val="center"/>
          </w:tcPr>
          <w:p w:rsidR="003F0BAF" w:rsidRPr="000C12D7" w:rsidRDefault="003F0BAF" w:rsidP="000C12D7">
            <w:r w:rsidRPr="000C12D7">
              <w:t>Повторение. Таблица умножения однозначных чисел.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r w:rsidRPr="000C12D7">
              <w:t xml:space="preserve">Владеть общими приёмами вычисления, </w:t>
            </w:r>
            <w:r w:rsidRPr="000C12D7">
              <w:rPr>
                <w:rFonts w:eastAsia="TimesNewRomanPSMT"/>
              </w:rPr>
              <w:t>устными и письменными алгоритмами выполнения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арифметических действий,</w:t>
            </w:r>
            <w:r w:rsidRPr="000C12D7">
              <w:t xml:space="preserve"> </w:t>
            </w:r>
            <w:r w:rsidRPr="000C12D7">
              <w:rPr>
                <w:rFonts w:eastAsia="TimesNewRomanPSMT"/>
              </w:rPr>
              <w:t>прогнозировать результат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268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rPr>
                <w:rFonts w:eastAsia="TimesNewRomanPSMT"/>
              </w:rPr>
              <w:t>Активное использование математической речи для 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3F0BAF" w:rsidRPr="000C12D7" w:rsidRDefault="003F0BAF" w:rsidP="000C12D7"/>
        </w:tc>
        <w:tc>
          <w:tcPr>
            <w:tcW w:w="2410" w:type="dxa"/>
            <w:vAlign w:val="center"/>
          </w:tcPr>
          <w:p w:rsidR="003F0BAF" w:rsidRPr="000C12D7" w:rsidRDefault="003F0BAF" w:rsidP="000C12D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12D7">
              <w:t xml:space="preserve">Мотивация учебной деятельности </w:t>
            </w:r>
            <w:r w:rsidRPr="000C12D7">
              <w:rPr>
                <w:rFonts w:eastAsia="TimesNewRomanPSMT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969" w:type="dxa"/>
          </w:tcPr>
          <w:p w:rsidR="003F0BAF" w:rsidRPr="00265F45" w:rsidRDefault="003F0BAF" w:rsidP="000C1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3F0BAF" w:rsidRPr="00265F45" w:rsidRDefault="003F0BAF" w:rsidP="000C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</w:tbl>
    <w:p w:rsidR="003F0BAF" w:rsidRDefault="003F0BAF" w:rsidP="003F0BAF">
      <w:pPr>
        <w:sectPr w:rsidR="003F0BAF" w:rsidSect="001E6100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3F0BAF" w:rsidRDefault="003F0BAF" w:rsidP="003F0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3E3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школа/ [сост. Е.С. Савинов</w:t>
      </w:r>
      <w:r w:rsidRPr="00AC525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– 3-е изд. – М.: Просвещение, 2011.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 ч. Ч.1.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начального общего образования/</w:t>
      </w:r>
      <w:r w:rsidRPr="00AC525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Л.Л. Алексеева, С.В. </w:t>
      </w:r>
      <w:proofErr w:type="spellStart"/>
      <w:r>
        <w:rPr>
          <w:rFonts w:ascii="Times New Roman" w:hAnsi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  <w:r w:rsidRPr="00AC525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под ред. Г.С. Ковалёвой, О.Б. Логиновой. – 3-е изд. – М.: Просвещение, 2011.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учителя/ </w:t>
      </w:r>
      <w:r w:rsidRPr="00AC525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>
        <w:rPr>
          <w:rFonts w:ascii="Times New Roman" w:hAnsi="Times New Roman"/>
          <w:sz w:val="24"/>
          <w:szCs w:val="24"/>
        </w:rPr>
        <w:t>Бурменская</w:t>
      </w:r>
      <w:proofErr w:type="spellEnd"/>
      <w:r>
        <w:rPr>
          <w:rFonts w:ascii="Times New Roman" w:hAnsi="Times New Roman"/>
          <w:sz w:val="24"/>
          <w:szCs w:val="24"/>
        </w:rPr>
        <w:t>, И.А. Володарская и др.</w:t>
      </w:r>
      <w:r w:rsidRPr="00AC525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>
        <w:rPr>
          <w:rFonts w:ascii="Times New Roman" w:hAnsi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/>
          <w:sz w:val="24"/>
          <w:szCs w:val="24"/>
        </w:rPr>
        <w:t>. – 3-е изд. – М.: Просвещение, 2011.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программ к комплекту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837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века». – 3-е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2010.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с учителем: 2 класс четырёхлетней начальной школы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Л.Е. </w:t>
      </w:r>
      <w:proofErr w:type="spellStart"/>
      <w:r>
        <w:rPr>
          <w:rFonts w:ascii="Times New Roman" w:hAnsi="Times New Roman"/>
          <w:sz w:val="24"/>
          <w:szCs w:val="24"/>
        </w:rPr>
        <w:t>Журовой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2008.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Юдачева Т.В. Математика: 2 класс: Методика обучения.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2008.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Математика в начальной школе: проверочные и контрольные работы/ В.Н.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Т.В. Юдачёва.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</w:p>
    <w:p w:rsidR="003F0BAF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Математика: 2 класс: учебник для учащихся общеобразовательных учреждений: в 2 ч.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2011.</w:t>
      </w:r>
    </w:p>
    <w:p w:rsidR="003F0BAF" w:rsidRPr="000014D2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014D2">
        <w:rPr>
          <w:rFonts w:ascii="Times New Roman" w:hAnsi="Times New Roman"/>
          <w:sz w:val="24"/>
          <w:szCs w:val="24"/>
        </w:rPr>
        <w:t xml:space="preserve">Рабочая тетрадь «Математика», 2 класс, №1, №2. Авторы: </w:t>
      </w:r>
      <w:proofErr w:type="spellStart"/>
      <w:r w:rsidRPr="000014D2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0014D2">
        <w:rPr>
          <w:rFonts w:ascii="Times New Roman" w:hAnsi="Times New Roman"/>
          <w:sz w:val="24"/>
          <w:szCs w:val="24"/>
        </w:rPr>
        <w:t xml:space="preserve"> В. Н., Юдачева Т. В, М.: Изд. Центр «</w:t>
      </w:r>
      <w:proofErr w:type="spellStart"/>
      <w:r w:rsidRPr="000014D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014D2">
        <w:rPr>
          <w:rFonts w:ascii="Times New Roman" w:hAnsi="Times New Roman"/>
          <w:sz w:val="24"/>
          <w:szCs w:val="24"/>
        </w:rPr>
        <w:t>», 2011 г.</w:t>
      </w:r>
    </w:p>
    <w:p w:rsidR="003F0BAF" w:rsidRPr="000014D2" w:rsidRDefault="003F0BAF" w:rsidP="003F0BA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014D2">
        <w:rPr>
          <w:rFonts w:ascii="Times New Roman" w:hAnsi="Times New Roman"/>
          <w:sz w:val="24"/>
          <w:szCs w:val="24"/>
        </w:rPr>
        <w:t xml:space="preserve">Рабочая тетрадь  для дифференцированного обучения « Дружим с математикой», 2 класс, Автор: </w:t>
      </w:r>
      <w:proofErr w:type="spellStart"/>
      <w:r w:rsidRPr="000014D2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0014D2">
        <w:rPr>
          <w:rFonts w:ascii="Times New Roman" w:hAnsi="Times New Roman"/>
          <w:sz w:val="24"/>
          <w:szCs w:val="24"/>
        </w:rPr>
        <w:t xml:space="preserve"> В. Н.,  Юдачева Т. В., М.: Изд. Центр «</w:t>
      </w:r>
      <w:proofErr w:type="spellStart"/>
      <w:r w:rsidRPr="000014D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014D2">
        <w:rPr>
          <w:rFonts w:ascii="Times New Roman" w:hAnsi="Times New Roman"/>
          <w:sz w:val="24"/>
          <w:szCs w:val="24"/>
        </w:rPr>
        <w:t>», 2011 год.</w:t>
      </w:r>
    </w:p>
    <w:p w:rsidR="003F0BAF" w:rsidRPr="004663E3" w:rsidRDefault="003F0BAF" w:rsidP="003F0BAF">
      <w:pPr>
        <w:pStyle w:val="a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0BAF" w:rsidRDefault="003F0BAF" w:rsidP="003F0BAF"/>
    <w:p w:rsidR="009B6900" w:rsidRPr="003F0BAF" w:rsidRDefault="009B6900" w:rsidP="003F0BAF"/>
    <w:sectPr w:rsidR="009B6900" w:rsidRPr="003F0BAF" w:rsidSect="009B690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7B" w:rsidRDefault="005E3B7B" w:rsidP="00C067EA">
      <w:pPr>
        <w:spacing w:after="0" w:line="240" w:lineRule="auto"/>
      </w:pPr>
      <w:r>
        <w:separator/>
      </w:r>
    </w:p>
  </w:endnote>
  <w:endnote w:type="continuationSeparator" w:id="1">
    <w:p w:rsidR="005E3B7B" w:rsidRDefault="005E3B7B" w:rsidP="00C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D7" w:rsidRDefault="006B570D" w:rsidP="009B69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1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12D7" w:rsidRDefault="000C12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D7" w:rsidRDefault="006B570D" w:rsidP="009B69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1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F12">
      <w:rPr>
        <w:rStyle w:val="a6"/>
        <w:noProof/>
      </w:rPr>
      <w:t>4</w:t>
    </w:r>
    <w:r>
      <w:rPr>
        <w:rStyle w:val="a6"/>
      </w:rPr>
      <w:fldChar w:fldCharType="end"/>
    </w:r>
  </w:p>
  <w:p w:rsidR="000C12D7" w:rsidRDefault="000C12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D7" w:rsidRDefault="006B570D" w:rsidP="009B69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1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12D7" w:rsidRDefault="000C12D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D7" w:rsidRDefault="006B570D" w:rsidP="009B69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1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F12">
      <w:rPr>
        <w:rStyle w:val="a6"/>
        <w:noProof/>
      </w:rPr>
      <w:t>24</w:t>
    </w:r>
    <w:r>
      <w:rPr>
        <w:rStyle w:val="a6"/>
      </w:rPr>
      <w:fldChar w:fldCharType="end"/>
    </w:r>
  </w:p>
  <w:p w:rsidR="000C12D7" w:rsidRDefault="000C12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7B" w:rsidRDefault="005E3B7B" w:rsidP="00C067EA">
      <w:pPr>
        <w:spacing w:after="0" w:line="240" w:lineRule="auto"/>
      </w:pPr>
      <w:r>
        <w:separator/>
      </w:r>
    </w:p>
  </w:footnote>
  <w:footnote w:type="continuationSeparator" w:id="1">
    <w:p w:rsidR="005E3B7B" w:rsidRDefault="005E3B7B" w:rsidP="00C0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84CE6A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B24F3B"/>
    <w:multiLevelType w:val="hybridMultilevel"/>
    <w:tmpl w:val="82CE8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6F3B9F"/>
    <w:multiLevelType w:val="hybridMultilevel"/>
    <w:tmpl w:val="22E637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A0FE2"/>
    <w:multiLevelType w:val="hybridMultilevel"/>
    <w:tmpl w:val="F9D06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C1A87"/>
    <w:multiLevelType w:val="hybridMultilevel"/>
    <w:tmpl w:val="D8141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83286D"/>
    <w:multiLevelType w:val="hybridMultilevel"/>
    <w:tmpl w:val="C44C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5110A"/>
    <w:multiLevelType w:val="hybridMultilevel"/>
    <w:tmpl w:val="C6AC41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1D1B59CF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A068C"/>
    <w:multiLevelType w:val="hybridMultilevel"/>
    <w:tmpl w:val="D65AC32C"/>
    <w:lvl w:ilvl="0" w:tplc="24761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14E0B"/>
    <w:multiLevelType w:val="hybridMultilevel"/>
    <w:tmpl w:val="936655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A126A"/>
    <w:multiLevelType w:val="hybridMultilevel"/>
    <w:tmpl w:val="85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26AB8"/>
    <w:multiLevelType w:val="hybridMultilevel"/>
    <w:tmpl w:val="C6D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A5A57"/>
    <w:multiLevelType w:val="hybridMultilevel"/>
    <w:tmpl w:val="54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79A4"/>
    <w:multiLevelType w:val="hybridMultilevel"/>
    <w:tmpl w:val="DC068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32050"/>
    <w:multiLevelType w:val="hybridMultilevel"/>
    <w:tmpl w:val="AD9242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A62DE7"/>
    <w:multiLevelType w:val="hybridMultilevel"/>
    <w:tmpl w:val="80A4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ED5078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6ECB32CF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6F4F754F"/>
    <w:multiLevelType w:val="hybridMultilevel"/>
    <w:tmpl w:val="069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424554"/>
    <w:multiLevelType w:val="hybridMultilevel"/>
    <w:tmpl w:val="C78E2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A138E"/>
    <w:multiLevelType w:val="hybridMultilevel"/>
    <w:tmpl w:val="BA54C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447867"/>
    <w:multiLevelType w:val="hybridMultilevel"/>
    <w:tmpl w:val="B66E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601E6"/>
    <w:multiLevelType w:val="hybridMultilevel"/>
    <w:tmpl w:val="5A6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22"/>
  </w:num>
  <w:num w:numId="5">
    <w:abstractNumId w:val="20"/>
  </w:num>
  <w:num w:numId="6">
    <w:abstractNumId w:val="9"/>
  </w:num>
  <w:num w:numId="7">
    <w:abstractNumId w:val="5"/>
  </w:num>
  <w:num w:numId="8">
    <w:abstractNumId w:val="11"/>
  </w:num>
  <w:num w:numId="9">
    <w:abstractNumId w:val="15"/>
  </w:num>
  <w:num w:numId="10">
    <w:abstractNumId w:val="21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25"/>
  </w:num>
  <w:num w:numId="16">
    <w:abstractNumId w:val="14"/>
  </w:num>
  <w:num w:numId="17">
    <w:abstractNumId w:val="18"/>
  </w:num>
  <w:num w:numId="18">
    <w:abstractNumId w:val="26"/>
  </w:num>
  <w:num w:numId="19">
    <w:abstractNumId w:val="30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4"/>
  </w:num>
  <w:num w:numId="27">
    <w:abstractNumId w:val="23"/>
  </w:num>
  <w:num w:numId="28">
    <w:abstractNumId w:val="7"/>
  </w:num>
  <w:num w:numId="29">
    <w:abstractNumId w:val="19"/>
  </w:num>
  <w:num w:numId="30">
    <w:abstractNumId w:val="2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DC0"/>
    <w:rsid w:val="000C12D7"/>
    <w:rsid w:val="001E6100"/>
    <w:rsid w:val="0024055B"/>
    <w:rsid w:val="0026325C"/>
    <w:rsid w:val="0037089E"/>
    <w:rsid w:val="00374DC0"/>
    <w:rsid w:val="003B5920"/>
    <w:rsid w:val="003D03FF"/>
    <w:rsid w:val="003F0BAF"/>
    <w:rsid w:val="0055774B"/>
    <w:rsid w:val="00590BDA"/>
    <w:rsid w:val="005D286F"/>
    <w:rsid w:val="005E3B7B"/>
    <w:rsid w:val="006B570D"/>
    <w:rsid w:val="006E77D5"/>
    <w:rsid w:val="007154F1"/>
    <w:rsid w:val="00770081"/>
    <w:rsid w:val="008363AA"/>
    <w:rsid w:val="008744F9"/>
    <w:rsid w:val="0089214C"/>
    <w:rsid w:val="0091255A"/>
    <w:rsid w:val="00967E57"/>
    <w:rsid w:val="0098049C"/>
    <w:rsid w:val="00981F12"/>
    <w:rsid w:val="009B6900"/>
    <w:rsid w:val="009E4866"/>
    <w:rsid w:val="00AD0A96"/>
    <w:rsid w:val="00AF4B15"/>
    <w:rsid w:val="00B14AEE"/>
    <w:rsid w:val="00BE65A3"/>
    <w:rsid w:val="00C06046"/>
    <w:rsid w:val="00C067EA"/>
    <w:rsid w:val="00CC7BF6"/>
    <w:rsid w:val="00F07F32"/>
    <w:rsid w:val="00F825B6"/>
    <w:rsid w:val="00FE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90BD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74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74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4DC0"/>
  </w:style>
  <w:style w:type="paragraph" w:styleId="a7">
    <w:name w:val="No Spacing"/>
    <w:uiPriority w:val="1"/>
    <w:qFormat/>
    <w:rsid w:val="00374D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74DC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374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7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374D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Normal (Web)"/>
    <w:basedOn w:val="a"/>
    <w:rsid w:val="00374DC0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590BD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81F1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Your User Name</cp:lastModifiedBy>
  <cp:revision>15</cp:revision>
  <cp:lastPrinted>2012-09-07T05:48:00Z</cp:lastPrinted>
  <dcterms:created xsi:type="dcterms:W3CDTF">2012-08-27T13:41:00Z</dcterms:created>
  <dcterms:modified xsi:type="dcterms:W3CDTF">2012-11-06T18:26:00Z</dcterms:modified>
</cp:coreProperties>
</file>