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A1" w:rsidRPr="00C122E8" w:rsidRDefault="00E144A1" w:rsidP="00E144A1">
      <w:pPr>
        <w:jc w:val="center"/>
        <w:rPr>
          <w:rFonts w:ascii="Times New Roman" w:hAnsi="Times New Roman"/>
          <w:sz w:val="28"/>
          <w:szCs w:val="28"/>
        </w:rPr>
      </w:pPr>
      <w:r w:rsidRPr="00C122E8">
        <w:rPr>
          <w:rFonts w:ascii="Times New Roman" w:hAnsi="Times New Roman"/>
          <w:sz w:val="28"/>
          <w:szCs w:val="28"/>
        </w:rPr>
        <w:t>Муниципальная общеобразовательная школа-интернат «Общеобразовательная школа-интернат основного общего образования спортивного профиля»</w:t>
      </w:r>
    </w:p>
    <w:p w:rsidR="00E144A1" w:rsidRDefault="00E144A1" w:rsidP="00E144A1">
      <w:pPr>
        <w:ind w:left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E144A1" w:rsidRDefault="00E144A1" w:rsidP="00E144A1">
      <w:pPr>
        <w:ind w:left="283"/>
        <w:rPr>
          <w:rFonts w:ascii="Times New Roman" w:hAnsi="Times New Roman"/>
        </w:rPr>
      </w:pPr>
    </w:p>
    <w:p w:rsidR="00E144A1" w:rsidRPr="004C4715" w:rsidRDefault="00E144A1" w:rsidP="00E144A1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4C4715">
        <w:rPr>
          <w:rFonts w:ascii="Times New Roman" w:hAnsi="Times New Roman"/>
          <w:sz w:val="24"/>
          <w:szCs w:val="24"/>
        </w:rPr>
        <w:t>Обсуждено на</w:t>
      </w:r>
    </w:p>
    <w:p w:rsidR="00E144A1" w:rsidRPr="004C4715" w:rsidRDefault="00E144A1" w:rsidP="00E144A1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C4715">
        <w:rPr>
          <w:rFonts w:ascii="Times New Roman" w:hAnsi="Times New Roman"/>
          <w:sz w:val="24"/>
          <w:szCs w:val="24"/>
        </w:rPr>
        <w:t>заседании методического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715">
        <w:rPr>
          <w:rFonts w:ascii="Times New Roman" w:hAnsi="Times New Roman"/>
          <w:sz w:val="24"/>
          <w:szCs w:val="24"/>
        </w:rPr>
        <w:t>объединения</w:t>
      </w:r>
    </w:p>
    <w:p w:rsidR="00E144A1" w:rsidRPr="004C4715" w:rsidRDefault="00E144A1" w:rsidP="00E144A1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4C4715">
        <w:rPr>
          <w:rFonts w:ascii="Times New Roman" w:hAnsi="Times New Roman"/>
          <w:sz w:val="24"/>
          <w:szCs w:val="24"/>
        </w:rPr>
        <w:t>протокол № _________</w:t>
      </w:r>
    </w:p>
    <w:p w:rsidR="00E144A1" w:rsidRPr="004C4715" w:rsidRDefault="00E144A1" w:rsidP="00E144A1">
      <w:pPr>
        <w:pStyle w:val="1"/>
        <w:ind w:firstLine="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</w:t>
      </w:r>
      <w:r w:rsidRPr="004C4715">
        <w:rPr>
          <w:sz w:val="24"/>
          <w:szCs w:val="24"/>
          <w:lang w:val="ru-RU"/>
        </w:rPr>
        <w:t>от ___________________</w:t>
      </w:r>
    </w:p>
    <w:p w:rsidR="00E144A1" w:rsidRPr="004C4715" w:rsidRDefault="00E144A1" w:rsidP="00E144A1">
      <w:pPr>
        <w:pStyle w:val="1"/>
        <w:ind w:firstLine="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</w:t>
      </w:r>
      <w:r w:rsidRPr="004C4715">
        <w:rPr>
          <w:sz w:val="24"/>
          <w:szCs w:val="24"/>
          <w:lang w:val="ru-RU"/>
        </w:rPr>
        <w:t>руководитель м/о ________</w:t>
      </w:r>
      <w:r>
        <w:rPr>
          <w:sz w:val="24"/>
          <w:szCs w:val="24"/>
          <w:lang w:val="ru-RU"/>
        </w:rPr>
        <w:t>________</w:t>
      </w:r>
    </w:p>
    <w:p w:rsidR="00E144A1" w:rsidRPr="004C4715" w:rsidRDefault="00E144A1" w:rsidP="00E14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4A1" w:rsidRPr="004C4715" w:rsidRDefault="00E144A1" w:rsidP="00E144A1">
      <w:pPr>
        <w:pStyle w:val="1"/>
        <w:ind w:firstLine="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</w:t>
      </w:r>
      <w:r w:rsidRPr="004C4715">
        <w:rPr>
          <w:sz w:val="24"/>
          <w:szCs w:val="24"/>
          <w:lang w:val="ru-RU"/>
        </w:rPr>
        <w:t>Утверждено педагогическим</w:t>
      </w:r>
      <w:r>
        <w:rPr>
          <w:sz w:val="24"/>
          <w:szCs w:val="24"/>
          <w:lang w:val="ru-RU"/>
        </w:rPr>
        <w:t xml:space="preserve"> </w:t>
      </w:r>
      <w:r w:rsidRPr="004C4715">
        <w:rPr>
          <w:sz w:val="24"/>
          <w:szCs w:val="24"/>
          <w:lang w:val="ru-RU"/>
        </w:rPr>
        <w:t>советом</w:t>
      </w:r>
    </w:p>
    <w:p w:rsidR="00E144A1" w:rsidRPr="004C4715" w:rsidRDefault="00E144A1" w:rsidP="00E144A1">
      <w:pPr>
        <w:pStyle w:val="1"/>
        <w:ind w:firstLine="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</w:t>
      </w:r>
      <w:r w:rsidRPr="004C4715">
        <w:rPr>
          <w:sz w:val="24"/>
          <w:szCs w:val="24"/>
          <w:lang w:val="ru-RU"/>
        </w:rPr>
        <w:t>протокол № ______________</w:t>
      </w:r>
    </w:p>
    <w:p w:rsidR="00E144A1" w:rsidRDefault="00E144A1" w:rsidP="00E144A1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C4715">
        <w:rPr>
          <w:rFonts w:ascii="Times New Roman" w:hAnsi="Times New Roman"/>
          <w:sz w:val="24"/>
          <w:szCs w:val="24"/>
        </w:rPr>
        <w:t>от ______________________</w:t>
      </w:r>
    </w:p>
    <w:p w:rsidR="00E144A1" w:rsidRPr="004C4715" w:rsidRDefault="00E144A1" w:rsidP="00E144A1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директор МО ШИСП______________</w:t>
      </w:r>
    </w:p>
    <w:p w:rsidR="00E144A1" w:rsidRDefault="00E144A1" w:rsidP="00E144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E144A1" w:rsidRPr="00C76870" w:rsidRDefault="00E144A1" w:rsidP="00E144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144A1" w:rsidRPr="00C76870" w:rsidRDefault="00E144A1" w:rsidP="00E144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76870">
        <w:rPr>
          <w:rFonts w:ascii="Times New Roman" w:hAnsi="Times New Roman"/>
          <w:sz w:val="24"/>
          <w:szCs w:val="24"/>
        </w:rPr>
        <w:t>РАБОЧАЯ ПРОГРАММА ВНЕУРОЧНОЙ ДЕЯТЕЛЬНОСТИ</w:t>
      </w:r>
    </w:p>
    <w:p w:rsidR="00E144A1" w:rsidRPr="00C76870" w:rsidRDefault="00E144A1" w:rsidP="00E144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76870">
        <w:rPr>
          <w:rFonts w:ascii="Times New Roman" w:hAnsi="Times New Roman"/>
          <w:sz w:val="24"/>
          <w:szCs w:val="24"/>
        </w:rPr>
        <w:t>ПО ОБЩЕИНТЕЛЛЕКТУАЛЬНОМУ НАПРАВЛЕНИЮ</w:t>
      </w:r>
    </w:p>
    <w:p w:rsidR="00E144A1" w:rsidRPr="00C76870" w:rsidRDefault="00E144A1" w:rsidP="00E144A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76870">
        <w:rPr>
          <w:rFonts w:ascii="Times New Roman" w:hAnsi="Times New Roman"/>
          <w:sz w:val="24"/>
          <w:szCs w:val="24"/>
        </w:rPr>
        <w:t>кружок  «Служу Отечеству пером»</w:t>
      </w:r>
    </w:p>
    <w:p w:rsidR="00E144A1" w:rsidRPr="00583FD6" w:rsidRDefault="00E144A1" w:rsidP="00E144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83FD6">
        <w:rPr>
          <w:rFonts w:ascii="Times New Roman" w:hAnsi="Times New Roman"/>
          <w:sz w:val="24"/>
          <w:szCs w:val="24"/>
        </w:rPr>
        <w:t>Младший школьный возраст)</w:t>
      </w:r>
    </w:p>
    <w:p w:rsidR="00E144A1" w:rsidRDefault="00E144A1" w:rsidP="00E144A1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44A1" w:rsidRPr="00EF3F43" w:rsidRDefault="00E144A1" w:rsidP="00E144A1">
      <w:pPr>
        <w:ind w:left="283"/>
        <w:rPr>
          <w:rFonts w:ascii="Times New Roman" w:hAnsi="Times New Roman"/>
          <w:sz w:val="24"/>
          <w:szCs w:val="24"/>
        </w:rPr>
      </w:pPr>
    </w:p>
    <w:p w:rsidR="00E144A1" w:rsidRDefault="00E144A1" w:rsidP="00E144A1">
      <w:pPr>
        <w:pStyle w:val="1"/>
        <w:ind w:firstLine="720"/>
        <w:jc w:val="center"/>
        <w:rPr>
          <w:lang w:val="ru-RU"/>
        </w:rPr>
      </w:pPr>
    </w:p>
    <w:p w:rsidR="00E144A1" w:rsidRDefault="00E144A1" w:rsidP="00E144A1">
      <w:pPr>
        <w:pStyle w:val="1"/>
        <w:ind w:firstLine="720"/>
        <w:rPr>
          <w:lang w:val="ru-RU"/>
        </w:rPr>
      </w:pPr>
    </w:p>
    <w:p w:rsidR="00E144A1" w:rsidRPr="00EF3F43" w:rsidRDefault="00E144A1" w:rsidP="00E144A1">
      <w:pPr>
        <w:pStyle w:val="1"/>
        <w:ind w:firstLine="720"/>
        <w:jc w:val="center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</w:t>
      </w:r>
      <w:r w:rsidRPr="00EF3F43">
        <w:rPr>
          <w:sz w:val="24"/>
          <w:szCs w:val="24"/>
          <w:lang w:val="ru-RU"/>
        </w:rPr>
        <w:t>Составитель:</w:t>
      </w:r>
    </w:p>
    <w:p w:rsidR="00E144A1" w:rsidRPr="00EF3F43" w:rsidRDefault="00E144A1" w:rsidP="00E144A1">
      <w:pPr>
        <w:pStyle w:val="1"/>
        <w:ind w:firstLine="720"/>
        <w:jc w:val="center"/>
        <w:rPr>
          <w:sz w:val="24"/>
          <w:szCs w:val="24"/>
          <w:lang w:val="ru-RU"/>
        </w:rPr>
      </w:pPr>
      <w:r w:rsidRPr="00EF3F43">
        <w:rPr>
          <w:sz w:val="24"/>
          <w:szCs w:val="24"/>
          <w:lang w:val="ru-RU"/>
        </w:rPr>
        <w:t xml:space="preserve">                                                       </w:t>
      </w:r>
      <w:r>
        <w:rPr>
          <w:sz w:val="24"/>
          <w:szCs w:val="24"/>
          <w:lang w:val="ru-RU"/>
        </w:rPr>
        <w:t xml:space="preserve">           </w:t>
      </w:r>
      <w:r w:rsidRPr="00EF3F43">
        <w:rPr>
          <w:sz w:val="24"/>
          <w:szCs w:val="24"/>
          <w:lang w:val="ru-RU"/>
        </w:rPr>
        <w:t>Ремейко Т.В.,</w:t>
      </w:r>
    </w:p>
    <w:p w:rsidR="00E144A1" w:rsidRPr="00EF3F43" w:rsidRDefault="00E144A1" w:rsidP="00E144A1">
      <w:pPr>
        <w:pStyle w:val="1"/>
        <w:ind w:firstLine="720"/>
        <w:jc w:val="center"/>
        <w:rPr>
          <w:sz w:val="24"/>
          <w:szCs w:val="24"/>
          <w:lang w:val="ru-RU"/>
        </w:rPr>
      </w:pPr>
      <w:r w:rsidRPr="00EF3F43">
        <w:rPr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</w:t>
      </w:r>
      <w:r w:rsidRPr="00EF3F43">
        <w:rPr>
          <w:sz w:val="24"/>
          <w:szCs w:val="24"/>
          <w:lang w:val="ru-RU"/>
        </w:rPr>
        <w:t xml:space="preserve"> учитель начальных классов</w:t>
      </w:r>
    </w:p>
    <w:p w:rsidR="00E144A1" w:rsidRPr="00EF3F43" w:rsidRDefault="00E144A1" w:rsidP="00E144A1">
      <w:pPr>
        <w:pStyle w:val="1"/>
        <w:ind w:firstLine="720"/>
        <w:jc w:val="center"/>
        <w:rPr>
          <w:sz w:val="24"/>
          <w:szCs w:val="24"/>
          <w:lang w:val="ru-RU"/>
        </w:rPr>
      </w:pPr>
    </w:p>
    <w:p w:rsidR="00E144A1" w:rsidRDefault="00E144A1" w:rsidP="00E144A1">
      <w:pPr>
        <w:pStyle w:val="1"/>
        <w:ind w:firstLine="720"/>
        <w:rPr>
          <w:lang w:val="ru-RU"/>
        </w:rPr>
      </w:pPr>
    </w:p>
    <w:p w:rsidR="00E144A1" w:rsidRDefault="00E144A1" w:rsidP="00E144A1">
      <w:pPr>
        <w:rPr>
          <w:rFonts w:cs="Calibri"/>
        </w:rPr>
      </w:pPr>
    </w:p>
    <w:p w:rsidR="00E144A1" w:rsidRDefault="00E144A1" w:rsidP="00E144A1">
      <w:pPr>
        <w:rPr>
          <w:rFonts w:cs="Calibri"/>
        </w:rPr>
      </w:pPr>
    </w:p>
    <w:p w:rsidR="00E144A1" w:rsidRDefault="00E144A1" w:rsidP="00E144A1">
      <w:pPr>
        <w:rPr>
          <w:rFonts w:cs="Calibri"/>
        </w:rPr>
      </w:pPr>
    </w:p>
    <w:p w:rsidR="00E144A1" w:rsidRDefault="00E144A1" w:rsidP="00E144A1">
      <w:pPr>
        <w:rPr>
          <w:rFonts w:cs="Calibri"/>
        </w:rPr>
      </w:pPr>
    </w:p>
    <w:p w:rsidR="00E144A1" w:rsidRPr="00C122E8" w:rsidRDefault="00E144A1" w:rsidP="00E144A1">
      <w:pPr>
        <w:rPr>
          <w:rFonts w:ascii="Times New Roman" w:hAnsi="Times New Roman"/>
          <w:sz w:val="24"/>
          <w:szCs w:val="24"/>
        </w:rPr>
      </w:pPr>
    </w:p>
    <w:p w:rsidR="00E144A1" w:rsidRPr="00C122E8" w:rsidRDefault="00E144A1" w:rsidP="00E144A1">
      <w:pPr>
        <w:jc w:val="center"/>
        <w:rPr>
          <w:rFonts w:ascii="Times New Roman" w:hAnsi="Times New Roman"/>
          <w:sz w:val="24"/>
          <w:szCs w:val="24"/>
        </w:rPr>
      </w:pPr>
      <w:r w:rsidRPr="00C122E8">
        <w:rPr>
          <w:rFonts w:ascii="Times New Roman" w:hAnsi="Times New Roman"/>
          <w:sz w:val="24"/>
          <w:szCs w:val="24"/>
        </w:rPr>
        <w:t>Ленинск-Кузнецкий</w:t>
      </w:r>
    </w:p>
    <w:p w:rsidR="00803FEC" w:rsidRPr="00E144A1" w:rsidRDefault="00E144A1" w:rsidP="00E144A1">
      <w:pPr>
        <w:jc w:val="center"/>
        <w:rPr>
          <w:rFonts w:ascii="Times New Roman" w:hAnsi="Times New Roman"/>
          <w:sz w:val="24"/>
          <w:szCs w:val="24"/>
        </w:rPr>
      </w:pPr>
      <w:r w:rsidRPr="00C122E8">
        <w:rPr>
          <w:rFonts w:ascii="Times New Roman" w:hAnsi="Times New Roman"/>
          <w:sz w:val="24"/>
          <w:szCs w:val="24"/>
        </w:rPr>
        <w:t>2011</w:t>
      </w:r>
    </w:p>
    <w:p w:rsidR="00803FEC" w:rsidRDefault="00803FEC" w:rsidP="00366F86">
      <w:pPr>
        <w:pStyle w:val="a4"/>
        <w:spacing w:line="240" w:lineRule="auto"/>
        <w:rPr>
          <w:sz w:val="24"/>
          <w:szCs w:val="24"/>
        </w:rPr>
      </w:pPr>
    </w:p>
    <w:p w:rsidR="00803FEC" w:rsidRDefault="00803FEC" w:rsidP="00366F86">
      <w:pPr>
        <w:pStyle w:val="a4"/>
        <w:spacing w:line="240" w:lineRule="auto"/>
        <w:rPr>
          <w:sz w:val="24"/>
          <w:szCs w:val="24"/>
        </w:rPr>
      </w:pPr>
    </w:p>
    <w:p w:rsidR="00366F86" w:rsidRPr="00366F86" w:rsidRDefault="00366F86" w:rsidP="00366F86">
      <w:pPr>
        <w:pStyle w:val="a4"/>
        <w:spacing w:line="240" w:lineRule="auto"/>
        <w:rPr>
          <w:sz w:val="24"/>
          <w:szCs w:val="24"/>
        </w:rPr>
      </w:pPr>
      <w:r w:rsidRPr="00366F86">
        <w:rPr>
          <w:sz w:val="24"/>
          <w:szCs w:val="24"/>
        </w:rPr>
        <w:t>Содержание</w:t>
      </w:r>
    </w:p>
    <w:p w:rsidR="00366F86" w:rsidRPr="00366F86" w:rsidRDefault="00366F86" w:rsidP="00366F86">
      <w:pPr>
        <w:tabs>
          <w:tab w:val="num" w:pos="709"/>
        </w:tabs>
        <w:ind w:hanging="371"/>
        <w:rPr>
          <w:rFonts w:ascii="Times New Roman" w:hAnsi="Times New Roman"/>
          <w:sz w:val="24"/>
          <w:szCs w:val="24"/>
        </w:rPr>
      </w:pPr>
    </w:p>
    <w:p w:rsidR="00366F86" w:rsidRPr="00366F86" w:rsidRDefault="00366F86" w:rsidP="00366F86">
      <w:pPr>
        <w:numPr>
          <w:ilvl w:val="1"/>
          <w:numId w:val="6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hanging="37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Пояснительная записка……………………………………………………………………</w:t>
      </w:r>
      <w:r w:rsidR="004A35E3">
        <w:rPr>
          <w:rFonts w:ascii="Times New Roman" w:hAnsi="Times New Roman"/>
          <w:sz w:val="24"/>
          <w:szCs w:val="24"/>
        </w:rPr>
        <w:t>….</w:t>
      </w:r>
      <w:r w:rsidRPr="00366F86">
        <w:rPr>
          <w:rFonts w:ascii="Times New Roman" w:hAnsi="Times New Roman"/>
          <w:sz w:val="24"/>
          <w:szCs w:val="24"/>
        </w:rPr>
        <w:t>3</w:t>
      </w:r>
    </w:p>
    <w:p w:rsidR="00366F86" w:rsidRPr="00366F86" w:rsidRDefault="00366F86" w:rsidP="00366F86">
      <w:pPr>
        <w:numPr>
          <w:ilvl w:val="1"/>
          <w:numId w:val="6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hanging="37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6F86">
        <w:rPr>
          <w:rFonts w:ascii="Times New Roman" w:hAnsi="Times New Roman"/>
          <w:sz w:val="24"/>
          <w:szCs w:val="24"/>
        </w:rPr>
        <w:t>Учебно-тематический план…………………………………………………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366F86">
        <w:rPr>
          <w:rFonts w:ascii="Times New Roman" w:hAnsi="Times New Roman"/>
          <w:sz w:val="24"/>
          <w:szCs w:val="24"/>
        </w:rPr>
        <w:t>………</w:t>
      </w:r>
      <w:r w:rsidR="004A35E3">
        <w:rPr>
          <w:rFonts w:ascii="Times New Roman" w:hAnsi="Times New Roman"/>
          <w:sz w:val="24"/>
          <w:szCs w:val="24"/>
        </w:rPr>
        <w:t>….……5</w:t>
      </w:r>
    </w:p>
    <w:p w:rsidR="00366F86" w:rsidRDefault="00366F86" w:rsidP="00366F86">
      <w:pPr>
        <w:numPr>
          <w:ilvl w:val="1"/>
          <w:numId w:val="6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hanging="37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6F86">
        <w:rPr>
          <w:rFonts w:ascii="Times New Roman" w:hAnsi="Times New Roman"/>
          <w:sz w:val="24"/>
          <w:szCs w:val="24"/>
        </w:rPr>
        <w:t xml:space="preserve"> Содержание программы………………………………………………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366F86">
        <w:rPr>
          <w:rFonts w:ascii="Times New Roman" w:hAnsi="Times New Roman"/>
          <w:sz w:val="24"/>
          <w:szCs w:val="24"/>
        </w:rPr>
        <w:t>…….…….…</w:t>
      </w:r>
      <w:r w:rsidR="004A35E3">
        <w:rPr>
          <w:rFonts w:ascii="Times New Roman" w:hAnsi="Times New Roman"/>
          <w:sz w:val="24"/>
          <w:szCs w:val="24"/>
        </w:rPr>
        <w:t>….…...6</w:t>
      </w:r>
    </w:p>
    <w:p w:rsidR="004A35E3" w:rsidRPr="00366F86" w:rsidRDefault="004A35E3" w:rsidP="00366F86">
      <w:pPr>
        <w:numPr>
          <w:ilvl w:val="1"/>
          <w:numId w:val="6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hanging="37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планирование………………………………………………………………….7</w:t>
      </w:r>
    </w:p>
    <w:p w:rsidR="00366F86" w:rsidRPr="00366F86" w:rsidRDefault="00366F86" w:rsidP="00366F86">
      <w:pPr>
        <w:numPr>
          <w:ilvl w:val="1"/>
          <w:numId w:val="6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hanging="37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6F86">
        <w:rPr>
          <w:rFonts w:ascii="Times New Roman" w:hAnsi="Times New Roman"/>
          <w:sz w:val="24"/>
          <w:szCs w:val="24"/>
        </w:rPr>
        <w:t xml:space="preserve"> Список литературы……………………………………………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366F86">
        <w:rPr>
          <w:rFonts w:ascii="Times New Roman" w:hAnsi="Times New Roman"/>
          <w:sz w:val="24"/>
          <w:szCs w:val="24"/>
        </w:rPr>
        <w:t>……………………</w:t>
      </w:r>
      <w:r w:rsidR="004A35E3">
        <w:rPr>
          <w:rFonts w:ascii="Times New Roman" w:hAnsi="Times New Roman"/>
          <w:sz w:val="24"/>
          <w:szCs w:val="24"/>
        </w:rPr>
        <w:t>……….8</w:t>
      </w:r>
    </w:p>
    <w:p w:rsidR="00366F86" w:rsidRPr="00366F86" w:rsidRDefault="00366F86" w:rsidP="00366F86">
      <w:pPr>
        <w:numPr>
          <w:ilvl w:val="1"/>
          <w:numId w:val="6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hanging="37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6F86" w:rsidRPr="00366F86" w:rsidRDefault="00366F86" w:rsidP="00366F86">
      <w:pPr>
        <w:numPr>
          <w:ilvl w:val="1"/>
          <w:numId w:val="6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hanging="37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6F86">
        <w:rPr>
          <w:rFonts w:ascii="Times New Roman" w:hAnsi="Times New Roman"/>
          <w:sz w:val="24"/>
          <w:szCs w:val="24"/>
        </w:rPr>
        <w:t xml:space="preserve"> </w:t>
      </w:r>
    </w:p>
    <w:p w:rsidR="00366F86" w:rsidRP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6F86" w:rsidRP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E144A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Default="00366F86" w:rsidP="00A151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6F86" w:rsidRPr="0004207D" w:rsidRDefault="00366F86" w:rsidP="0004207D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366F86" w:rsidRPr="0004207D" w:rsidRDefault="00366F86" w:rsidP="0004207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366F86" w:rsidRPr="0004207D" w:rsidRDefault="00D33E87" w:rsidP="00A752C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Мы живём в обществе, которое характеризуется изменениями в сфере производства, экономических связей, в характере труда, где всё более значимой становится информация.</w:t>
      </w:r>
    </w:p>
    <w:p w:rsidR="00D33E87" w:rsidRPr="0004207D" w:rsidRDefault="00D33E87" w:rsidP="00A752C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Информация – это сведения, помогающие общаться со всем миром, лучше ориентироваться в нём. Информация позволяет человеку стать более свободным, ориентироваться в экономической и социальной жизни страны.</w:t>
      </w:r>
    </w:p>
    <w:p w:rsidR="00D33E87" w:rsidRPr="0004207D" w:rsidRDefault="00D33E87" w:rsidP="00A752C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Умение пользоваться информацией является важнейшей составляющей общего культурного развития личности. Информированный человек всегда успешен, ориентирован на саморазвитие. Поэтому задача обучения основам детской журналистики является актуальной.</w:t>
      </w:r>
    </w:p>
    <w:p w:rsidR="00A151C9" w:rsidRPr="0004207D" w:rsidRDefault="00D33E87" w:rsidP="00A752C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Программа по основам детской журналистики «Служу Отечеству пером» создаёт условия для общения с людьми, развитие литературных и творческих способностей детей, свободного владения словом, языком, речью, способствует выработке аналитического склада ума, трудолюбия. Программа способствует успешному вхождению в социум, а значит, отвечает практическим интересам личности.</w:t>
      </w:r>
      <w:r w:rsidR="00366F86" w:rsidRPr="0004207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D3C73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i/>
          <w:sz w:val="24"/>
          <w:szCs w:val="24"/>
        </w:rPr>
        <w:t xml:space="preserve">      Целью </w:t>
      </w:r>
      <w:r w:rsidRPr="0004207D">
        <w:rPr>
          <w:rFonts w:ascii="Times New Roman" w:hAnsi="Times New Roman"/>
          <w:sz w:val="24"/>
          <w:szCs w:val="24"/>
        </w:rPr>
        <w:t xml:space="preserve">программы является формирование нравственной системы ценностей и развитие творческого мышления у детей младшего школьного возраста. </w:t>
      </w:r>
    </w:p>
    <w:p w:rsidR="00CD3C73" w:rsidRPr="0004207D" w:rsidRDefault="00CD3C73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i/>
          <w:sz w:val="24"/>
          <w:szCs w:val="24"/>
        </w:rPr>
        <w:t xml:space="preserve">Задачи: </w:t>
      </w:r>
    </w:p>
    <w:p w:rsidR="00CD3C73" w:rsidRPr="0004207D" w:rsidRDefault="00CD3C73" w:rsidP="00A752C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Развитие нравственных качеств</w:t>
      </w:r>
    </w:p>
    <w:p w:rsidR="00CD3C73" w:rsidRPr="0004207D" w:rsidRDefault="00CD3C73" w:rsidP="00A752C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Развитие эмоционально-смыслового</w:t>
      </w:r>
      <w:r w:rsidR="0004207D" w:rsidRPr="0004207D">
        <w:rPr>
          <w:rFonts w:ascii="Times New Roman" w:hAnsi="Times New Roman"/>
          <w:sz w:val="24"/>
          <w:szCs w:val="24"/>
        </w:rPr>
        <w:t xml:space="preserve"> </w:t>
      </w:r>
      <w:r w:rsidRPr="0004207D">
        <w:rPr>
          <w:rFonts w:ascii="Times New Roman" w:hAnsi="Times New Roman"/>
          <w:sz w:val="24"/>
          <w:szCs w:val="24"/>
        </w:rPr>
        <w:t>восприятия мира посредством слова, повышение речевой грамотности</w:t>
      </w:r>
    </w:p>
    <w:p w:rsidR="00CD3C73" w:rsidRPr="0004207D" w:rsidRDefault="00CD3C73" w:rsidP="00A752C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Формирование интереса к журналистике</w:t>
      </w:r>
    </w:p>
    <w:p w:rsidR="00CD3C73" w:rsidRPr="0004207D" w:rsidRDefault="00CD3C73" w:rsidP="00A752C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Изучение основ журналистского мастерства</w:t>
      </w:r>
    </w:p>
    <w:p w:rsidR="00CD3C73" w:rsidRPr="0004207D" w:rsidRDefault="00CD3C73" w:rsidP="00A752C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Развитие наблюдательности</w:t>
      </w:r>
      <w:r w:rsidR="0004207D" w:rsidRPr="0004207D">
        <w:rPr>
          <w:rFonts w:ascii="Times New Roman" w:hAnsi="Times New Roman"/>
          <w:sz w:val="24"/>
          <w:szCs w:val="24"/>
        </w:rPr>
        <w:t>, внимания, ответственности, воображения, коммуникабельности</w:t>
      </w:r>
    </w:p>
    <w:p w:rsidR="0004207D" w:rsidRPr="0004207D" w:rsidRDefault="0004207D" w:rsidP="00A752C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Овладения навыками работы в команде, объединённой единой целью, развитие организаторских способностей</w:t>
      </w:r>
    </w:p>
    <w:p w:rsidR="00CD3C73" w:rsidRPr="0004207D" w:rsidRDefault="0004207D" w:rsidP="00A752C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Организация деятельности школьных пресс-центров</w:t>
      </w:r>
    </w:p>
    <w:p w:rsidR="0004207D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Программа составлена по принципу типовой. Она имеет связь с базовыми предметами: чтением, риторикой, русским языком. И самое главное: практическим выходом реализации Программы является издание школьной газеты. Программа даёт большие возможности для пробуждения и развития нравственных качеств у детей. Это работа с текстами, побуждающими к размышлению о добре, красоте. Это постоянный синтез всех творческих способностей ребёнка. Данная программа построена так, чтобы обучающиеся, имея небольшой запас знаний, сразу же на первых этапах обучения включались в журналистское творчество и печатались в детских периодических изданиях.  Одним из основополагающих принципов программы является «игра в журналистов». Игра в журналиста полезна тем, что даёт возможность познакомиться со многими видами деятельности, научиться общению с людьми, почувствовать свою полезность. Реализация программы дополнительного образования «Служу Отечеству пером» рассчитана на четыре года, предусматривается постепенное усложнение материала и видов практических работ.</w:t>
      </w:r>
    </w:p>
    <w:p w:rsidR="0004207D" w:rsidRPr="0004207D" w:rsidRDefault="0004207D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 xml:space="preserve">Занятия проводятся 1 раз в неделю. В </w:t>
      </w:r>
      <w:r w:rsidRPr="0004207D">
        <w:rPr>
          <w:rFonts w:ascii="Times New Roman" w:hAnsi="Times New Roman"/>
          <w:b/>
          <w:sz w:val="24"/>
          <w:szCs w:val="24"/>
        </w:rPr>
        <w:t xml:space="preserve">1-х </w:t>
      </w:r>
      <w:r w:rsidRPr="0004207D">
        <w:rPr>
          <w:rFonts w:ascii="Times New Roman" w:hAnsi="Times New Roman"/>
          <w:sz w:val="24"/>
          <w:szCs w:val="24"/>
        </w:rPr>
        <w:t xml:space="preserve">класса – 31 учебная неделя, во </w:t>
      </w:r>
      <w:r w:rsidRPr="0004207D">
        <w:rPr>
          <w:rFonts w:ascii="Times New Roman" w:hAnsi="Times New Roman"/>
          <w:b/>
          <w:sz w:val="24"/>
          <w:szCs w:val="24"/>
        </w:rPr>
        <w:t>2 - 4–</w:t>
      </w:r>
      <w:r w:rsidRPr="0004207D">
        <w:rPr>
          <w:rFonts w:ascii="Times New Roman" w:hAnsi="Times New Roman"/>
          <w:sz w:val="24"/>
          <w:szCs w:val="24"/>
        </w:rPr>
        <w:t>х классах – 32 учебные недели. Форма обучения – групповая.</w:t>
      </w:r>
    </w:p>
    <w:p w:rsidR="00A151C9" w:rsidRPr="0004207D" w:rsidRDefault="0004207D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b/>
          <w:sz w:val="24"/>
          <w:szCs w:val="24"/>
        </w:rPr>
        <w:t xml:space="preserve">Цель первого года обучения: </w:t>
      </w:r>
      <w:r w:rsidRPr="0004207D">
        <w:rPr>
          <w:rFonts w:ascii="Times New Roman" w:hAnsi="Times New Roman"/>
          <w:sz w:val="24"/>
          <w:szCs w:val="24"/>
        </w:rPr>
        <w:t>воспитание нравственных качеств и развитие познавательного интереса к русскому языку.</w:t>
      </w:r>
    </w:p>
    <w:p w:rsidR="00A151C9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4207D">
        <w:rPr>
          <w:rFonts w:ascii="Times New Roman" w:hAnsi="Times New Roman"/>
          <w:b/>
          <w:sz w:val="24"/>
          <w:szCs w:val="24"/>
        </w:rPr>
        <w:t>Задачи 1-го года обучения:</w:t>
      </w:r>
    </w:p>
    <w:p w:rsidR="00A151C9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4207D">
        <w:rPr>
          <w:rFonts w:ascii="Times New Roman" w:hAnsi="Times New Roman"/>
          <w:sz w:val="24"/>
          <w:szCs w:val="24"/>
          <w:u w:val="single"/>
        </w:rPr>
        <w:t>Обучающие:</w:t>
      </w:r>
    </w:p>
    <w:p w:rsidR="00A151C9" w:rsidRPr="0004207D" w:rsidRDefault="00A151C9" w:rsidP="00A752C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познакомить ребят с детскими периодическими изданиями;</w:t>
      </w:r>
    </w:p>
    <w:p w:rsidR="00A151C9" w:rsidRPr="0004207D" w:rsidRDefault="00A151C9" w:rsidP="00A752C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научить детей ориентироваться в страницах-рубриках газет, журналов;</w:t>
      </w:r>
    </w:p>
    <w:p w:rsidR="00A151C9" w:rsidRPr="0004207D" w:rsidRDefault="00A151C9" w:rsidP="00A752C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формировать осмысленное восприятие авторского текста;</w:t>
      </w:r>
    </w:p>
    <w:p w:rsidR="00A151C9" w:rsidRPr="0004207D" w:rsidRDefault="00A151C9" w:rsidP="00A752C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учить понимать смысл слов, составляя деревья-корнесловы;</w:t>
      </w:r>
    </w:p>
    <w:p w:rsidR="00A151C9" w:rsidRPr="0004207D" w:rsidRDefault="00A151C9" w:rsidP="00A752C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lastRenderedPageBreak/>
        <w:t>обогащать словарный запас;</w:t>
      </w:r>
    </w:p>
    <w:p w:rsidR="00A151C9" w:rsidRPr="0004207D" w:rsidRDefault="00A151C9" w:rsidP="00A752C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учить отображать действительность в символах и образах;</w:t>
      </w:r>
    </w:p>
    <w:p w:rsidR="00A151C9" w:rsidRPr="0004207D" w:rsidRDefault="00A151C9" w:rsidP="00A752C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расширять знания об окружающей действительности.</w:t>
      </w:r>
    </w:p>
    <w:p w:rsidR="00A151C9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4207D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A151C9" w:rsidRPr="0004207D" w:rsidRDefault="00A151C9" w:rsidP="00A752C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формировать у детей умение выделять и понимать позитивную информацию;</w:t>
      </w:r>
    </w:p>
    <w:p w:rsidR="00A151C9" w:rsidRPr="0004207D" w:rsidRDefault="00A151C9" w:rsidP="00A752C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способствовать развитию устойчивого интереса к чтению;</w:t>
      </w:r>
    </w:p>
    <w:p w:rsidR="00A151C9" w:rsidRPr="0004207D" w:rsidRDefault="00A151C9" w:rsidP="00A752C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развивать сенсорные способности через рукотворчество.</w:t>
      </w:r>
    </w:p>
    <w:p w:rsidR="00A151C9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4207D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A151C9" w:rsidRPr="0004207D" w:rsidRDefault="00A151C9" w:rsidP="00A752C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создать ситуацию успешности, способствующую формированию у детей положительных эмоций;</w:t>
      </w:r>
    </w:p>
    <w:p w:rsidR="00A151C9" w:rsidRPr="0004207D" w:rsidRDefault="00A151C9" w:rsidP="00A752C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оказывать помощь детям в преодолении психологических трудностей, в определении своих возможностей;</w:t>
      </w:r>
    </w:p>
    <w:p w:rsidR="00A151C9" w:rsidRPr="0004207D" w:rsidRDefault="00A151C9" w:rsidP="00A752C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воспитывать чувство патриотизма, любовь к родному языку.</w:t>
      </w:r>
    </w:p>
    <w:p w:rsidR="00A151C9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4207D">
        <w:rPr>
          <w:rFonts w:ascii="Times New Roman" w:hAnsi="Times New Roman"/>
          <w:b/>
          <w:i/>
          <w:sz w:val="24"/>
          <w:szCs w:val="24"/>
        </w:rPr>
        <w:t>Предполагаемый результат работы с группами 1-го года обучения.</w:t>
      </w:r>
    </w:p>
    <w:p w:rsidR="00A151C9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4207D">
        <w:rPr>
          <w:rFonts w:ascii="Times New Roman" w:hAnsi="Times New Roman"/>
          <w:sz w:val="24"/>
          <w:szCs w:val="24"/>
          <w:u w:val="single"/>
        </w:rPr>
        <w:t>Дети будут иметь представление:</w:t>
      </w:r>
    </w:p>
    <w:p w:rsidR="00A151C9" w:rsidRPr="0004207D" w:rsidRDefault="00A151C9" w:rsidP="00A752C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о детских периодических изданиях;</w:t>
      </w:r>
    </w:p>
    <w:p w:rsidR="00A151C9" w:rsidRPr="0004207D" w:rsidRDefault="00A151C9" w:rsidP="00A752C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о направленности материалов газет;</w:t>
      </w:r>
    </w:p>
    <w:p w:rsidR="00A151C9" w:rsidRPr="0004207D" w:rsidRDefault="00A151C9" w:rsidP="00A752C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о том, кто такой журналист.</w:t>
      </w:r>
    </w:p>
    <w:p w:rsidR="00A151C9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4207D">
        <w:rPr>
          <w:rFonts w:ascii="Times New Roman" w:hAnsi="Times New Roman"/>
          <w:sz w:val="24"/>
          <w:szCs w:val="24"/>
          <w:u w:val="single"/>
        </w:rPr>
        <w:t>Будут знать:</w:t>
      </w:r>
    </w:p>
    <w:p w:rsidR="00A151C9" w:rsidRPr="0004207D" w:rsidRDefault="00A151C9" w:rsidP="00A752C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название программы по основам детской журналистики;</w:t>
      </w:r>
    </w:p>
    <w:p w:rsidR="00A151C9" w:rsidRPr="0004207D" w:rsidRDefault="00A151C9" w:rsidP="00A752C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рубрики газеты.</w:t>
      </w:r>
    </w:p>
    <w:p w:rsidR="00A151C9" w:rsidRPr="0004207D" w:rsidRDefault="00A151C9" w:rsidP="00A752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4207D">
        <w:rPr>
          <w:rFonts w:ascii="Times New Roman" w:hAnsi="Times New Roman"/>
          <w:sz w:val="24"/>
          <w:szCs w:val="24"/>
          <w:u w:val="single"/>
        </w:rPr>
        <w:t>Будут уметь:</w:t>
      </w:r>
    </w:p>
    <w:p w:rsidR="00A151C9" w:rsidRPr="0004207D" w:rsidRDefault="00A151C9" w:rsidP="00A752C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ориентироваться в страничках-рубриках газет;</w:t>
      </w:r>
    </w:p>
    <w:p w:rsidR="00A151C9" w:rsidRPr="0004207D" w:rsidRDefault="00A151C9" w:rsidP="00A752C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выражать полученные знания и свои чувства с помощью рисунка;</w:t>
      </w:r>
    </w:p>
    <w:p w:rsidR="00A151C9" w:rsidRPr="0004207D" w:rsidRDefault="00A151C9" w:rsidP="00A752C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подбирать или рисовать иллюстрации к заметкам, стихам, сказкам;</w:t>
      </w:r>
    </w:p>
    <w:p w:rsidR="00A151C9" w:rsidRPr="0004207D" w:rsidRDefault="00A151C9" w:rsidP="00A752C7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4207D">
        <w:rPr>
          <w:rFonts w:ascii="Times New Roman" w:hAnsi="Times New Roman"/>
          <w:sz w:val="24"/>
          <w:szCs w:val="24"/>
        </w:rPr>
        <w:t>пользоваться рабочей тетрадью по основам детской журналистики.</w:t>
      </w: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rPr>
          <w:rFonts w:ascii="Times New Roman" w:hAnsi="Times New Roman"/>
          <w:sz w:val="28"/>
          <w:szCs w:val="28"/>
        </w:rPr>
      </w:pPr>
    </w:p>
    <w:p w:rsidR="00A151C9" w:rsidRDefault="0004207D" w:rsidP="000420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3681"/>
        <w:gridCol w:w="1248"/>
        <w:gridCol w:w="1080"/>
        <w:gridCol w:w="1486"/>
        <w:gridCol w:w="1593"/>
      </w:tblGrid>
      <w:tr w:rsidR="0004207D" w:rsidRPr="00714798" w:rsidTr="00133938">
        <w:tc>
          <w:tcPr>
            <w:tcW w:w="908" w:type="dxa"/>
          </w:tcPr>
          <w:p w:rsidR="0004207D" w:rsidRPr="00714798" w:rsidRDefault="0004207D" w:rsidP="006F075B">
            <w:pPr>
              <w:jc w:val="center"/>
              <w:rPr>
                <w:b/>
                <w:sz w:val="28"/>
                <w:szCs w:val="28"/>
              </w:rPr>
            </w:pPr>
            <w:r w:rsidRPr="00714798">
              <w:rPr>
                <w:b/>
                <w:sz w:val="28"/>
                <w:szCs w:val="28"/>
              </w:rPr>
              <w:t>№ темы</w:t>
            </w:r>
          </w:p>
        </w:tc>
        <w:tc>
          <w:tcPr>
            <w:tcW w:w="3681" w:type="dxa"/>
          </w:tcPr>
          <w:p w:rsidR="0004207D" w:rsidRPr="00714798" w:rsidRDefault="0004207D" w:rsidP="006F075B">
            <w:pPr>
              <w:jc w:val="center"/>
              <w:rPr>
                <w:b/>
                <w:i/>
                <w:sz w:val="28"/>
                <w:szCs w:val="28"/>
              </w:rPr>
            </w:pPr>
            <w:r w:rsidRPr="00714798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248" w:type="dxa"/>
          </w:tcPr>
          <w:p w:rsidR="0004207D" w:rsidRPr="00714798" w:rsidRDefault="0004207D" w:rsidP="006F075B">
            <w:pPr>
              <w:jc w:val="center"/>
              <w:rPr>
                <w:b/>
                <w:i/>
                <w:sz w:val="28"/>
                <w:szCs w:val="28"/>
              </w:rPr>
            </w:pPr>
            <w:r w:rsidRPr="00714798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80" w:type="dxa"/>
          </w:tcPr>
          <w:p w:rsidR="0004207D" w:rsidRPr="00714798" w:rsidRDefault="0004207D" w:rsidP="006F075B">
            <w:pPr>
              <w:jc w:val="center"/>
              <w:rPr>
                <w:b/>
                <w:i/>
                <w:sz w:val="28"/>
                <w:szCs w:val="28"/>
              </w:rPr>
            </w:pPr>
            <w:r w:rsidRPr="00714798">
              <w:rPr>
                <w:b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486" w:type="dxa"/>
          </w:tcPr>
          <w:p w:rsidR="0004207D" w:rsidRPr="00714798" w:rsidRDefault="0004207D" w:rsidP="006F075B">
            <w:pPr>
              <w:jc w:val="center"/>
              <w:rPr>
                <w:b/>
                <w:i/>
                <w:sz w:val="28"/>
                <w:szCs w:val="28"/>
              </w:rPr>
            </w:pPr>
            <w:r w:rsidRPr="00714798">
              <w:rPr>
                <w:b/>
                <w:i/>
                <w:sz w:val="28"/>
                <w:szCs w:val="28"/>
              </w:rPr>
              <w:t xml:space="preserve">Практика </w:t>
            </w:r>
          </w:p>
        </w:tc>
        <w:tc>
          <w:tcPr>
            <w:tcW w:w="1593" w:type="dxa"/>
          </w:tcPr>
          <w:p w:rsidR="0004207D" w:rsidRPr="00714798" w:rsidRDefault="0004207D" w:rsidP="006F075B">
            <w:pPr>
              <w:jc w:val="center"/>
              <w:rPr>
                <w:b/>
                <w:i/>
                <w:sz w:val="28"/>
                <w:szCs w:val="28"/>
              </w:rPr>
            </w:pPr>
            <w:r w:rsidRPr="00714798">
              <w:rPr>
                <w:b/>
                <w:i/>
                <w:sz w:val="28"/>
                <w:szCs w:val="28"/>
              </w:rPr>
              <w:t>Формы контроля</w:t>
            </w:r>
          </w:p>
        </w:tc>
      </w:tr>
      <w:tr w:rsidR="00133938" w:rsidRPr="002B6C4D" w:rsidTr="00E16C7E">
        <w:trPr>
          <w:trHeight w:val="5368"/>
        </w:trPr>
        <w:tc>
          <w:tcPr>
            <w:tcW w:w="908" w:type="dxa"/>
          </w:tcPr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9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1" w:type="dxa"/>
          </w:tcPr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Кто такой журналист</w:t>
            </w: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Слова-корабли мыслей</w:t>
            </w: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Жить -добро творить</w:t>
            </w: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Зимняя сказка</w:t>
            </w: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Родная земля</w:t>
            </w: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Живая душа природы</w:t>
            </w: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В мире необычного</w:t>
            </w: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Твори добро другим во благо</w:t>
            </w:r>
          </w:p>
        </w:tc>
        <w:tc>
          <w:tcPr>
            <w:tcW w:w="1248" w:type="dxa"/>
          </w:tcPr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93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133938" w:rsidRPr="00133938" w:rsidRDefault="00133938" w:rsidP="00133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3938" w:rsidRDefault="00133938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AC6595" w:rsidRDefault="00133938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86" w:type="dxa"/>
          </w:tcPr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P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38" w:rsidRDefault="00133938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3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C6595" w:rsidRDefault="00AC6595" w:rsidP="0013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595" w:rsidRPr="00AC6595" w:rsidRDefault="00AC6595" w:rsidP="0013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133938" w:rsidRPr="00133938" w:rsidRDefault="00AC6595" w:rsidP="00133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938" w:rsidRDefault="00AC6595" w:rsidP="00AC6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AC6595" w:rsidRDefault="00AC6595" w:rsidP="00AC6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аппликацией</w:t>
            </w:r>
          </w:p>
          <w:p w:rsidR="00AC6595" w:rsidRPr="00133938" w:rsidRDefault="00E16C7E" w:rsidP="00AC6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Опросник: «Слова, которые меня огорчают и радуют»</w:t>
            </w:r>
          </w:p>
          <w:p w:rsidR="00133938" w:rsidRPr="00133938" w:rsidRDefault="00AC6595" w:rsidP="00E16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4207D" w:rsidRDefault="0004207D" w:rsidP="0004207D">
      <w:pPr>
        <w:jc w:val="center"/>
        <w:rPr>
          <w:rFonts w:ascii="Times New Roman" w:hAnsi="Times New Roman"/>
          <w:sz w:val="28"/>
          <w:szCs w:val="28"/>
        </w:rPr>
      </w:pPr>
    </w:p>
    <w:p w:rsidR="00133938" w:rsidRDefault="00133938" w:rsidP="0004207D">
      <w:pPr>
        <w:jc w:val="center"/>
        <w:rPr>
          <w:rFonts w:ascii="Times New Roman" w:hAnsi="Times New Roman"/>
          <w:sz w:val="28"/>
          <w:szCs w:val="28"/>
        </w:rPr>
      </w:pPr>
    </w:p>
    <w:p w:rsidR="00133938" w:rsidRDefault="00133938" w:rsidP="0004207D">
      <w:pPr>
        <w:jc w:val="center"/>
        <w:rPr>
          <w:rFonts w:ascii="Times New Roman" w:hAnsi="Times New Roman"/>
          <w:sz w:val="28"/>
          <w:szCs w:val="28"/>
        </w:rPr>
      </w:pPr>
    </w:p>
    <w:p w:rsidR="00133938" w:rsidRDefault="00133938" w:rsidP="0004207D">
      <w:pPr>
        <w:jc w:val="center"/>
        <w:rPr>
          <w:rFonts w:ascii="Times New Roman" w:hAnsi="Times New Roman"/>
          <w:sz w:val="28"/>
          <w:szCs w:val="28"/>
        </w:rPr>
      </w:pPr>
    </w:p>
    <w:p w:rsidR="00133938" w:rsidRDefault="00133938" w:rsidP="0004207D">
      <w:pPr>
        <w:jc w:val="center"/>
        <w:rPr>
          <w:rFonts w:ascii="Times New Roman" w:hAnsi="Times New Roman"/>
          <w:sz w:val="28"/>
          <w:szCs w:val="28"/>
        </w:rPr>
      </w:pPr>
    </w:p>
    <w:p w:rsidR="00AC6595" w:rsidRDefault="00AC6595" w:rsidP="0004207D">
      <w:pPr>
        <w:jc w:val="center"/>
        <w:rPr>
          <w:rFonts w:ascii="Times New Roman" w:hAnsi="Times New Roman"/>
          <w:sz w:val="28"/>
          <w:szCs w:val="28"/>
        </w:rPr>
      </w:pPr>
    </w:p>
    <w:p w:rsidR="00AC6595" w:rsidRDefault="00AC6595" w:rsidP="0004207D">
      <w:pPr>
        <w:jc w:val="center"/>
        <w:rPr>
          <w:rFonts w:ascii="Times New Roman" w:hAnsi="Times New Roman"/>
          <w:sz w:val="28"/>
          <w:szCs w:val="28"/>
        </w:rPr>
      </w:pPr>
    </w:p>
    <w:p w:rsidR="00AC6595" w:rsidRDefault="00AC6595" w:rsidP="0004207D">
      <w:pPr>
        <w:jc w:val="center"/>
        <w:rPr>
          <w:rFonts w:ascii="Times New Roman" w:hAnsi="Times New Roman"/>
          <w:sz w:val="28"/>
          <w:szCs w:val="28"/>
        </w:rPr>
      </w:pPr>
    </w:p>
    <w:p w:rsidR="00AC6595" w:rsidRDefault="00AC6595" w:rsidP="0004207D">
      <w:pPr>
        <w:jc w:val="center"/>
        <w:rPr>
          <w:rFonts w:ascii="Times New Roman" w:hAnsi="Times New Roman"/>
          <w:sz w:val="28"/>
          <w:szCs w:val="28"/>
        </w:rPr>
      </w:pPr>
    </w:p>
    <w:p w:rsidR="00133938" w:rsidRDefault="00133938" w:rsidP="004A35E3">
      <w:pPr>
        <w:rPr>
          <w:rFonts w:ascii="Times New Roman" w:hAnsi="Times New Roman"/>
          <w:sz w:val="28"/>
          <w:szCs w:val="28"/>
        </w:rPr>
      </w:pPr>
    </w:p>
    <w:p w:rsidR="00E144A1" w:rsidRDefault="00E144A1" w:rsidP="004A35E3">
      <w:pPr>
        <w:rPr>
          <w:rFonts w:ascii="Times New Roman" w:hAnsi="Times New Roman"/>
          <w:sz w:val="28"/>
          <w:szCs w:val="28"/>
        </w:rPr>
      </w:pPr>
    </w:p>
    <w:p w:rsidR="004A35E3" w:rsidRPr="00A151C9" w:rsidRDefault="004A35E3" w:rsidP="004A35E3">
      <w:pPr>
        <w:rPr>
          <w:rFonts w:ascii="Times New Roman" w:hAnsi="Times New Roman"/>
          <w:sz w:val="28"/>
          <w:szCs w:val="28"/>
        </w:rPr>
      </w:pPr>
    </w:p>
    <w:p w:rsidR="00803FEC" w:rsidRDefault="00803FEC" w:rsidP="00AC65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803FEC" w:rsidRDefault="00803FEC" w:rsidP="00AC65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Кто такой журналист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Знакомство с детскими периодическими изданиями. Значение названия программы «Служу Отечеству пером». Человеческие и профессиональные качества журналиста. Учимся задавать вопросы. Кто делает газету: состав редакции. </w:t>
      </w: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Слова-корабли мыслей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Выделение главной мысли в тексте. Беседа о речи. Значение речи в работе журналиста. Эмоционально воздействие слова. Ответственность журналиста</w:t>
      </w:r>
      <w:r w:rsidR="000C65E5">
        <w:rPr>
          <w:rFonts w:ascii="Times New Roman" w:hAnsi="Times New Roman"/>
          <w:sz w:val="24"/>
          <w:szCs w:val="24"/>
        </w:rPr>
        <w:t>.</w:t>
      </w: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FEC" w:rsidRPr="000C65E5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Жить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3FEC">
        <w:rPr>
          <w:rFonts w:ascii="Times New Roman" w:hAnsi="Times New Roman"/>
          <w:b/>
          <w:sz w:val="24"/>
          <w:szCs w:val="24"/>
        </w:rPr>
        <w:t>добро творить</w:t>
      </w:r>
      <w:r w:rsidR="000C65E5">
        <w:rPr>
          <w:rFonts w:ascii="Times New Roman" w:hAnsi="Times New Roman"/>
          <w:b/>
          <w:sz w:val="24"/>
          <w:szCs w:val="24"/>
        </w:rPr>
        <w:t xml:space="preserve">. </w:t>
      </w:r>
      <w:r w:rsidR="000C65E5">
        <w:rPr>
          <w:rFonts w:ascii="Times New Roman" w:hAnsi="Times New Roman"/>
          <w:sz w:val="24"/>
          <w:szCs w:val="24"/>
        </w:rPr>
        <w:t>Мир и человек. Человек сам творит мир вокруг себя. Значение слова «красный» в русском языке. Культура – знания, труд, добро. Кто такой культурный человек. Учимся задавать вопросы.</w:t>
      </w: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FEC" w:rsidRPr="000C65E5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Зимняя сказка</w:t>
      </w:r>
      <w:r w:rsidR="000C65E5">
        <w:rPr>
          <w:rFonts w:ascii="Times New Roman" w:hAnsi="Times New Roman"/>
          <w:b/>
          <w:sz w:val="24"/>
          <w:szCs w:val="24"/>
        </w:rPr>
        <w:t xml:space="preserve">. </w:t>
      </w:r>
      <w:r w:rsidR="000C65E5">
        <w:rPr>
          <w:rFonts w:ascii="Times New Roman" w:hAnsi="Times New Roman"/>
          <w:sz w:val="24"/>
          <w:szCs w:val="24"/>
        </w:rPr>
        <w:t>Подбор слов с корнем «снег». Новости в жизни человека. Составление дерева-корнеслова. История и смысл праздника «Коляда». Символы новогоднего праздника. Выпуск новогодней стенгазеты. Инсценировка сказки В.И. Даля «Старик-годовик». Выстраивание словесного ряда к слову «год».</w:t>
      </w: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FEC" w:rsidRPr="000C65E5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Родная земля</w:t>
      </w:r>
      <w:r w:rsidR="000C65E5">
        <w:rPr>
          <w:rFonts w:ascii="Times New Roman" w:hAnsi="Times New Roman"/>
          <w:b/>
          <w:sz w:val="24"/>
          <w:szCs w:val="24"/>
        </w:rPr>
        <w:t xml:space="preserve">. </w:t>
      </w:r>
      <w:r w:rsidR="000C65E5">
        <w:rPr>
          <w:rFonts w:ascii="Times New Roman" w:hAnsi="Times New Roman"/>
          <w:sz w:val="24"/>
          <w:szCs w:val="24"/>
        </w:rPr>
        <w:t>Смысл слов: Родина, Отечество. Составление деревьев - корнеслов со словами «род», «отец». Подбор родственных слов к слову «город». Беседа о своём городе. Подготовка к изучению заметки. Беседа о взаимосвязи человека, дома и Вселенной. Прорисовывание символов на доме и кокошнике. Богатырь – герой земли Русской. Смысл слов: богатырь, русский, герой. Былина об Илье Муромце. В жизни всегда есть место подвигу. Смысл слова «подвиг». Составление дерева – корнеслова со словом «подвиг».</w:t>
      </w: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FEC" w:rsidRPr="000C65E5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Мамин праздник</w:t>
      </w:r>
      <w:r w:rsidR="000C65E5">
        <w:rPr>
          <w:rFonts w:ascii="Times New Roman" w:hAnsi="Times New Roman"/>
          <w:b/>
          <w:sz w:val="24"/>
          <w:szCs w:val="24"/>
        </w:rPr>
        <w:t xml:space="preserve">. </w:t>
      </w:r>
      <w:r w:rsidR="000C65E5">
        <w:rPr>
          <w:rFonts w:ascii="Times New Roman" w:hAnsi="Times New Roman"/>
          <w:sz w:val="24"/>
          <w:szCs w:val="24"/>
        </w:rPr>
        <w:t>Мать – источник жизни. Кого люди называли Матерью. Подбор родственных слов и эпитетов. Изготовление подарка маме.</w:t>
      </w: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FEC" w:rsidRPr="000C65E5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Живая душа природы</w:t>
      </w:r>
      <w:r w:rsidR="000C65E5">
        <w:rPr>
          <w:rFonts w:ascii="Times New Roman" w:hAnsi="Times New Roman"/>
          <w:b/>
          <w:sz w:val="24"/>
          <w:szCs w:val="24"/>
        </w:rPr>
        <w:t xml:space="preserve">. </w:t>
      </w:r>
      <w:r w:rsidR="002C08EE">
        <w:rPr>
          <w:rFonts w:ascii="Times New Roman" w:hAnsi="Times New Roman"/>
          <w:sz w:val="24"/>
          <w:szCs w:val="24"/>
        </w:rPr>
        <w:t>Наблюдение за природой. Подготовка к изучению зарисовок. Животные – помощники человека. Рассказ о своём домашнем питомце. Подготовка к изучению заметки. Воздействие музыки на человека.  Составление дерева-корнеслова со словом «музыка». Подбор рифм, хоровое чтение чистоговорок, скороговорок.</w:t>
      </w: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FEC" w:rsidRPr="002C08EE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В мире необычного</w:t>
      </w:r>
      <w:r w:rsidR="002C08EE">
        <w:rPr>
          <w:rFonts w:ascii="Times New Roman" w:hAnsi="Times New Roman"/>
          <w:b/>
          <w:sz w:val="24"/>
          <w:szCs w:val="24"/>
        </w:rPr>
        <w:t xml:space="preserve">. </w:t>
      </w:r>
      <w:r w:rsidR="002C08EE">
        <w:rPr>
          <w:rFonts w:ascii="Times New Roman" w:hAnsi="Times New Roman"/>
          <w:sz w:val="24"/>
          <w:szCs w:val="24"/>
        </w:rPr>
        <w:t>Мечта человека о космосе. Значение слова «Космос» и «Вселенная». Целостное видение мира. Мы - часть мира. Загадка – начало науки. Размышление над мудростью «Дело науки – служить людям».</w:t>
      </w:r>
    </w:p>
    <w:p w:rsidR="00803FEC" w:rsidRPr="00803FEC" w:rsidRDefault="00803FEC" w:rsidP="00A75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FEC" w:rsidRPr="002C08EE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EC">
        <w:rPr>
          <w:rFonts w:ascii="Times New Roman" w:hAnsi="Times New Roman"/>
          <w:b/>
          <w:sz w:val="24"/>
          <w:szCs w:val="24"/>
        </w:rPr>
        <w:t>Твори добро другим во благо</w:t>
      </w:r>
      <w:r w:rsidR="002C08EE">
        <w:rPr>
          <w:rFonts w:ascii="Times New Roman" w:hAnsi="Times New Roman"/>
          <w:b/>
          <w:sz w:val="24"/>
          <w:szCs w:val="24"/>
        </w:rPr>
        <w:t xml:space="preserve">. </w:t>
      </w:r>
      <w:r w:rsidR="002C08EE">
        <w:rPr>
          <w:rFonts w:ascii="Times New Roman" w:hAnsi="Times New Roman"/>
          <w:sz w:val="24"/>
          <w:szCs w:val="24"/>
        </w:rPr>
        <w:t>Составление дерева-корнеслова с корнем «сказ». Сказочная викторина. Тайна цветика - семицветика. Составление панно «Цветок желаний» Подготовка к изучению отзыва. Здоровье – порядок в организме. Ритм – основа жизни. Чистые мысли – здоровый организм. Составление схемы: что влияет на здоровье человека. Игры на улице. Составление дерева-корнеслова со словом «добро». Беседа по сказке «Добро без ума». Анкетирование. Изготовление плаката «Слова, которые меня радуют»</w:t>
      </w:r>
      <w:r w:rsidR="00A752C7">
        <w:rPr>
          <w:rFonts w:ascii="Times New Roman" w:hAnsi="Times New Roman"/>
          <w:sz w:val="24"/>
          <w:szCs w:val="24"/>
        </w:rPr>
        <w:t>. Беседа по сказке «Добрый выбор». Викторина по материалам газеты. Игры, загадки. Рисование ответов к загадкам.</w:t>
      </w:r>
    </w:p>
    <w:p w:rsidR="00803FEC" w:rsidRDefault="00803FEC" w:rsidP="00A75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FEC" w:rsidRDefault="00803FEC" w:rsidP="00AC6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AC4" w:rsidRDefault="00C22AC4" w:rsidP="00AC6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AC4" w:rsidRDefault="00C22AC4" w:rsidP="00AC6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4A1" w:rsidRDefault="00E144A1" w:rsidP="00AC6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4A1" w:rsidRDefault="00E144A1" w:rsidP="00AC6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FEC" w:rsidRDefault="00803FEC" w:rsidP="00AC6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2C7" w:rsidRDefault="00A752C7" w:rsidP="00A752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FEC" w:rsidRDefault="00803FEC" w:rsidP="00AC6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1C9" w:rsidRPr="00AC6595" w:rsidRDefault="00A151C9" w:rsidP="00AC6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595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A151C9" w:rsidRPr="00AC6595" w:rsidRDefault="00A151C9" w:rsidP="00AC6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595">
        <w:rPr>
          <w:rFonts w:ascii="Times New Roman" w:hAnsi="Times New Roman"/>
          <w:sz w:val="24"/>
          <w:szCs w:val="24"/>
        </w:rPr>
        <w:t>1-й класс. 31ч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6468"/>
        <w:gridCol w:w="2100"/>
      </w:tblGrid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Кто такой журналист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Здравствуйте, Добрята!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Кто такой журналист?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Дорога Добра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В стране юных журналистов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Слова-корабли мыслей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Мыслить- значит жить.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Живая русская речь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260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Слово-главный помощник журналиста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Жить -добро творить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Жить –добро творить.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В культуре –свет и радость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Огоньки радости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Зимняя сказка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Снежная сказка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Страна Вестей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Праздник Коляды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Здравствуй, праздник Новый год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Птицы-месяцы летят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Родная земля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Сказка волшебная -Русь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Любимый город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Человек-Дом-Вселенная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Герои земли Русской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Жить- Родине служить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25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При солнышке- тепло, при матери-добро.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Живая душа природы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Живая душа природы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Музыка Земли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В мире необычного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Здравствуй, Космос!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В мире необычного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Твори добро другим во благо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Страна сказок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Будем здоровы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Учимся доброте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17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595">
              <w:rPr>
                <w:rFonts w:ascii="Times New Roman" w:hAnsi="Times New Roman"/>
                <w:sz w:val="24"/>
                <w:szCs w:val="24"/>
              </w:rPr>
              <w:t>Отдыхалочка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5" w:rsidRPr="00AC6595" w:rsidTr="00AC6595">
        <w:trPr>
          <w:trHeight w:val="332"/>
        </w:trPr>
        <w:tc>
          <w:tcPr>
            <w:tcW w:w="1099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68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95">
              <w:rPr>
                <w:rFonts w:ascii="Times New Roman" w:hAnsi="Times New Roman"/>
                <w:b/>
                <w:sz w:val="24"/>
                <w:szCs w:val="24"/>
              </w:rPr>
              <w:t>31ч</w:t>
            </w:r>
          </w:p>
        </w:tc>
        <w:tc>
          <w:tcPr>
            <w:tcW w:w="2100" w:type="dxa"/>
          </w:tcPr>
          <w:p w:rsidR="00AC6595" w:rsidRPr="00AC6595" w:rsidRDefault="00AC6595" w:rsidP="00AC6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51C9" w:rsidRPr="00A752C7" w:rsidRDefault="00A151C9" w:rsidP="00A15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4A1" w:rsidRDefault="00E144A1" w:rsidP="00A15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1C9" w:rsidRDefault="00A151C9" w:rsidP="00A15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4A35E3" w:rsidRDefault="004A35E3" w:rsidP="00A15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2C7" w:rsidRDefault="00A752C7" w:rsidP="00A75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обучающихся:</w:t>
      </w:r>
    </w:p>
    <w:p w:rsidR="004A35E3" w:rsidRDefault="004A35E3" w:rsidP="00A75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52C7" w:rsidRDefault="00A752C7" w:rsidP="00A752C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52C7">
        <w:rPr>
          <w:rFonts w:ascii="Times New Roman" w:hAnsi="Times New Roman"/>
          <w:sz w:val="28"/>
          <w:szCs w:val="28"/>
        </w:rPr>
        <w:t>Гуркова И.В.</w:t>
      </w:r>
      <w:r>
        <w:rPr>
          <w:rFonts w:ascii="Times New Roman" w:hAnsi="Times New Roman"/>
          <w:sz w:val="28"/>
          <w:szCs w:val="28"/>
        </w:rPr>
        <w:t xml:space="preserve"> Выбери ответ. Что такое родственные слова? М.: «Дрофа», 2004</w:t>
      </w:r>
    </w:p>
    <w:p w:rsidR="00A752C7" w:rsidRDefault="00A752C7" w:rsidP="00A752C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52C7">
        <w:rPr>
          <w:rFonts w:ascii="Times New Roman" w:hAnsi="Times New Roman"/>
          <w:sz w:val="28"/>
          <w:szCs w:val="28"/>
        </w:rPr>
        <w:t>Гуркова И.В.</w:t>
      </w:r>
      <w:r>
        <w:rPr>
          <w:rFonts w:ascii="Times New Roman" w:hAnsi="Times New Roman"/>
          <w:sz w:val="28"/>
          <w:szCs w:val="28"/>
        </w:rPr>
        <w:t xml:space="preserve"> Выбери ответ Слово и слог. Пособие для учащихся. М., 2004</w:t>
      </w:r>
    </w:p>
    <w:p w:rsidR="00A752C7" w:rsidRDefault="00A752C7" w:rsidP="00A752C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Дорогою добра. Рабочая тетрадь по основам журналистики. Томск, «Твердыня», 2007</w:t>
      </w:r>
    </w:p>
    <w:p w:rsidR="004A35E3" w:rsidRDefault="004A35E3" w:rsidP="004A35E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5E3" w:rsidRPr="004A35E3" w:rsidRDefault="004A35E3" w:rsidP="004A35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35E3">
        <w:rPr>
          <w:rFonts w:ascii="Times New Roman" w:hAnsi="Times New Roman"/>
          <w:b/>
          <w:sz w:val="28"/>
          <w:szCs w:val="28"/>
        </w:rPr>
        <w:t>Для учителя:</w:t>
      </w:r>
    </w:p>
    <w:p w:rsidR="00A151C9" w:rsidRDefault="00A151C9" w:rsidP="00A15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1C9" w:rsidRPr="004A35E3" w:rsidRDefault="00A151C9" w:rsidP="004A35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5E3">
        <w:rPr>
          <w:rFonts w:ascii="Times New Roman" w:hAnsi="Times New Roman"/>
          <w:sz w:val="28"/>
          <w:szCs w:val="28"/>
        </w:rPr>
        <w:t>1.Программа «Служу Отечеству пером», г.</w:t>
      </w:r>
      <w:r w:rsidR="004A35E3">
        <w:rPr>
          <w:rFonts w:ascii="Times New Roman" w:hAnsi="Times New Roman"/>
          <w:sz w:val="28"/>
          <w:szCs w:val="28"/>
        </w:rPr>
        <w:t xml:space="preserve"> </w:t>
      </w:r>
      <w:r w:rsidRPr="004A35E3">
        <w:rPr>
          <w:rFonts w:ascii="Times New Roman" w:hAnsi="Times New Roman"/>
          <w:sz w:val="28"/>
          <w:szCs w:val="28"/>
        </w:rPr>
        <w:t>Томск, 2009</w:t>
      </w:r>
    </w:p>
    <w:p w:rsidR="00A151C9" w:rsidRPr="004A35E3" w:rsidRDefault="00A151C9" w:rsidP="004A35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5E3">
        <w:rPr>
          <w:rFonts w:ascii="Times New Roman" w:hAnsi="Times New Roman"/>
          <w:sz w:val="28"/>
          <w:szCs w:val="28"/>
        </w:rPr>
        <w:t>2.Дорогою добра. Методические рекомендации по основам детской журналистики, г.</w:t>
      </w:r>
      <w:r w:rsidR="004A35E3">
        <w:rPr>
          <w:rFonts w:ascii="Times New Roman" w:hAnsi="Times New Roman"/>
          <w:sz w:val="28"/>
          <w:szCs w:val="28"/>
        </w:rPr>
        <w:t xml:space="preserve"> </w:t>
      </w:r>
      <w:r w:rsidRPr="004A35E3">
        <w:rPr>
          <w:rFonts w:ascii="Times New Roman" w:hAnsi="Times New Roman"/>
          <w:sz w:val="28"/>
          <w:szCs w:val="28"/>
        </w:rPr>
        <w:t>Томск. 2009</w:t>
      </w:r>
    </w:p>
    <w:p w:rsidR="009B4157" w:rsidRDefault="00A151C9" w:rsidP="004A35E3">
      <w:pPr>
        <w:pStyle w:val="a3"/>
        <w:numPr>
          <w:ilvl w:val="0"/>
          <w:numId w:val="10"/>
        </w:numPr>
      </w:pPr>
      <w:r w:rsidRPr="004A35E3">
        <w:rPr>
          <w:rFonts w:ascii="Times New Roman" w:hAnsi="Times New Roman"/>
          <w:sz w:val="28"/>
          <w:szCs w:val="28"/>
        </w:rPr>
        <w:t>4.Проект «Школьная газета в начальных классах», г. Томск, 2010</w:t>
      </w:r>
    </w:p>
    <w:sectPr w:rsidR="009B4157" w:rsidSect="00366F86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7F" w:rsidRDefault="00F03B7F" w:rsidP="004A35E3">
      <w:pPr>
        <w:spacing w:after="0" w:line="240" w:lineRule="auto"/>
      </w:pPr>
      <w:r>
        <w:separator/>
      </w:r>
    </w:p>
  </w:endnote>
  <w:endnote w:type="continuationSeparator" w:id="0">
    <w:p w:rsidR="00F03B7F" w:rsidRDefault="00F03B7F" w:rsidP="004A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313"/>
      <w:docPartObj>
        <w:docPartGallery w:val="Page Numbers (Bottom of Page)"/>
        <w:docPartUnique/>
      </w:docPartObj>
    </w:sdtPr>
    <w:sdtContent>
      <w:p w:rsidR="004A35E3" w:rsidRDefault="00F9640E">
        <w:pPr>
          <w:pStyle w:val="a8"/>
          <w:jc w:val="right"/>
        </w:pPr>
        <w:fldSimple w:instr=" PAGE   \* MERGEFORMAT ">
          <w:r w:rsidR="00E144A1">
            <w:rPr>
              <w:noProof/>
            </w:rPr>
            <w:t>2</w:t>
          </w:r>
        </w:fldSimple>
      </w:p>
    </w:sdtContent>
  </w:sdt>
  <w:p w:rsidR="004A35E3" w:rsidRDefault="004A35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7F" w:rsidRDefault="00F03B7F" w:rsidP="004A35E3">
      <w:pPr>
        <w:spacing w:after="0" w:line="240" w:lineRule="auto"/>
      </w:pPr>
      <w:r>
        <w:separator/>
      </w:r>
    </w:p>
  </w:footnote>
  <w:footnote w:type="continuationSeparator" w:id="0">
    <w:p w:rsidR="00F03B7F" w:rsidRDefault="00F03B7F" w:rsidP="004A3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350"/>
    <w:multiLevelType w:val="hybridMultilevel"/>
    <w:tmpl w:val="87A4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01CCE"/>
    <w:multiLevelType w:val="hybridMultilevel"/>
    <w:tmpl w:val="1F460B0C"/>
    <w:lvl w:ilvl="0" w:tplc="3B1E7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41B0F"/>
    <w:multiLevelType w:val="hybridMultilevel"/>
    <w:tmpl w:val="7E46B59E"/>
    <w:lvl w:ilvl="0" w:tplc="F3BAC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EE3CE4">
      <w:numFmt w:val="none"/>
      <w:lvlText w:val=""/>
      <w:lvlJc w:val="left"/>
      <w:pPr>
        <w:tabs>
          <w:tab w:val="num" w:pos="360"/>
        </w:tabs>
      </w:pPr>
    </w:lvl>
    <w:lvl w:ilvl="2" w:tplc="69404DB0">
      <w:numFmt w:val="none"/>
      <w:lvlText w:val=""/>
      <w:lvlJc w:val="left"/>
      <w:pPr>
        <w:tabs>
          <w:tab w:val="num" w:pos="360"/>
        </w:tabs>
      </w:pPr>
    </w:lvl>
    <w:lvl w:ilvl="3" w:tplc="C0C6EF56">
      <w:numFmt w:val="none"/>
      <w:lvlText w:val=""/>
      <w:lvlJc w:val="left"/>
      <w:pPr>
        <w:tabs>
          <w:tab w:val="num" w:pos="360"/>
        </w:tabs>
      </w:pPr>
    </w:lvl>
    <w:lvl w:ilvl="4" w:tplc="5AA044AC">
      <w:numFmt w:val="none"/>
      <w:lvlText w:val=""/>
      <w:lvlJc w:val="left"/>
      <w:pPr>
        <w:tabs>
          <w:tab w:val="num" w:pos="360"/>
        </w:tabs>
      </w:pPr>
    </w:lvl>
    <w:lvl w:ilvl="5" w:tplc="10609DFC">
      <w:numFmt w:val="none"/>
      <w:lvlText w:val=""/>
      <w:lvlJc w:val="left"/>
      <w:pPr>
        <w:tabs>
          <w:tab w:val="num" w:pos="360"/>
        </w:tabs>
      </w:pPr>
    </w:lvl>
    <w:lvl w:ilvl="6" w:tplc="5852C900">
      <w:numFmt w:val="none"/>
      <w:lvlText w:val=""/>
      <w:lvlJc w:val="left"/>
      <w:pPr>
        <w:tabs>
          <w:tab w:val="num" w:pos="360"/>
        </w:tabs>
      </w:pPr>
    </w:lvl>
    <w:lvl w:ilvl="7" w:tplc="A664C6B0">
      <w:numFmt w:val="none"/>
      <w:lvlText w:val=""/>
      <w:lvlJc w:val="left"/>
      <w:pPr>
        <w:tabs>
          <w:tab w:val="num" w:pos="360"/>
        </w:tabs>
      </w:pPr>
    </w:lvl>
    <w:lvl w:ilvl="8" w:tplc="FBFCB1D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F683538"/>
    <w:multiLevelType w:val="hybridMultilevel"/>
    <w:tmpl w:val="E6A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30CC1"/>
    <w:multiLevelType w:val="hybridMultilevel"/>
    <w:tmpl w:val="123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06758"/>
    <w:multiLevelType w:val="hybridMultilevel"/>
    <w:tmpl w:val="86D6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E16A1"/>
    <w:multiLevelType w:val="hybridMultilevel"/>
    <w:tmpl w:val="A542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C7FB4"/>
    <w:multiLevelType w:val="hybridMultilevel"/>
    <w:tmpl w:val="F104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B2051"/>
    <w:multiLevelType w:val="hybridMultilevel"/>
    <w:tmpl w:val="D1B2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3108C"/>
    <w:multiLevelType w:val="hybridMultilevel"/>
    <w:tmpl w:val="FEA45D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1C9"/>
    <w:rsid w:val="0004207D"/>
    <w:rsid w:val="000C65E5"/>
    <w:rsid w:val="00133938"/>
    <w:rsid w:val="002C08EE"/>
    <w:rsid w:val="00366F86"/>
    <w:rsid w:val="003D42D8"/>
    <w:rsid w:val="004A35E3"/>
    <w:rsid w:val="00616A34"/>
    <w:rsid w:val="00803FEC"/>
    <w:rsid w:val="009B4157"/>
    <w:rsid w:val="00A151C9"/>
    <w:rsid w:val="00A752C7"/>
    <w:rsid w:val="00AC6595"/>
    <w:rsid w:val="00C22AC4"/>
    <w:rsid w:val="00C74260"/>
    <w:rsid w:val="00CD3C73"/>
    <w:rsid w:val="00CE26A1"/>
    <w:rsid w:val="00D33E87"/>
    <w:rsid w:val="00E144A1"/>
    <w:rsid w:val="00E16C7E"/>
    <w:rsid w:val="00F03B7F"/>
    <w:rsid w:val="00F9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44A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kern w:val="28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C9"/>
    <w:pPr>
      <w:ind w:left="720"/>
      <w:contextualSpacing/>
    </w:pPr>
  </w:style>
  <w:style w:type="paragraph" w:styleId="a4">
    <w:name w:val="Title"/>
    <w:basedOn w:val="a"/>
    <w:link w:val="a5"/>
    <w:qFormat/>
    <w:rsid w:val="00366F8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366F8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A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35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5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E144A1"/>
    <w:rPr>
      <w:rFonts w:ascii="Times New Roman" w:eastAsia="Times New Roman" w:hAnsi="Times New Roman" w:cs="Times New Roman"/>
      <w:kern w:val="28"/>
      <w:sz w:val="28"/>
      <w:szCs w:val="28"/>
      <w:lang w:val="en-US" w:eastAsia="ru-RU"/>
    </w:rPr>
  </w:style>
  <w:style w:type="paragraph" w:styleId="aa">
    <w:name w:val="No Spacing"/>
    <w:link w:val="ab"/>
    <w:uiPriority w:val="1"/>
    <w:qFormat/>
    <w:rsid w:val="00E14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144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6928-AD13-47E6-BF4C-7D5E13C9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2011-11-12T11:14:00Z</cp:lastPrinted>
  <dcterms:created xsi:type="dcterms:W3CDTF">2011-05-14T02:08:00Z</dcterms:created>
  <dcterms:modified xsi:type="dcterms:W3CDTF">2012-01-23T18:33:00Z</dcterms:modified>
</cp:coreProperties>
</file>