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7B" w:rsidRDefault="00D62735">
      <w:pPr>
        <w:rPr>
          <w:b/>
        </w:rPr>
      </w:pPr>
      <w:r w:rsidRPr="00D62735">
        <w:rPr>
          <w:b/>
        </w:rPr>
        <w:t xml:space="preserve">                      Особенности и условия нравственного воспитания младших школьников.</w:t>
      </w:r>
    </w:p>
    <w:p w:rsidR="00D62735" w:rsidRDefault="001D4AA4" w:rsidP="001052FA">
      <w:pPr>
        <w:jc w:val="both"/>
      </w:pPr>
      <w:r>
        <w:t xml:space="preserve">              </w:t>
      </w:r>
      <w:r w:rsidR="00D62735">
        <w:t>Мыслители разных веков трактовали понятие нравственности по-разному. Еще в Древней Греции в трудах Аристотеля о нравственном человеке говорили: "Нравственного прекрасным называют человека совершенного достоинства... Ведь о нравственной красоте говорят по поводу добродетели: нравственно прекрасным зовут справедливого, мужественного, благоразумного и вообще обладающего всеми до</w:t>
      </w:r>
      <w:r w:rsidR="00BD66BD">
        <w:t xml:space="preserve">бродетелями человека". </w:t>
      </w:r>
    </w:p>
    <w:p w:rsidR="00D62735" w:rsidRDefault="001D4AA4" w:rsidP="001052FA">
      <w:pPr>
        <w:jc w:val="both"/>
      </w:pPr>
      <w:r>
        <w:t xml:space="preserve">              </w:t>
      </w:r>
      <w:r w:rsidR="00D62735">
        <w:t>С годами понимание нравственности изменилось. У Ожегова С.И. мы видим: "Нравственность - это внутренние, духовные качества, которыми руководствуется человек, этические нормы, правила поведени</w:t>
      </w:r>
      <w:r w:rsidR="00BD66BD">
        <w:t>я, определяемые этими качествам".</w:t>
      </w:r>
    </w:p>
    <w:p w:rsidR="00D62735" w:rsidRDefault="001D4AA4" w:rsidP="001052FA">
      <w:pPr>
        <w:jc w:val="both"/>
      </w:pPr>
      <w:r>
        <w:t xml:space="preserve">              </w:t>
      </w:r>
      <w:r w:rsidR="00D62735">
        <w:t xml:space="preserve">А что же говорить о детях? Еще Сухомлинский В.А. говорил о том, что необходимо заниматься нравственным воспитанием ребенка, учить "умению чувствовать человека". </w:t>
      </w:r>
      <w:r>
        <w:t xml:space="preserve">          </w:t>
      </w:r>
      <w:r w:rsidR="00D62735">
        <w:t>Ученые в  области педагогики выявили, что различные возрастные периоды для нравственного воспитания. Ребенок, подросток и юноша по-разному относятся к различным средствам воспитания. Знания и учет, достигнутого человеком в тот или иной период жизни помогает проектировать в воспитании его дальнейший рост. Нравственное развитие ребенка занимает ведущее место в формировании всесторонне развитой личности.</w:t>
      </w:r>
    </w:p>
    <w:p w:rsidR="00D62735" w:rsidRDefault="001D4AA4" w:rsidP="001052FA">
      <w:pPr>
        <w:jc w:val="both"/>
      </w:pPr>
      <w:r>
        <w:t xml:space="preserve">           </w:t>
      </w:r>
      <w:r w:rsidR="00D62735">
        <w:t>Работая над проблемами нравственной воспитанности младших школьников, надо учитывать их возрастные и психологические особенности:</w:t>
      </w:r>
    </w:p>
    <w:p w:rsidR="00D62735" w:rsidRDefault="00D62735" w:rsidP="001052FA">
      <w:pPr>
        <w:pStyle w:val="a3"/>
        <w:numPr>
          <w:ilvl w:val="0"/>
          <w:numId w:val="1"/>
        </w:numPr>
        <w:jc w:val="both"/>
      </w:pPr>
      <w:r>
        <w:t>Склонность к игре. В условиях игровых отношений ребенок добровольно упражняется, осваивает нормативное поведение. "Каков ребенок в игре, таков во многом он будет в работе, когда вырастет".-говорил Макаренко А.С.</w:t>
      </w:r>
    </w:p>
    <w:p w:rsidR="00D62735" w:rsidRDefault="00D62735" w:rsidP="001052FA">
      <w:pPr>
        <w:pStyle w:val="a3"/>
        <w:numPr>
          <w:ilvl w:val="0"/>
          <w:numId w:val="1"/>
        </w:numPr>
        <w:jc w:val="both"/>
      </w:pPr>
      <w:r>
        <w:t>Невозможность долго заниматься монотонной деятельностью. как утверждают психологи, дети 6-7 летнего возраста не могут удерживать свое внимание  на одном каком-либо предмете более 7-10 минут.</w:t>
      </w:r>
    </w:p>
    <w:p w:rsidR="00D62735" w:rsidRDefault="00D62735" w:rsidP="001052FA">
      <w:pPr>
        <w:pStyle w:val="a3"/>
        <w:numPr>
          <w:ilvl w:val="0"/>
          <w:numId w:val="1"/>
        </w:numPr>
        <w:jc w:val="both"/>
      </w:pPr>
      <w:r>
        <w:t xml:space="preserve">Недостаточная четкость нравственных представлений в связи с небольшим опытом. Учитывая возраст детей , нормы нравственного поведения можно условно разделить на три уровня: </w:t>
      </w:r>
    </w:p>
    <w:p w:rsidR="00D62735" w:rsidRDefault="000704AE" w:rsidP="001052FA">
      <w:pPr>
        <w:pStyle w:val="a3"/>
        <w:jc w:val="both"/>
      </w:pPr>
      <w:r>
        <w:t xml:space="preserve"> </w:t>
      </w:r>
      <w:r w:rsidR="00D62735">
        <w:t xml:space="preserve">До 5 лет ребенок усваивает примитивный уровень правил поведения , основанный на </w:t>
      </w:r>
      <w:r>
        <w:t>запрете или отрицании чего-либо.</w:t>
      </w:r>
    </w:p>
    <w:p w:rsidR="000704AE" w:rsidRDefault="000704AE" w:rsidP="001052FA">
      <w:pPr>
        <w:pStyle w:val="a3"/>
        <w:jc w:val="both"/>
      </w:pPr>
      <w:r>
        <w:t xml:space="preserve"> К 10-11 годам необходимо, чтобы подросток умел учитывать состояние окружающих людей, и его присутствие не только бы  не мешало, но и было бы приятным.</w:t>
      </w:r>
    </w:p>
    <w:p w:rsidR="00920453" w:rsidRDefault="000704AE" w:rsidP="001052FA">
      <w:pPr>
        <w:pStyle w:val="a3"/>
        <w:jc w:val="both"/>
      </w:pPr>
      <w:r>
        <w:t xml:space="preserve"> К 14-15 годам осваивается прин</w:t>
      </w:r>
      <w:r w:rsidR="00920453">
        <w:t>цип: "Помогай окружающим людям!"</w:t>
      </w:r>
    </w:p>
    <w:p w:rsidR="00920453" w:rsidRDefault="00920453" w:rsidP="001052FA">
      <w:pPr>
        <w:pStyle w:val="a3"/>
        <w:numPr>
          <w:ilvl w:val="0"/>
          <w:numId w:val="13"/>
        </w:numPr>
        <w:jc w:val="both"/>
      </w:pPr>
      <w:r>
        <w:t>Не может существовать противоречие между знанием, как нужно и практическим применением.</w:t>
      </w:r>
    </w:p>
    <w:p w:rsidR="00920453" w:rsidRDefault="00920453" w:rsidP="001052FA">
      <w:pPr>
        <w:pStyle w:val="a3"/>
        <w:numPr>
          <w:ilvl w:val="0"/>
          <w:numId w:val="13"/>
        </w:numPr>
        <w:jc w:val="both"/>
      </w:pPr>
      <w:r>
        <w:t>Неравномерность применения вежливого общения со взрослыми и сверстниками (в быту, дома, в школе, на улице).</w:t>
      </w:r>
    </w:p>
    <w:p w:rsidR="001D4AA4" w:rsidRPr="00746066" w:rsidRDefault="001D4AA4" w:rsidP="001052FA">
      <w:pPr>
        <w:jc w:val="both"/>
        <w:rPr>
          <w:i/>
        </w:rPr>
      </w:pPr>
      <w:r>
        <w:t xml:space="preserve">             Как  будем преодолевать эти особенности? Обратимся к опыту великих педагогов. Сухомлинский В.А. говорил: </w:t>
      </w:r>
      <w:r w:rsidRPr="00746066">
        <w:rPr>
          <w:i/>
        </w:rPr>
        <w:t>"В практической работе по нравственному воспитанию наш педагогический коллектив видит прежде всего  формирование общечеловеческих норм нравственности. В младшем возрасте, когда душа очень податлива к эмоциональным воздействиям,  мы раскрываем перед детьми общечеловеческие нормы и учим их азбуке морали:</w:t>
      </w:r>
    </w:p>
    <w:p w:rsidR="001D4AA4" w:rsidRPr="00746066" w:rsidRDefault="001D4AA4" w:rsidP="001052FA">
      <w:pPr>
        <w:jc w:val="both"/>
        <w:rPr>
          <w:i/>
        </w:rPr>
      </w:pPr>
      <w:r w:rsidRPr="00746066">
        <w:rPr>
          <w:i/>
        </w:rPr>
        <w:t xml:space="preserve">1.Ты живешь среди людей. Не забывай , что каждый твой поступок, каждое  твое желание отражается на окружающих тебя людях. Знай, что существует граница между тем, что тебе хочется и тем, что тебе можно. Проверяй свои поступки вопросом к самому себе: не делаешь ли ты зла, неудобства людям? делай все так, </w:t>
      </w:r>
      <w:r w:rsidR="000D03B8" w:rsidRPr="00746066">
        <w:rPr>
          <w:i/>
        </w:rPr>
        <w:t>чтобы окружающим было хорошо.</w:t>
      </w:r>
    </w:p>
    <w:p w:rsidR="000D03B8" w:rsidRPr="00746066" w:rsidRDefault="000D03B8" w:rsidP="001052FA">
      <w:pPr>
        <w:jc w:val="both"/>
        <w:rPr>
          <w:i/>
        </w:rPr>
      </w:pPr>
      <w:r w:rsidRPr="00746066">
        <w:rPr>
          <w:i/>
        </w:rPr>
        <w:t>2. Ты пользуешься благами, созданными другими людьми. Люди делают тебе счастье детства. Плати за это им добром.</w:t>
      </w:r>
    </w:p>
    <w:p w:rsidR="000D03B8" w:rsidRPr="00746066" w:rsidRDefault="000D03B8" w:rsidP="001052FA">
      <w:pPr>
        <w:jc w:val="both"/>
        <w:rPr>
          <w:i/>
        </w:rPr>
      </w:pPr>
      <w:r w:rsidRPr="00746066">
        <w:rPr>
          <w:i/>
        </w:rPr>
        <w:lastRenderedPageBreak/>
        <w:t xml:space="preserve">3. Все блага и радости жизни создаются трудом. Без труда нельзя честно жить. </w:t>
      </w:r>
    </w:p>
    <w:p w:rsidR="000D03B8" w:rsidRPr="00746066" w:rsidRDefault="000D03B8" w:rsidP="001052FA">
      <w:pPr>
        <w:jc w:val="both"/>
        <w:rPr>
          <w:i/>
        </w:rPr>
      </w:pPr>
      <w:r w:rsidRPr="00746066">
        <w:rPr>
          <w:i/>
        </w:rPr>
        <w:t>4. Будь добрым и чутким к людям. Помогай слабым и беззащитным. Помогай товарищу в беде. Не причиняй людям зла. Уважай и почитай отца и мать - они дали тебе жизнь, они восп</w:t>
      </w:r>
      <w:r w:rsidR="00746066">
        <w:rPr>
          <w:i/>
        </w:rPr>
        <w:t xml:space="preserve">итывают тебе, они хотят, чтобы </w:t>
      </w:r>
      <w:r w:rsidRPr="00746066">
        <w:rPr>
          <w:i/>
        </w:rPr>
        <w:t>ты стал честным гражданином , человеком с добрым сердцем и чистой душой.</w:t>
      </w:r>
    </w:p>
    <w:p w:rsidR="000D03B8" w:rsidRPr="00746066" w:rsidRDefault="000D03B8" w:rsidP="001052FA">
      <w:pPr>
        <w:jc w:val="both"/>
        <w:rPr>
          <w:i/>
        </w:rPr>
      </w:pPr>
      <w:r w:rsidRPr="00746066">
        <w:rPr>
          <w:i/>
        </w:rPr>
        <w:t>5. Будь неравнодушен к злу. Борись против зла, обмана, несправедливости.</w:t>
      </w:r>
    </w:p>
    <w:p w:rsidR="000D03B8" w:rsidRPr="00746066" w:rsidRDefault="000D03B8" w:rsidP="001052FA">
      <w:pPr>
        <w:jc w:val="both"/>
        <w:rPr>
          <w:i/>
        </w:rPr>
      </w:pPr>
      <w:r w:rsidRPr="00746066">
        <w:rPr>
          <w:i/>
        </w:rPr>
        <w:t xml:space="preserve">Такова азбука нравственной культуры, овладевая которой дети постигают сущность добра и зла, чести и бесчестия, справедливости и несправедливости." </w:t>
      </w:r>
    </w:p>
    <w:p w:rsidR="000D03B8" w:rsidRDefault="0089601A" w:rsidP="001052FA">
      <w:pPr>
        <w:jc w:val="both"/>
      </w:pPr>
      <w:r>
        <w:t xml:space="preserve">                </w:t>
      </w:r>
      <w:r w:rsidR="000D03B8">
        <w:t xml:space="preserve">Младший школьник в процессе учебы в школе постепенно становится не </w:t>
      </w:r>
      <w:r>
        <w:t>т</w:t>
      </w:r>
      <w:r w:rsidR="000D03B8">
        <w:t>олько объектом, но и субъек</w:t>
      </w:r>
      <w:r>
        <w:t>том педагогического воздействия, поскольку далеко не сразу  и не во всех случаях воздействие учителя достигает своей цели. Включаясь в учебную деятельность, младшие школьники учатся действовать целенаправленно. Их действия приобретают осознанный характер, все чаще при решении различных умственных и нравственных проблем учащиеся используют приобретенный опыт.</w:t>
      </w:r>
    </w:p>
    <w:p w:rsidR="0089601A" w:rsidRDefault="0089601A" w:rsidP="001052FA">
      <w:pPr>
        <w:jc w:val="both"/>
      </w:pPr>
      <w:r>
        <w:t xml:space="preserve">             Козлов И.П. считает, что </w:t>
      </w:r>
      <w:r w:rsidR="006B6A7C">
        <w:t>развитию этих качеств способствует мотивационный компонент учебной деятельности, в основе которого возникает потребность личности, которая становится мотивом при возможности ее осознания и наличие соответствующего отношения. Мотив определяет возможности необходимость действия.</w:t>
      </w:r>
    </w:p>
    <w:p w:rsidR="006B6A7C" w:rsidRDefault="006B6A7C" w:rsidP="001052FA">
      <w:pPr>
        <w:jc w:val="both"/>
      </w:pPr>
      <w:r>
        <w:t xml:space="preserve">          Для становления учащихся начальных классов как субъекта учебной деятельности  необходимо единство всех трех компонентов - мотивационного, содержательного, операционного. Суть значимости этого единства можно увидеть в двух направлениях:</w:t>
      </w:r>
    </w:p>
    <w:p w:rsidR="006B6A7C" w:rsidRDefault="006B6A7C" w:rsidP="001052FA">
      <w:pPr>
        <w:jc w:val="both"/>
      </w:pPr>
      <w:r>
        <w:t>1.Возможность развития каждого из них на основе двух других. Так, формирование мотивационной сферы учащихся невозможно без достаточного развития и содержательной , и операционной стороны, поскольку</w:t>
      </w:r>
      <w:r w:rsidR="00657FEB">
        <w:t xml:space="preserve"> возникновение соответствующих "сигналов" возможно лишь в том случае, если ребенок владеет определенным содержанием , на основе которого возникает потребность удовлетворения этих потребностей.</w:t>
      </w:r>
    </w:p>
    <w:p w:rsidR="00657FEB" w:rsidRDefault="00657FEB" w:rsidP="001052FA">
      <w:pPr>
        <w:jc w:val="both"/>
      </w:pPr>
      <w:r>
        <w:t>Таким образом, учащийся становится активным участником процесса обучения, т.е. субъектом учебной деятельности, только тогда, когда он владеет определенным содержанием, т.е. знает. что делает и для чег</w:t>
      </w:r>
      <w:r w:rsidR="005F1F5C">
        <w:t>о.</w:t>
      </w:r>
    </w:p>
    <w:p w:rsidR="005F1F5C" w:rsidRDefault="005F1F5C" w:rsidP="001052FA">
      <w:pPr>
        <w:jc w:val="both"/>
      </w:pPr>
      <w:r>
        <w:t>2. На сегодняшний день процесс обучения в начальной школе в значительной степени  направлен на  усвоение знаний и приемов, способов учебной работы, т.е. упор делается на содержательный и операционный компоненты. При этом предполагается , что в ходе этого процесса идет и умственное . и нравственное развитие. В определенной части это предположение верно,  но при целенаправленном формировании содержательных элементов, в какой-то степени "стихийное" развитие операционной и мотив</w:t>
      </w:r>
      <w:r w:rsidR="00AC70D3">
        <w:t>ационной сторон неизбежно отста</w:t>
      </w:r>
      <w:r>
        <w:t xml:space="preserve">ет, что естественно начнет тормозить  и процесс усвоения знаний , не дает в полной мере </w:t>
      </w:r>
      <w:r w:rsidR="00AC70D3">
        <w:t xml:space="preserve">использовать заложенные в учебной деятельности возможности для умственного и нравственного развития учащихся. </w:t>
      </w:r>
    </w:p>
    <w:p w:rsidR="00AC70D3" w:rsidRDefault="00AC70D3" w:rsidP="001052FA">
      <w:pPr>
        <w:jc w:val="both"/>
      </w:pPr>
      <w:r>
        <w:t xml:space="preserve">        Проблема нравственного развития младшего школьника в процессе обучения взаимосвязана с </w:t>
      </w:r>
      <w:proofErr w:type="spellStart"/>
      <w:r>
        <w:t>трнемя</w:t>
      </w:r>
      <w:proofErr w:type="spellEnd"/>
      <w:r>
        <w:t xml:space="preserve"> факторами, которые определяет Морозова Т.В.</w:t>
      </w:r>
    </w:p>
    <w:p w:rsidR="00AC70D3" w:rsidRDefault="00AC70D3" w:rsidP="001052FA">
      <w:pPr>
        <w:jc w:val="both"/>
      </w:pPr>
      <w:r>
        <w:t xml:space="preserve">        Во-первых, придя в школу, ребенок переходит от "житейского" усвоения окружающей действительности, в том числе  и морально-нравственных норм, существующих в обществе, к его научному и целенаправленному изучению. Это происходит на уроках чтения, русского языка. окружающего мира.  Значение такого же целенаправленного обучения  имеет и оценочная деятельность учителя в процессе уроков, его бесед, внеклассная работа.</w:t>
      </w:r>
    </w:p>
    <w:p w:rsidR="00AC70D3" w:rsidRDefault="00AC70D3" w:rsidP="001052FA">
      <w:pPr>
        <w:jc w:val="both"/>
      </w:pPr>
      <w:r>
        <w:lastRenderedPageBreak/>
        <w:t xml:space="preserve">        Во-вторых, в ходе учебной работы школьники включены в реальную коллективную деятельность, где </w:t>
      </w:r>
      <w:r w:rsidR="00BD66BD">
        <w:t>также идет усвоение нравственных норм, регулирующих взаимоотношения учащихся между собой и взаимоотношения учеников и учителя.</w:t>
      </w:r>
    </w:p>
    <w:p w:rsidR="00BD66BD" w:rsidRDefault="00BD66BD" w:rsidP="001052FA">
      <w:pPr>
        <w:jc w:val="both"/>
      </w:pPr>
      <w:r>
        <w:t xml:space="preserve">       И в-третьих, обучение в школе - это, прежде всего, формирование нравственной личности. В связи с этим предлагается увеличить объем гуманитарных наук в общем объеме школьной программы.  Учебная деятельность имеет возможности, позволяющие развивать у учащихся нравственные качества личности в процессе изучения любого предмета.</w:t>
      </w:r>
    </w:p>
    <w:p w:rsidR="00BD66BD" w:rsidRDefault="00BD66BD" w:rsidP="001052FA">
      <w:pPr>
        <w:jc w:val="both"/>
      </w:pPr>
      <w:r>
        <w:t xml:space="preserve">     С этой точки зрения</w:t>
      </w:r>
      <w:r w:rsidR="001052FA">
        <w:t xml:space="preserve"> и необходимо решать проблему умственного и нравственного развития учащихся в процессе школьного обучения, в единстве, в тесной взаимосвязи одного с другим. С этой позиции учебная деятельность является фактором целостного развития личности ребенка.</w:t>
      </w:r>
    </w:p>
    <w:p w:rsidR="001052FA" w:rsidRDefault="001052FA" w:rsidP="001052FA">
      <w:pPr>
        <w:jc w:val="both"/>
      </w:pPr>
      <w:r>
        <w:t xml:space="preserve">    </w:t>
      </w:r>
      <w:r w:rsidR="00BD66BD">
        <w:t xml:space="preserve">Формирование нравственности происходит </w:t>
      </w:r>
      <w:r>
        <w:t>в школе на всех уроках. И в этом отношении нет главных и второстепенных предметов. Воспитывает не только содержание. методы. приемы, организация обучения. учитель. его личность. но и та атмосфера. которая складывается на уроке, отношения между педагогом и детьми, учеников между собой.</w:t>
      </w:r>
    </w:p>
    <w:p w:rsidR="00BD66BD" w:rsidRDefault="001052FA" w:rsidP="001052FA">
      <w:pPr>
        <w:jc w:val="both"/>
      </w:pPr>
      <w:r>
        <w:t xml:space="preserve">      Для нравственного воспитания важно организовать учение как коллективную деятельность,  пронизанную высоконравственными отношениями.</w:t>
      </w:r>
    </w:p>
    <w:p w:rsidR="00BD66BD" w:rsidRDefault="00BD66BD" w:rsidP="001052FA">
      <w:pPr>
        <w:jc w:val="both"/>
      </w:pPr>
      <w:r>
        <w:t xml:space="preserve">      </w:t>
      </w:r>
    </w:p>
    <w:p w:rsidR="001052FA" w:rsidRDefault="001052FA" w:rsidP="001052FA">
      <w:pPr>
        <w:jc w:val="both"/>
      </w:pPr>
    </w:p>
    <w:p w:rsidR="001052FA" w:rsidRDefault="001052FA" w:rsidP="001052FA">
      <w:pPr>
        <w:jc w:val="both"/>
      </w:pPr>
    </w:p>
    <w:p w:rsidR="001052FA" w:rsidRDefault="001052FA" w:rsidP="001052FA">
      <w:pPr>
        <w:jc w:val="both"/>
      </w:pPr>
      <w:r>
        <w:t>Список литературы:</w:t>
      </w:r>
    </w:p>
    <w:p w:rsidR="001052FA" w:rsidRDefault="001052FA" w:rsidP="001052FA">
      <w:pPr>
        <w:jc w:val="both"/>
      </w:pPr>
      <w:r>
        <w:t>1.Болотина Л.В. Педагогика: Учебное пособие для пе</w:t>
      </w:r>
      <w:r w:rsidR="00746066">
        <w:t>дагогических институтов.- М.: Просвещение 1987.</w:t>
      </w:r>
    </w:p>
    <w:p w:rsidR="00746066" w:rsidRDefault="00746066" w:rsidP="001052FA">
      <w:pPr>
        <w:jc w:val="both"/>
      </w:pPr>
      <w:r>
        <w:t>2.Васильева З.Н. Нравственное воспитание учащихся в учебной деятельности. - М.: Просвещение 1978.</w:t>
      </w:r>
    </w:p>
    <w:p w:rsidR="00746066" w:rsidRDefault="00746066" w:rsidP="001052FA">
      <w:pPr>
        <w:jc w:val="both"/>
      </w:pPr>
      <w:r>
        <w:t>3.Даль О.И. Толковый словарь. - М.: 1990.</w:t>
      </w:r>
    </w:p>
    <w:p w:rsidR="00746066" w:rsidRDefault="00746066" w:rsidP="001052FA">
      <w:pPr>
        <w:jc w:val="both"/>
      </w:pPr>
      <w:r>
        <w:t>4.Дробницкий О.Г. Проблемы нравственности. - М.: Просвещение 1977.</w:t>
      </w:r>
    </w:p>
    <w:p w:rsidR="006B6A7C" w:rsidRDefault="006B6A7C" w:rsidP="001052FA">
      <w:pPr>
        <w:jc w:val="both"/>
      </w:pPr>
    </w:p>
    <w:p w:rsidR="006B6A7C" w:rsidRDefault="006B6A7C" w:rsidP="001052FA">
      <w:pPr>
        <w:jc w:val="both"/>
      </w:pPr>
    </w:p>
    <w:p w:rsidR="006B6A7C" w:rsidRDefault="006B6A7C" w:rsidP="001052FA">
      <w:pPr>
        <w:jc w:val="both"/>
      </w:pPr>
    </w:p>
    <w:p w:rsidR="001D4AA4" w:rsidRDefault="001D4AA4" w:rsidP="001D4AA4"/>
    <w:sectPr w:rsidR="001D4AA4" w:rsidSect="001D4AA4">
      <w:pgSz w:w="11906" w:h="16838"/>
      <w:pgMar w:top="567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24DE0"/>
    <w:multiLevelType w:val="hybridMultilevel"/>
    <w:tmpl w:val="AE0A33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6149DB"/>
    <w:multiLevelType w:val="hybridMultilevel"/>
    <w:tmpl w:val="337432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EC0C86"/>
    <w:multiLevelType w:val="hybridMultilevel"/>
    <w:tmpl w:val="4FCC9D48"/>
    <w:lvl w:ilvl="0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">
    <w:nsid w:val="2D251FFA"/>
    <w:multiLevelType w:val="hybridMultilevel"/>
    <w:tmpl w:val="DC60F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D240D"/>
    <w:multiLevelType w:val="hybridMultilevel"/>
    <w:tmpl w:val="7776827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0F279B0"/>
    <w:multiLevelType w:val="hybridMultilevel"/>
    <w:tmpl w:val="2C96E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F7ED3"/>
    <w:multiLevelType w:val="hybridMultilevel"/>
    <w:tmpl w:val="8878F9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2B609A0"/>
    <w:multiLevelType w:val="hybridMultilevel"/>
    <w:tmpl w:val="D54E92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021EAB"/>
    <w:multiLevelType w:val="hybridMultilevel"/>
    <w:tmpl w:val="9440E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F713CE"/>
    <w:multiLevelType w:val="hybridMultilevel"/>
    <w:tmpl w:val="DACA3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5925BC"/>
    <w:multiLevelType w:val="hybridMultilevel"/>
    <w:tmpl w:val="C94AB6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6A312F2"/>
    <w:multiLevelType w:val="hybridMultilevel"/>
    <w:tmpl w:val="E7AE8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26A82"/>
    <w:multiLevelType w:val="hybridMultilevel"/>
    <w:tmpl w:val="A3CC6D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0"/>
  </w:num>
  <w:num w:numId="5">
    <w:abstractNumId w:val="11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12"/>
  </w:num>
  <w:num w:numId="11">
    <w:abstractNumId w:val="3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62735"/>
    <w:rsid w:val="000704AE"/>
    <w:rsid w:val="000D03B8"/>
    <w:rsid w:val="001052FA"/>
    <w:rsid w:val="0011327B"/>
    <w:rsid w:val="001D4AA4"/>
    <w:rsid w:val="00347E78"/>
    <w:rsid w:val="005F1F5C"/>
    <w:rsid w:val="00657FEB"/>
    <w:rsid w:val="006B6A7C"/>
    <w:rsid w:val="00746066"/>
    <w:rsid w:val="0089601A"/>
    <w:rsid w:val="008E35AE"/>
    <w:rsid w:val="00920453"/>
    <w:rsid w:val="00AC70D3"/>
    <w:rsid w:val="00BD66BD"/>
    <w:rsid w:val="00D62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7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3811F-7938-4E84-AB1E-167879BE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3</cp:revision>
  <dcterms:created xsi:type="dcterms:W3CDTF">2014-01-30T11:07:00Z</dcterms:created>
  <dcterms:modified xsi:type="dcterms:W3CDTF">2014-01-30T14:42:00Z</dcterms:modified>
</cp:coreProperties>
</file>