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F4" w:rsidRPr="001B7BF4" w:rsidRDefault="001B7BF4" w:rsidP="001B7BF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1B7BF4">
        <w:rPr>
          <w:rFonts w:ascii="Times New Roman" w:hAnsi="Times New Roman" w:cs="Times New Roman"/>
          <w:b/>
          <w:sz w:val="32"/>
          <w:szCs w:val="28"/>
        </w:rPr>
        <w:t>Эссе</w:t>
      </w:r>
    </w:p>
    <w:p w:rsidR="001A4176" w:rsidRDefault="001B7BF4" w:rsidP="001B7BF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B7BF4">
        <w:rPr>
          <w:rFonts w:ascii="Times New Roman" w:hAnsi="Times New Roman" w:cs="Times New Roman"/>
          <w:b/>
          <w:sz w:val="32"/>
          <w:szCs w:val="28"/>
        </w:rPr>
        <w:t>«Современное состояние процесса воспитания школьников»</w:t>
      </w:r>
    </w:p>
    <w:p w:rsidR="00A2593D" w:rsidRPr="00A2593D" w:rsidRDefault="00A2593D" w:rsidP="00A2593D">
      <w:pPr>
        <w:jc w:val="right"/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«…Два правила я бы дал для воспитания: самому не только жить хорошо, но работать над собой, постоянно совершенствуясь,… Воспитание других, включается в воспитание себя, и другого ничего не нужно»</w:t>
      </w:r>
      <w:proofErr w:type="gramStart"/>
      <w:r w:rsidRPr="00A259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2593D" w:rsidRPr="001B7BF4" w:rsidRDefault="00A2593D" w:rsidP="00A2593D">
      <w:pPr>
        <w:jc w:val="right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A2593D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</w:p>
    <w:p w:rsidR="001B7BF4" w:rsidRDefault="001B7BF4" w:rsidP="00A2593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Сегодняшнее воспитание детей окружено множественными негативными моментами, которые происходят в обществе, это экономические кризисы, разные  политические ситуации, криминогенный фактор, падение нравственности и др.</w:t>
      </w:r>
    </w:p>
    <w:p w:rsidR="001B7BF4" w:rsidRDefault="001B7BF4" w:rsidP="00A2593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сам процесс воспитания остается наиболее важным в жизни человека.</w:t>
      </w:r>
    </w:p>
    <w:p w:rsidR="001B7BF4" w:rsidRDefault="001B7BF4" w:rsidP="00A2593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свой  опыт, могу сказать, что главное место в воспитании ребенка занимает родитель, затем школа и общество. Ребенок «питается» от тех, кто его окружает. Воспитательный процесс происходит не только от личного контакта, но и когда мы не находимся рядом. Любая наша эмоция, поведение и пр. – это все играет большую роль</w:t>
      </w:r>
      <w:r w:rsidR="0066343B">
        <w:rPr>
          <w:rFonts w:ascii="Times New Roman" w:hAnsi="Times New Roman" w:cs="Times New Roman"/>
          <w:sz w:val="28"/>
          <w:szCs w:val="28"/>
        </w:rPr>
        <w:t xml:space="preserve"> в воспитании. И мы – взрослые не должны думать, что есть какие-то мелочи, на которые не стоит обращать внимание. В процессе воспитания нет мелочей. Вся наша жизнь состоит из мелочей.</w:t>
      </w:r>
    </w:p>
    <w:p w:rsidR="0066343B" w:rsidRDefault="0066343B" w:rsidP="00A2593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нашего примера, немало важную роль оказывает то, чем «напитывается» ребенок из вне -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телевидение, интернет, игры и т.д. И опять же мы в ответе за то, что смотрят и во что играют наши дети. Наша задача не допустить потери реальности у ребенка.</w:t>
      </w:r>
    </w:p>
    <w:p w:rsidR="0066343B" w:rsidRDefault="0066343B" w:rsidP="00A2593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Главную роль в работе со школьниками играет их организация, привлечение к разным спортивным, кружковым мероприятиям.</w:t>
      </w:r>
    </w:p>
    <w:p w:rsidR="0066343B" w:rsidRDefault="0066343B" w:rsidP="00A2593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 стоит забывать и об индивидуальных особенностях детей. И процесс воспитания строить так, чтобы обеспечить оптимальные условия для развития каждого ребенка.</w:t>
      </w:r>
    </w:p>
    <w:p w:rsidR="0066343B" w:rsidRDefault="0066343B" w:rsidP="00A2593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Индивидуализация воспитания должна вести к тому, чтобы проявились их лучшие качества и черты.</w:t>
      </w:r>
    </w:p>
    <w:p w:rsidR="00A2593D" w:rsidRDefault="00A2593D" w:rsidP="00A2593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 xml:space="preserve">Определяющее значение в воспитании младших школьников имеет личный пример учителя, его отношение к детям. Даже в мелочах, манерах дети стараются </w:t>
      </w:r>
      <w:r w:rsidRPr="00A2593D">
        <w:rPr>
          <w:rFonts w:ascii="Times New Roman" w:hAnsi="Times New Roman" w:cs="Times New Roman"/>
          <w:sz w:val="28"/>
          <w:szCs w:val="28"/>
        </w:rPr>
        <w:lastRenderedPageBreak/>
        <w:t xml:space="preserve">подражать своему учителю. Если для отношений между учителем и учеником характерны: душевность, отзывчивость, заботливость, такими же будут отношения учеников между собой. В основе гуманистического стиля отношений лежит педагогический оптимизм учителя, его безграничная вера в возможности ученика, опора </w:t>
      </w:r>
      <w:proofErr w:type="gramStart"/>
      <w:r w:rsidRPr="00A259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593D">
        <w:rPr>
          <w:rFonts w:ascii="Times New Roman" w:hAnsi="Times New Roman" w:cs="Times New Roman"/>
          <w:sz w:val="28"/>
          <w:szCs w:val="28"/>
        </w:rPr>
        <w:t xml:space="preserve"> положительное в ребёнке. Младшие школьники исключительно чувствительны к мнению своего учителя, поэтому каждую оценку необходимо хорошо обдумывать, избегать общих оценок личности каждого ученика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93D" w:rsidRDefault="00A2593D" w:rsidP="00A2593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 xml:space="preserve">Учителю необходимо демонстрировать и проявлять внимание к высказыванию каждого ученика, стимулировать самостоятельность и независимость суждений, принимать любое иное мнение, не давая односторонних оценок. Надо постоянно помнить, что огромные воздействия на нравственное развитие личности оказывает та система отношений, которая её окружает. </w:t>
      </w:r>
      <w:r w:rsidRPr="00A2593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2593D" w:rsidRDefault="00A2593D" w:rsidP="00A2593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1. Ефремов О. Ю. Педагогика: Краткий курс. — СПб</w:t>
      </w:r>
      <w:proofErr w:type="gramStart"/>
      <w:r w:rsidRPr="00A2593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2593D">
        <w:rPr>
          <w:rFonts w:ascii="Times New Roman" w:hAnsi="Times New Roman" w:cs="Times New Roman"/>
          <w:sz w:val="28"/>
          <w:szCs w:val="28"/>
        </w:rPr>
        <w:t xml:space="preserve">Питер, 2009. — 256 с.: — (Серия «Краткий курс»). </w:t>
      </w:r>
    </w:p>
    <w:p w:rsidR="00A2593D" w:rsidRDefault="00A2593D" w:rsidP="00A2593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 xml:space="preserve">2. Журнал «Воспитание школьников» № 9, 2012 г. </w:t>
      </w:r>
    </w:p>
    <w:p w:rsidR="00A2593D" w:rsidRPr="001B7BF4" w:rsidRDefault="00A2593D" w:rsidP="00A2593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 xml:space="preserve">3. Синицына Г.П. Воспитание современного школьника: учебное пособие. – 3-е издание, Омск: издательство </w:t>
      </w:r>
      <w:proofErr w:type="spellStart"/>
      <w:r w:rsidRPr="00A2593D">
        <w:rPr>
          <w:rFonts w:ascii="Times New Roman" w:hAnsi="Times New Roman" w:cs="Times New Roman"/>
          <w:sz w:val="28"/>
          <w:szCs w:val="28"/>
        </w:rPr>
        <w:t>ОмГПУ</w:t>
      </w:r>
      <w:proofErr w:type="spellEnd"/>
      <w:r w:rsidRPr="00A2593D">
        <w:rPr>
          <w:rFonts w:ascii="Times New Roman" w:hAnsi="Times New Roman" w:cs="Times New Roman"/>
          <w:sz w:val="28"/>
          <w:szCs w:val="28"/>
        </w:rPr>
        <w:t>, 2010 г.</w:t>
      </w:r>
    </w:p>
    <w:sectPr w:rsidR="00A2593D" w:rsidRPr="001B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A7"/>
    <w:rsid w:val="000D6BA7"/>
    <w:rsid w:val="001A4176"/>
    <w:rsid w:val="001B7BF4"/>
    <w:rsid w:val="0066343B"/>
    <w:rsid w:val="00A2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2014-10-27T18:31:00Z</dcterms:created>
  <dcterms:modified xsi:type="dcterms:W3CDTF">2014-10-27T18:55:00Z</dcterms:modified>
</cp:coreProperties>
</file>