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05" w:rsidRPr="003F700B" w:rsidRDefault="00113705" w:rsidP="00F34A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700B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113705" w:rsidRPr="003F700B" w:rsidRDefault="00113705" w:rsidP="00F34A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700B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</w:p>
    <w:p w:rsidR="00113705" w:rsidRPr="003F700B" w:rsidRDefault="00113705" w:rsidP="00F34A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700B">
        <w:rPr>
          <w:rFonts w:ascii="Times New Roman" w:hAnsi="Times New Roman" w:cs="Times New Roman"/>
          <w:sz w:val="24"/>
          <w:szCs w:val="24"/>
        </w:rPr>
        <w:t>ДОМ ДЕТСКОГО ТВОРЧЕСТВА</w:t>
      </w:r>
    </w:p>
    <w:p w:rsidR="00113705" w:rsidRPr="003F700B" w:rsidRDefault="00113705" w:rsidP="00F34A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700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13705" w:rsidRPr="003F700B" w:rsidRDefault="00113705" w:rsidP="00F34A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700B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113705" w:rsidRPr="003F700B" w:rsidRDefault="00113705" w:rsidP="00F34A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3705" w:rsidRPr="003F700B" w:rsidRDefault="00113705" w:rsidP="00F34A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3705" w:rsidRPr="003F700B" w:rsidRDefault="00113705" w:rsidP="00F34A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70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УТВЕРЖДАЮ</w:t>
      </w:r>
    </w:p>
    <w:p w:rsidR="00113705" w:rsidRPr="003F700B" w:rsidRDefault="00113705" w:rsidP="00F34A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70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Директор  МБОУ ДОД  ДДТ</w:t>
      </w:r>
    </w:p>
    <w:p w:rsidR="00113705" w:rsidRPr="003F700B" w:rsidRDefault="00113705" w:rsidP="00F34A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70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Л.П. Зорина______________</w:t>
      </w:r>
    </w:p>
    <w:p w:rsidR="00113705" w:rsidRDefault="00113705" w:rsidP="00F34A14">
      <w:pPr>
        <w:pStyle w:val="Title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</w:t>
      </w:r>
      <w:r w:rsidRPr="003F700B">
        <w:rPr>
          <w:b w:val="0"/>
          <w:bCs w:val="0"/>
          <w:sz w:val="24"/>
          <w:szCs w:val="24"/>
        </w:rPr>
        <w:t>''______''___________20____г.</w:t>
      </w:r>
    </w:p>
    <w:p w:rsidR="00113705" w:rsidRDefault="00113705" w:rsidP="009F34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113705" w:rsidRPr="003F700B" w:rsidRDefault="00113705" w:rsidP="009F34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3F700B">
        <w:rPr>
          <w:rFonts w:ascii="Times New Roman" w:hAnsi="Times New Roman" w:cs="Times New Roman"/>
          <w:sz w:val="24"/>
          <w:szCs w:val="24"/>
        </w:rPr>
        <w:t>Утверждена педагогическим советом</w:t>
      </w:r>
    </w:p>
    <w:p w:rsidR="00113705" w:rsidRDefault="00113705" w:rsidP="009F347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Протокол </w:t>
      </w:r>
      <w:r w:rsidRPr="0005392F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:rsidR="00113705" w:rsidRDefault="00113705" w:rsidP="00F34A1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13705" w:rsidRPr="00F92F75" w:rsidRDefault="00113705" w:rsidP="00F34A14">
      <w:pPr>
        <w:jc w:val="center"/>
        <w:rPr>
          <w:rFonts w:ascii="Times New Roman" w:hAnsi="Times New Roman" w:cs="Times New Roman"/>
          <w:sz w:val="40"/>
          <w:szCs w:val="40"/>
        </w:rPr>
      </w:pPr>
      <w:r w:rsidRPr="00F92F75">
        <w:rPr>
          <w:rFonts w:ascii="Times New Roman" w:hAnsi="Times New Roman" w:cs="Times New Roman"/>
          <w:sz w:val="40"/>
          <w:szCs w:val="40"/>
        </w:rPr>
        <w:t>Дополнительная общеобразовательная программа</w:t>
      </w:r>
    </w:p>
    <w:p w:rsidR="00113705" w:rsidRPr="00F92F75" w:rsidRDefault="00113705" w:rsidP="00F34A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705" w:rsidRPr="003F700B" w:rsidRDefault="00113705" w:rsidP="00F34A1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«Волшебная бусинка</w:t>
      </w:r>
      <w:r w:rsidRPr="003F700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13705" w:rsidRPr="003F700B" w:rsidRDefault="00113705" w:rsidP="00F34A14">
      <w:pPr>
        <w:spacing w:after="0"/>
        <w:jc w:val="center"/>
        <w:rPr>
          <w:rFonts w:ascii="Times New Roman" w:hAnsi="Times New Roman" w:cs="Times New Roman"/>
        </w:rPr>
      </w:pPr>
      <w:r w:rsidRPr="003F700B">
        <w:rPr>
          <w:rFonts w:ascii="Times New Roman" w:hAnsi="Times New Roman" w:cs="Times New Roman"/>
        </w:rPr>
        <w:t>наименование объединения</w:t>
      </w:r>
    </w:p>
    <w:p w:rsidR="00113705" w:rsidRPr="003F700B" w:rsidRDefault="00113705" w:rsidP="00F34A1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13705" w:rsidRPr="0000622A" w:rsidRDefault="00113705" w:rsidP="00F34A1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«Волшебная бусинка</w:t>
      </w:r>
      <w:r w:rsidRPr="003F700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13705" w:rsidRPr="003F700B" w:rsidRDefault="00113705" w:rsidP="00F34A14">
      <w:pPr>
        <w:spacing w:after="0"/>
        <w:jc w:val="center"/>
        <w:rPr>
          <w:rFonts w:ascii="Times New Roman" w:hAnsi="Times New Roman" w:cs="Times New Roman"/>
        </w:rPr>
      </w:pPr>
      <w:r w:rsidRPr="003F700B">
        <w:rPr>
          <w:rFonts w:ascii="Times New Roman" w:hAnsi="Times New Roman" w:cs="Times New Roman"/>
        </w:rPr>
        <w:t>(наименование учебной дисциплины, курса)</w:t>
      </w:r>
    </w:p>
    <w:p w:rsidR="00113705" w:rsidRDefault="00113705" w:rsidP="00F34A1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13705" w:rsidRDefault="00113705" w:rsidP="00F34A1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художественная</w:t>
      </w:r>
    </w:p>
    <w:p w:rsidR="00113705" w:rsidRPr="003F700B" w:rsidRDefault="00113705" w:rsidP="00F34A14">
      <w:pPr>
        <w:spacing w:after="0"/>
        <w:jc w:val="center"/>
        <w:rPr>
          <w:rFonts w:ascii="Times New Roman" w:hAnsi="Times New Roman" w:cs="Times New Roman"/>
        </w:rPr>
      </w:pPr>
      <w:r w:rsidRPr="003F700B">
        <w:rPr>
          <w:rFonts w:ascii="Times New Roman" w:hAnsi="Times New Roman" w:cs="Times New Roman"/>
        </w:rPr>
        <w:t>(направленность)</w:t>
      </w:r>
    </w:p>
    <w:p w:rsidR="00113705" w:rsidRDefault="00113705" w:rsidP="00F34A1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13705" w:rsidRPr="003F700B" w:rsidRDefault="00113705" w:rsidP="00F34A1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F700B">
        <w:rPr>
          <w:rFonts w:ascii="Times New Roman" w:hAnsi="Times New Roman" w:cs="Times New Roman"/>
          <w:sz w:val="28"/>
          <w:szCs w:val="28"/>
          <w:u w:val="single"/>
        </w:rPr>
        <w:t>1 год</w:t>
      </w:r>
    </w:p>
    <w:p w:rsidR="00113705" w:rsidRPr="003F700B" w:rsidRDefault="00113705" w:rsidP="00F34A14">
      <w:pPr>
        <w:spacing w:after="0"/>
        <w:jc w:val="center"/>
        <w:rPr>
          <w:rFonts w:ascii="Times New Roman" w:hAnsi="Times New Roman" w:cs="Times New Roman"/>
        </w:rPr>
      </w:pPr>
      <w:r w:rsidRPr="003F700B">
        <w:rPr>
          <w:rFonts w:ascii="Times New Roman" w:hAnsi="Times New Roman" w:cs="Times New Roman"/>
        </w:rPr>
        <w:t>(срок реализации программы)</w:t>
      </w:r>
    </w:p>
    <w:p w:rsidR="00113705" w:rsidRDefault="00113705" w:rsidP="00F34A14">
      <w:pPr>
        <w:spacing w:after="0"/>
        <w:jc w:val="center"/>
        <w:rPr>
          <w:sz w:val="28"/>
          <w:szCs w:val="28"/>
        </w:rPr>
      </w:pPr>
    </w:p>
    <w:p w:rsidR="00113705" w:rsidRDefault="00113705" w:rsidP="00F34A1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392F">
        <w:rPr>
          <w:rFonts w:ascii="Times New Roman" w:hAnsi="Times New Roman" w:cs="Times New Roman"/>
          <w:sz w:val="28"/>
          <w:szCs w:val="28"/>
          <w:u w:val="single"/>
        </w:rPr>
        <w:t>Общеразвивающая</w:t>
      </w:r>
    </w:p>
    <w:p w:rsidR="00113705" w:rsidRPr="0005392F" w:rsidRDefault="00113705" w:rsidP="00F34A14">
      <w:pPr>
        <w:spacing w:after="0"/>
        <w:jc w:val="center"/>
        <w:rPr>
          <w:rFonts w:ascii="Times New Roman" w:hAnsi="Times New Roman" w:cs="Times New Roman"/>
        </w:rPr>
      </w:pPr>
      <w:r w:rsidRPr="0005392F">
        <w:rPr>
          <w:rFonts w:ascii="Times New Roman" w:hAnsi="Times New Roman" w:cs="Times New Roman"/>
        </w:rPr>
        <w:t xml:space="preserve">   (тип программы)</w:t>
      </w:r>
    </w:p>
    <w:p w:rsidR="00113705" w:rsidRDefault="00113705" w:rsidP="00F34A1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13705" w:rsidRPr="003F700B" w:rsidRDefault="00113705" w:rsidP="00F34A1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F700B">
        <w:rPr>
          <w:rFonts w:ascii="Times New Roman" w:hAnsi="Times New Roman" w:cs="Times New Roman"/>
          <w:sz w:val="28"/>
          <w:szCs w:val="28"/>
          <w:u w:val="single"/>
        </w:rPr>
        <w:t>Модифицированная</w:t>
      </w:r>
    </w:p>
    <w:p w:rsidR="00113705" w:rsidRPr="003F700B" w:rsidRDefault="00113705" w:rsidP="00F34A14">
      <w:pPr>
        <w:spacing w:after="0"/>
        <w:jc w:val="center"/>
        <w:rPr>
          <w:rFonts w:ascii="Times New Roman" w:hAnsi="Times New Roman" w:cs="Times New Roman"/>
        </w:rPr>
      </w:pPr>
      <w:r w:rsidRPr="003F700B">
        <w:rPr>
          <w:rFonts w:ascii="Times New Roman" w:hAnsi="Times New Roman" w:cs="Times New Roman"/>
        </w:rPr>
        <w:t>(вид программы)</w:t>
      </w:r>
    </w:p>
    <w:p w:rsidR="00113705" w:rsidRDefault="00113705" w:rsidP="00F34A1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13705" w:rsidRPr="003F700B" w:rsidRDefault="00113705" w:rsidP="00F34A1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7 </w:t>
      </w:r>
      <w:r w:rsidRPr="003F700B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10лет</w:t>
      </w:r>
    </w:p>
    <w:p w:rsidR="00113705" w:rsidRPr="003F700B" w:rsidRDefault="00113705" w:rsidP="00F34A1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(возра</w:t>
      </w:r>
      <w:r w:rsidRPr="003F700B">
        <w:rPr>
          <w:rFonts w:ascii="Times New Roman" w:hAnsi="Times New Roman" w:cs="Times New Roman"/>
        </w:rPr>
        <w:t>ст обучающихся)</w:t>
      </w:r>
    </w:p>
    <w:p w:rsidR="00113705" w:rsidRPr="003F700B" w:rsidRDefault="00113705" w:rsidP="00F34A14">
      <w:pPr>
        <w:spacing w:after="0"/>
        <w:jc w:val="center"/>
        <w:rPr>
          <w:rFonts w:ascii="Times New Roman" w:hAnsi="Times New Roman" w:cs="Times New Roman"/>
        </w:rPr>
      </w:pPr>
    </w:p>
    <w:p w:rsidR="00113705" w:rsidRPr="003F700B" w:rsidRDefault="00113705" w:rsidP="00F34A1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Деморец Оксана Николаевна</w:t>
      </w:r>
    </w:p>
    <w:p w:rsidR="00113705" w:rsidRPr="003F700B" w:rsidRDefault="00113705" w:rsidP="00F34A14">
      <w:pPr>
        <w:spacing w:after="0"/>
        <w:jc w:val="center"/>
        <w:rPr>
          <w:rFonts w:ascii="Times New Roman" w:hAnsi="Times New Roman" w:cs="Times New Roman"/>
        </w:rPr>
      </w:pPr>
      <w:r w:rsidRPr="003F700B">
        <w:rPr>
          <w:rFonts w:ascii="Times New Roman" w:hAnsi="Times New Roman" w:cs="Times New Roman"/>
        </w:rPr>
        <w:t>(Ф. И. О. педагога дополнительного образования, совместителя)</w:t>
      </w:r>
    </w:p>
    <w:p w:rsidR="00113705" w:rsidRPr="003F700B" w:rsidRDefault="00113705" w:rsidP="00F34A14">
      <w:pPr>
        <w:spacing w:after="0"/>
        <w:jc w:val="center"/>
        <w:rPr>
          <w:rFonts w:ascii="Times New Roman" w:hAnsi="Times New Roman" w:cs="Times New Roman"/>
        </w:rPr>
      </w:pPr>
    </w:p>
    <w:p w:rsidR="00113705" w:rsidRDefault="00113705" w:rsidP="00F34A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700B">
        <w:rPr>
          <w:rFonts w:ascii="Times New Roman" w:hAnsi="Times New Roman" w:cs="Times New Roman"/>
          <w:sz w:val="28"/>
          <w:szCs w:val="28"/>
        </w:rPr>
        <w:t>ст. Кавказская</w:t>
      </w:r>
    </w:p>
    <w:p w:rsidR="00113705" w:rsidRPr="003F700B" w:rsidRDefault="00113705" w:rsidP="00F34A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700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700B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700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13705" w:rsidRDefault="00113705" w:rsidP="00D602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3705" w:rsidRDefault="00113705" w:rsidP="00D602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3705" w:rsidRPr="000407BB" w:rsidRDefault="00113705" w:rsidP="00D602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07BB">
        <w:rPr>
          <w:rFonts w:ascii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113705" w:rsidRDefault="00113705" w:rsidP="00C01F3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4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F3475">
        <w:rPr>
          <w:rFonts w:ascii="Times New Roman" w:hAnsi="Times New Roman" w:cs="Times New Roman"/>
          <w:sz w:val="24"/>
          <w:szCs w:val="24"/>
          <w:lang w:eastAsia="ru-RU"/>
        </w:rPr>
        <w:t>Дополнительная общеобразовательная программа «Волшебная бусинка»    составлена с учётом развития науки, техники, культуры, экономики, технологий и социальной сферы.</w:t>
      </w:r>
      <w:r w:rsidRPr="000F1B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3475">
        <w:rPr>
          <w:rFonts w:ascii="Times New Roman" w:hAnsi="Times New Roman" w:cs="Times New Roman"/>
          <w:sz w:val="24"/>
          <w:szCs w:val="24"/>
          <w:lang w:eastAsia="ru-RU"/>
        </w:rPr>
        <w:t>Направленность дополнительной общеобразовательной программы «Волшебная бусинка» - художественная.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 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направлена на развитие интереса и художественных способностей  воспитанников к бисероплетению.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113705" w:rsidRDefault="00113705" w:rsidP="00C01F3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0407BB">
        <w:rPr>
          <w:rFonts w:ascii="Times New Roman" w:hAnsi="Times New Roman" w:cs="Times New Roman"/>
          <w:sz w:val="24"/>
          <w:szCs w:val="24"/>
        </w:rPr>
        <w:t>Бисер – материал древний и вечно юный. В отличие от живописи, вышивки, тканых изделий он не теряет чистоту и звучности цвета с течением времени. Он доносит отголосок бытия наших далеких предков, их вкусы и художественные пристрастия.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>Изначально «бисером» называли жемчуг, которым были богаты северные земли Древней Руси. Наши предки очень широко применяли жемчужное шитье в украшении женских головных уборов, одежды и предметов церковного обихода. В 18 веке в моду вошли изделия, поверхность которых сплошь покрыта стеклянным набором. В 19 веке занятия бисерным рукоделием занимали важную часть досуга. Это была страсть, на которую щедро тратились часы, дни и даже годы. В эпоху наибольшего увлечения бисероплетением и низанием бисером украшались практически все предметы домашнего обихода, какие только можно было украсить. Бисерное рукоделие, как и любой вид художественного творчества, постоянно развивается. Появляются более совершенные и сложные приемы изготовления изделий из бисера, новые оригинальные изделия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 Современные дизайнеры используют бисер, в своих коллекциях украшая сумки, броши, платья, шляпы, обувь, заколки и т.д.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>В последние годы уделяется большое внимание изучению возрождения угасших видов декоративно-прикладного искусства, к которым относится бисероплетение.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>В данный момент обучение этому ремеслу интересно для детей. Каждый может своими руками создать что-то необыкновенное, красивое, дорогое глазу и сердцу.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13705" w:rsidRDefault="00113705" w:rsidP="00C01F3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9F3475">
        <w:rPr>
          <w:rFonts w:ascii="Times New Roman" w:hAnsi="Times New Roman" w:cs="Times New Roman"/>
          <w:sz w:val="24"/>
          <w:szCs w:val="24"/>
          <w:lang w:eastAsia="ru-RU"/>
        </w:rPr>
        <w:t>Новизна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заключается в решении проблем дополнительного образования.  Программа с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оставлена на основе возрастных знаний, психолого-педагогических, физических особенностей детей младшего школьного возраста. Работа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строится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основе сотрудничества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 уважительного, искреннего, деликатного и тактичного отношения к личности ребенка. Важный аспект в обучении - индивидуальный подход, удовлетворяющий требованиям познавательной деятельности ребёнка.</w:t>
      </w:r>
    </w:p>
    <w:p w:rsidR="00113705" w:rsidRDefault="00113705" w:rsidP="00C01F3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475">
        <w:rPr>
          <w:rFonts w:ascii="Times New Roman" w:hAnsi="Times New Roman" w:cs="Times New Roman"/>
          <w:sz w:val="24"/>
          <w:szCs w:val="24"/>
          <w:lang w:eastAsia="ru-RU"/>
        </w:rPr>
        <w:t>Актуальность</w:t>
      </w:r>
      <w:r w:rsidRPr="00C01F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программы  состоит в том, что воспитанники, имея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потребно</w:t>
      </w:r>
      <w:r>
        <w:rPr>
          <w:rFonts w:ascii="Times New Roman" w:hAnsi="Times New Roman" w:cs="Times New Roman"/>
          <w:sz w:val="24"/>
          <w:szCs w:val="24"/>
          <w:lang w:eastAsia="ru-RU"/>
        </w:rPr>
        <w:t>сть в освоении бисероплетения,  реализуют возможность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 из россыпи разноцветного бисера своими руками создавать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уникальные рукотворные изделия.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13705" w:rsidRDefault="00113705" w:rsidP="00C01F3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475">
        <w:rPr>
          <w:rFonts w:ascii="Times New Roman" w:hAnsi="Times New Roman" w:cs="Times New Roman"/>
          <w:sz w:val="24"/>
          <w:szCs w:val="24"/>
          <w:lang w:eastAsia="ru-RU"/>
        </w:rPr>
        <w:t>Педагогическая целесообразность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в  пробуждении интереса детей к новой деятельности. З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>анятия плетением из бисера воспитывает усидчивость и трудолюбие, помогает разви</w:t>
      </w:r>
      <w:r>
        <w:rPr>
          <w:rFonts w:ascii="Times New Roman" w:hAnsi="Times New Roman" w:cs="Times New Roman"/>
          <w:sz w:val="24"/>
          <w:szCs w:val="24"/>
          <w:lang w:eastAsia="ru-RU"/>
        </w:rPr>
        <w:t>ть чувство ритмики, тренируется мелкая моторика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 рук, глазомер.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Формирует  наблюдательность,  культуру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 труда, эстетичес</w:t>
      </w:r>
      <w:r>
        <w:rPr>
          <w:rFonts w:ascii="Times New Roman" w:hAnsi="Times New Roman" w:cs="Times New Roman"/>
          <w:sz w:val="24"/>
          <w:szCs w:val="24"/>
          <w:lang w:eastAsia="ru-RU"/>
        </w:rPr>
        <w:t>кое восприятие мира,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 понятие о красоте вещей, созданных своими руками. Знание об особенностях качества бисера при его применении.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113705" w:rsidRPr="000407BB" w:rsidRDefault="00113705" w:rsidP="00C01F3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01F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07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</w:p>
    <w:p w:rsidR="00113705" w:rsidRPr="000407BB" w:rsidRDefault="00113705" w:rsidP="00C01F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личности ребенка на основе 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декоративно-прикладного творчества,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посредство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>м бисероплетения.</w:t>
      </w:r>
    </w:p>
    <w:p w:rsidR="00113705" w:rsidRDefault="00113705" w:rsidP="00C01F3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407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13705" w:rsidRPr="00C01F33" w:rsidRDefault="00113705" w:rsidP="00C01F3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01F3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Обучающие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113705" w:rsidRPr="000407BB" w:rsidRDefault="00113705" w:rsidP="00C01F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>бучить основам бисероплетения;</w:t>
      </w:r>
    </w:p>
    <w:p w:rsidR="00113705" w:rsidRPr="000407BB" w:rsidRDefault="00113705" w:rsidP="00C01F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>аучить читать схемы изделий</w:t>
      </w:r>
      <w:r>
        <w:rPr>
          <w:rFonts w:ascii="Times New Roman" w:hAnsi="Times New Roman" w:cs="Times New Roman"/>
          <w:sz w:val="24"/>
          <w:szCs w:val="24"/>
          <w:lang w:eastAsia="ru-RU"/>
        </w:rPr>
        <w:t>, изготавливать их;</w:t>
      </w:r>
    </w:p>
    <w:p w:rsidR="00113705" w:rsidRPr="00C01F33" w:rsidRDefault="00113705" w:rsidP="00C01F3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01F3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113705" w:rsidRPr="000407BB" w:rsidRDefault="00113705" w:rsidP="00C01F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>азвить эстетический вкус, повысить желание украсить свой быт красивыми поделками, сделанными своими руками;</w:t>
      </w:r>
    </w:p>
    <w:p w:rsidR="00113705" w:rsidRPr="000407BB" w:rsidRDefault="00113705" w:rsidP="00C01F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>азвить потребность воспитанников в вовлеченности в а</w:t>
      </w:r>
      <w:r>
        <w:rPr>
          <w:rFonts w:ascii="Times New Roman" w:hAnsi="Times New Roman" w:cs="Times New Roman"/>
          <w:sz w:val="24"/>
          <w:szCs w:val="24"/>
          <w:lang w:eastAsia="ru-RU"/>
        </w:rPr>
        <w:t>ктивную творческую деятельность;</w:t>
      </w:r>
    </w:p>
    <w:p w:rsidR="00113705" w:rsidRDefault="00113705" w:rsidP="00C01F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07BB">
        <w:rPr>
          <w:rFonts w:ascii="Times New Roman" w:hAnsi="Times New Roman" w:cs="Times New Roman"/>
          <w:sz w:val="24"/>
          <w:szCs w:val="24"/>
          <w:lang w:eastAsia="ru-RU"/>
        </w:rPr>
        <w:t>развивать фантазию, интерес и творческие способности воспитанников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113705" w:rsidRPr="00E97BDC" w:rsidRDefault="00113705" w:rsidP="00C01F33">
      <w:pPr>
        <w:spacing w:after="0"/>
        <w:jc w:val="both"/>
        <w:rPr>
          <w:rFonts w:ascii="Times New Roman" w:hAnsi="Times New Roman" w:cs="Times New Roman"/>
          <w:i/>
          <w:iCs/>
          <w:color w:val="252525"/>
          <w:sz w:val="24"/>
          <w:szCs w:val="24"/>
        </w:rPr>
      </w:pPr>
      <w:r w:rsidRPr="00C01F33">
        <w:rPr>
          <w:rFonts w:ascii="Times New Roman" w:hAnsi="Times New Roman" w:cs="Times New Roman"/>
          <w:i/>
          <w:iCs/>
          <w:color w:val="252525"/>
          <w:sz w:val="24"/>
          <w:szCs w:val="24"/>
        </w:rPr>
        <w:t>воспитательные</w:t>
      </w:r>
      <w:r>
        <w:rPr>
          <w:rFonts w:ascii="Times New Roman" w:hAnsi="Times New Roman" w:cs="Times New Roman"/>
          <w:i/>
          <w:iCs/>
          <w:color w:val="252525"/>
          <w:sz w:val="24"/>
          <w:szCs w:val="24"/>
        </w:rPr>
        <w:t>:</w:t>
      </w:r>
    </w:p>
    <w:p w:rsidR="00113705" w:rsidRDefault="00113705" w:rsidP="000160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формировать осознанное отношение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 к своей работе;</w:t>
      </w:r>
    </w:p>
    <w:p w:rsidR="00113705" w:rsidRDefault="00113705" w:rsidP="00E97BD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воспитать трудолюбие, ответственность и организованность.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3705" w:rsidRPr="009F60C4" w:rsidRDefault="00113705" w:rsidP="00E9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Отличительные осо</w:t>
      </w:r>
      <w:r w:rsidRPr="00AD0BAA">
        <w:rPr>
          <w:rFonts w:ascii="Times New Roman" w:hAnsi="Times New Roman" w:cs="Times New Roman"/>
          <w:sz w:val="24"/>
          <w:szCs w:val="24"/>
          <w:lang w:eastAsia="ru-RU"/>
        </w:rPr>
        <w:t>бенности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особой систематизации учебного материала и формировании навыков воспитанников: в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>оспитанники, на занятиях бисероплетения  получают знания, умения и навы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ки в данной области, 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 приучаются к аккуратности, экономии материалов, точности исполнения конкретного изделия. Особое внимание уделяется технике безопасности при работе с ножницами (кусачки) и проволокой. Изложение учебного материала имеет ту эмоционально-логическую последовательность, которая неизбежно приведет детей к высшей точке удивления и переживания; самоопределения и самоутверждения в коллективе и жизни в целом; общения в совместной деятельности сверстников; самоуважения и укрепления статуса обучаемого, популяризируя даже незначительные успехи в сфере обучения.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60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60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113705" w:rsidRDefault="00113705" w:rsidP="00E97BDC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eastAsia="ru-RU"/>
        </w:rPr>
      </w:pPr>
      <w:r w:rsidRPr="008B2C71">
        <w:rPr>
          <w:rFonts w:ascii="Times New Roman" w:hAnsi="Times New Roman" w:cs="Times New Roman"/>
          <w:sz w:val="24"/>
          <w:szCs w:val="24"/>
          <w:lang w:eastAsia="ru-RU"/>
        </w:rPr>
        <w:t xml:space="preserve">Возраст воспитанников, участвующих в реализации дополнительной общеобразовательной  программы 7-10 лет </w:t>
      </w:r>
      <w:r>
        <w:rPr>
          <w:rFonts w:ascii="Times New Roman" w:hAnsi="Times New Roman" w:cs="Times New Roman"/>
          <w:sz w:val="24"/>
          <w:szCs w:val="24"/>
          <w:lang w:eastAsia="ru-RU"/>
        </w:rPr>
        <w:t>,  именно в этом возрасте дети  имеют  потребности и способности, которые позволят осилить программу,  изучить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 азы бисероплетения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 Детям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этого возраста  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намного легче и удобнее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работать с мелкими деталями, например, 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>продеть в маленькое отв</w:t>
      </w:r>
      <w:r>
        <w:rPr>
          <w:rFonts w:ascii="Times New Roman" w:hAnsi="Times New Roman" w:cs="Times New Roman"/>
          <w:sz w:val="24"/>
          <w:szCs w:val="24"/>
          <w:lang w:eastAsia="ru-RU"/>
        </w:rPr>
        <w:t>ерстие бисера упругую проволоку или леску.</w:t>
      </w:r>
    </w:p>
    <w:p w:rsidR="00113705" w:rsidRPr="001E7AF1" w:rsidRDefault="00113705" w:rsidP="008B2C71">
      <w:pPr>
        <w:spacing w:after="0"/>
        <w:ind w:firstLine="180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Pr="008B2C71">
        <w:rPr>
          <w:rFonts w:ascii="Times New Roman" w:hAnsi="Times New Roman" w:cs="Times New Roman"/>
          <w:sz w:val="24"/>
          <w:szCs w:val="24"/>
          <w:lang w:eastAsia="ru-RU"/>
        </w:rPr>
        <w:t>оли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чество детей в группе 8 человек. </w:t>
      </w:r>
      <w:r w:rsidRPr="008B2C71">
        <w:rPr>
          <w:rFonts w:ascii="Times New Roman" w:hAnsi="Times New Roman" w:cs="Times New Roman"/>
          <w:sz w:val="24"/>
          <w:szCs w:val="24"/>
          <w:lang w:eastAsia="ru-RU"/>
        </w:rPr>
        <w:t>Принимаются все желающие имеющие  интерес к искусству бисерного плетения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без ограничения.</w:t>
      </w:r>
    </w:p>
    <w:p w:rsidR="00113705" w:rsidRDefault="00113705" w:rsidP="00CF5E44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07BB">
        <w:rPr>
          <w:rFonts w:ascii="Times New Roman" w:hAnsi="Times New Roman" w:cs="Times New Roman"/>
          <w:sz w:val="24"/>
          <w:szCs w:val="24"/>
          <w:lang w:eastAsia="ru-RU"/>
        </w:rPr>
        <w:t>Занятия начинаются с ос</w:t>
      </w:r>
      <w:r>
        <w:rPr>
          <w:rFonts w:ascii="Times New Roman" w:hAnsi="Times New Roman" w:cs="Times New Roman"/>
          <w:sz w:val="24"/>
          <w:szCs w:val="24"/>
          <w:lang w:eastAsia="ru-RU"/>
        </w:rPr>
        <w:t>воения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 правил нанизывания бисера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проволоку в технике параллельного плетения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>. Выполнение изделий начинается с необъемных фигур одного цвета. Позднее, освоив азы, дети переходят 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изделиям с разнообразием цветных бусинок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 и элементов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плетения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. Занятия будут проходить в теоретической и практической формах.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Работа с изображением, о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бъяснение, разбор схемы, подбор бисера, выполнение изделия. Каждому ребенку, особенно младшему школьнику, бывает мало объяснения и схемы, ему нужно показать работу практически. Поэтому педагог использует большое количество наглядного материала. </w:t>
      </w:r>
    </w:p>
    <w:p w:rsidR="00113705" w:rsidRPr="000407BB" w:rsidRDefault="00113705" w:rsidP="00CF5E44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07BB">
        <w:rPr>
          <w:rFonts w:ascii="Times New Roman" w:hAnsi="Times New Roman" w:cs="Times New Roman"/>
          <w:sz w:val="24"/>
          <w:szCs w:val="24"/>
          <w:lang w:eastAsia="ru-RU"/>
        </w:rPr>
        <w:t>Для занятия у каждого ребенка должна быть шкатулка (коробочка)  с бисером разного цвета и разных размеров, тонкая проволока, ножницы или кусачки для обрезания проволоки при завершении работы.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>В течение учебного года воспитанниками проводятся беседы о декоративно-прикладном творчестве России, Кубани, об истории казачества, игровые занятия и праздничные мероприятия в дни школьных каникул, к новогоднему празднику, ко дню 8 марта.</w:t>
      </w:r>
    </w:p>
    <w:p w:rsidR="00113705" w:rsidRDefault="00113705" w:rsidP="00D943C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Сроки реализации программы: п</w:t>
      </w:r>
      <w:r w:rsidRPr="009F60C4">
        <w:rPr>
          <w:rFonts w:ascii="Times New Roman" w:hAnsi="Times New Roman" w:cs="Times New Roman"/>
          <w:sz w:val="24"/>
          <w:szCs w:val="24"/>
          <w:lang w:eastAsia="ru-RU"/>
        </w:rPr>
        <w:t xml:space="preserve">рограмма рассчитана на 1 год обучения, 144 часа в </w:t>
      </w:r>
      <w:r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 w:rsidRPr="00DD46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занятия по данной программе проходят 2 раза в неделю по 2 часа</w:t>
      </w:r>
    </w:p>
    <w:p w:rsidR="00113705" w:rsidRPr="00D943C2" w:rsidRDefault="00113705" w:rsidP="00D94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3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Формы проведения занятий: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D50">
        <w:rPr>
          <w:rFonts w:ascii="Times New Roman" w:hAnsi="Times New Roman" w:cs="Times New Roman"/>
          <w:sz w:val="24"/>
          <w:szCs w:val="24"/>
        </w:rPr>
        <w:t>практические,</w:t>
      </w:r>
      <w:r>
        <w:rPr>
          <w:rFonts w:ascii="Times New Roman" w:hAnsi="Times New Roman" w:cs="Times New Roman"/>
          <w:sz w:val="24"/>
          <w:szCs w:val="24"/>
        </w:rPr>
        <w:t xml:space="preserve"> теоретические,</w:t>
      </w:r>
    </w:p>
    <w:p w:rsidR="00113705" w:rsidRPr="009B6B82" w:rsidRDefault="00113705" w:rsidP="00E014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CDC">
        <w:rPr>
          <w:rFonts w:ascii="Times New Roman" w:hAnsi="Times New Roman" w:cs="Times New Roman"/>
          <w:sz w:val="24"/>
          <w:szCs w:val="24"/>
          <w:u w:val="single"/>
        </w:rPr>
        <w:t>Вид занят</w:t>
      </w:r>
      <w:r>
        <w:rPr>
          <w:rFonts w:ascii="Times New Roman" w:hAnsi="Times New Roman" w:cs="Times New Roman"/>
          <w:sz w:val="24"/>
          <w:szCs w:val="24"/>
          <w:u w:val="single"/>
        </w:rPr>
        <w:t>ий</w:t>
      </w:r>
      <w:r w:rsidRPr="00290CDC">
        <w:rPr>
          <w:rFonts w:ascii="Times New Roman" w:hAnsi="Times New Roman" w:cs="Times New Roman"/>
          <w:sz w:val="24"/>
          <w:szCs w:val="24"/>
        </w:rPr>
        <w:t>:  групповые  и индивиду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90CDC">
        <w:rPr>
          <w:rFonts w:ascii="Times New Roman" w:hAnsi="Times New Roman" w:cs="Times New Roman"/>
          <w:sz w:val="24"/>
          <w:szCs w:val="24"/>
        </w:rPr>
        <w:t>льно-групповые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90CDC">
        <w:rPr>
          <w:rFonts w:ascii="Times New Roman" w:hAnsi="Times New Roman" w:cs="Times New Roman"/>
          <w:sz w:val="24"/>
          <w:szCs w:val="24"/>
          <w:u w:val="single"/>
        </w:rPr>
        <w:t>Методы</w:t>
      </w:r>
      <w:r w:rsidRPr="009B6B82">
        <w:rPr>
          <w:rFonts w:ascii="Times New Roman" w:hAnsi="Times New Roman" w:cs="Times New Roman"/>
          <w:sz w:val="24"/>
          <w:szCs w:val="24"/>
        </w:rPr>
        <w:t>:  частично-поисковый,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B82">
        <w:rPr>
          <w:rFonts w:ascii="Times New Roman" w:hAnsi="Times New Roman" w:cs="Times New Roman"/>
          <w:sz w:val="24"/>
          <w:szCs w:val="24"/>
        </w:rPr>
        <w:t>объяснитель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9B6B82">
        <w:rPr>
          <w:rFonts w:ascii="Times New Roman" w:hAnsi="Times New Roman" w:cs="Times New Roman"/>
          <w:sz w:val="24"/>
          <w:szCs w:val="24"/>
        </w:rPr>
        <w:t>-иллюстративный, репродуктивный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6B82">
        <w:rPr>
          <w:rFonts w:ascii="Times New Roman" w:hAnsi="Times New Roman" w:cs="Times New Roman"/>
          <w:sz w:val="24"/>
          <w:szCs w:val="24"/>
        </w:rPr>
        <w:t xml:space="preserve"> </w:t>
      </w:r>
      <w:r w:rsidRPr="00756D50">
        <w:rPr>
          <w:rFonts w:ascii="Times New Roman" w:hAnsi="Times New Roman" w:cs="Times New Roman"/>
          <w:sz w:val="24"/>
          <w:szCs w:val="24"/>
        </w:rPr>
        <w:t>метод работы с книгой,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D50">
        <w:rPr>
          <w:rFonts w:ascii="Times New Roman" w:hAnsi="Times New Roman" w:cs="Times New Roman"/>
          <w:sz w:val="24"/>
          <w:szCs w:val="24"/>
        </w:rPr>
        <w:t>метод иллюстраций, контрольный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43C2">
        <w:t xml:space="preserve"> </w:t>
      </w:r>
      <w:r w:rsidRPr="00D943C2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</w:t>
      </w:r>
      <w:r>
        <w:t>.</w:t>
      </w:r>
    </w:p>
    <w:p w:rsidR="00113705" w:rsidRPr="00E97BDC" w:rsidRDefault="00113705" w:rsidP="00E97BD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97BDC">
        <w:rPr>
          <w:rFonts w:ascii="Times New Roman" w:hAnsi="Times New Roman" w:cs="Times New Roman"/>
          <w:b/>
          <w:bCs/>
        </w:rPr>
        <w:t>Этапы педагогического контроля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5"/>
        <w:gridCol w:w="5653"/>
        <w:gridCol w:w="2793"/>
      </w:tblGrid>
      <w:tr w:rsidR="00113705" w:rsidRPr="00C45CBB">
        <w:trPr>
          <w:trHeight w:val="593"/>
        </w:trPr>
        <w:tc>
          <w:tcPr>
            <w:tcW w:w="1548" w:type="dxa"/>
            <w:vAlign w:val="center"/>
          </w:tcPr>
          <w:p w:rsidR="00113705" w:rsidRPr="00C45CBB" w:rsidRDefault="00113705" w:rsidP="00C45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этапы</w:t>
            </w:r>
          </w:p>
        </w:tc>
        <w:tc>
          <w:tcPr>
            <w:tcW w:w="5760" w:type="dxa"/>
            <w:vAlign w:val="center"/>
          </w:tcPr>
          <w:p w:rsidR="00113705" w:rsidRPr="00C45CBB" w:rsidRDefault="00113705" w:rsidP="00C45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ЗУН контролируются</w:t>
            </w:r>
          </w:p>
        </w:tc>
        <w:tc>
          <w:tcPr>
            <w:tcW w:w="2829" w:type="dxa"/>
            <w:vAlign w:val="center"/>
          </w:tcPr>
          <w:p w:rsidR="00113705" w:rsidRPr="00C45CBB" w:rsidRDefault="00113705" w:rsidP="00C45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3705" w:rsidRPr="00C45CBB" w:rsidRDefault="00113705" w:rsidP="00C45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C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  <w:p w:rsidR="00113705" w:rsidRPr="00C45CBB" w:rsidRDefault="00113705" w:rsidP="00C45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3705" w:rsidRPr="00C45CBB">
        <w:tc>
          <w:tcPr>
            <w:tcW w:w="1548" w:type="dxa"/>
          </w:tcPr>
          <w:p w:rsidR="00113705" w:rsidRDefault="00113705" w:rsidP="00C45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5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45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3705" w:rsidRPr="00E97BDC" w:rsidRDefault="00113705" w:rsidP="00C45CB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7BD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5760" w:type="dxa"/>
          </w:tcPr>
          <w:p w:rsidR="00113705" w:rsidRDefault="00113705" w:rsidP="00E97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Знание  названий</w:t>
            </w:r>
            <w:r w:rsidRPr="00C45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видов бисера и техник плетения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705" w:rsidRPr="00C45CBB" w:rsidRDefault="00113705" w:rsidP="00E97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Pr="00C45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набирать бисер на проволоку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5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3705" w:rsidRPr="00C45CBB" w:rsidRDefault="00113705" w:rsidP="00C45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Знание и умение о</w:t>
            </w:r>
            <w:r w:rsidRPr="00C45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риентироваться по схеме.</w:t>
            </w:r>
          </w:p>
        </w:tc>
        <w:tc>
          <w:tcPr>
            <w:tcW w:w="2829" w:type="dxa"/>
          </w:tcPr>
          <w:p w:rsidR="00113705" w:rsidRPr="00C45CBB" w:rsidRDefault="00113705" w:rsidP="00C45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113705" w:rsidRPr="00C45CBB" w:rsidRDefault="00113705" w:rsidP="00C45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5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113705" w:rsidRPr="00C45CBB" w:rsidRDefault="00113705" w:rsidP="00C45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705" w:rsidRPr="00C45CBB">
        <w:tc>
          <w:tcPr>
            <w:tcW w:w="1548" w:type="dxa"/>
          </w:tcPr>
          <w:p w:rsidR="00113705" w:rsidRDefault="00113705" w:rsidP="00C45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5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13705" w:rsidRPr="00E97BDC" w:rsidRDefault="00113705" w:rsidP="00C45CB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7BD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промежуточный</w:t>
            </w:r>
          </w:p>
        </w:tc>
        <w:tc>
          <w:tcPr>
            <w:tcW w:w="5760" w:type="dxa"/>
          </w:tcPr>
          <w:p w:rsidR="00113705" w:rsidRPr="00C45CBB" w:rsidRDefault="00113705" w:rsidP="00C45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Знание   подбора</w:t>
            </w:r>
            <w:r w:rsidRPr="00C45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бисер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5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цвету и размеру</w:t>
            </w:r>
          </w:p>
          <w:p w:rsidR="00113705" w:rsidRPr="00C45CBB" w:rsidRDefault="00113705" w:rsidP="00C45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Pr="00C45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читать схему параллельного плетения;</w:t>
            </w:r>
          </w:p>
          <w:p w:rsidR="00113705" w:rsidRPr="00C45CBB" w:rsidRDefault="00113705" w:rsidP="00C45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изделия по схеме.</w:t>
            </w:r>
          </w:p>
          <w:p w:rsidR="00113705" w:rsidRPr="00C45CBB" w:rsidRDefault="00113705" w:rsidP="00C45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9" w:type="dxa"/>
          </w:tcPr>
          <w:p w:rsidR="00113705" w:rsidRDefault="00113705" w:rsidP="00C45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5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13705" w:rsidRPr="00C45CBB" w:rsidRDefault="00113705" w:rsidP="00C45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выставка.</w:t>
            </w:r>
          </w:p>
          <w:p w:rsidR="00113705" w:rsidRPr="00C45CBB" w:rsidRDefault="00113705" w:rsidP="00C45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3705" w:rsidRPr="00C45CBB" w:rsidRDefault="00113705" w:rsidP="00C45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705" w:rsidRPr="00C45CBB">
        <w:trPr>
          <w:trHeight w:val="690"/>
        </w:trPr>
        <w:tc>
          <w:tcPr>
            <w:tcW w:w="1548" w:type="dxa"/>
          </w:tcPr>
          <w:p w:rsidR="00113705" w:rsidRDefault="00113705" w:rsidP="00C45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5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13705" w:rsidRPr="00E97BDC" w:rsidRDefault="00113705" w:rsidP="00C45CB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7BD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5760" w:type="dxa"/>
          </w:tcPr>
          <w:p w:rsidR="00113705" w:rsidRPr="00C45CBB" w:rsidRDefault="00113705" w:rsidP="00C45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Pr="00C45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по схеме и фото изделия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Умение</w:t>
            </w:r>
            <w:r w:rsidRPr="00C45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выполнить изделие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C45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технике параллельного плетения.</w:t>
            </w:r>
          </w:p>
        </w:tc>
        <w:tc>
          <w:tcPr>
            <w:tcW w:w="2829" w:type="dxa"/>
          </w:tcPr>
          <w:p w:rsidR="00113705" w:rsidRPr="00C45CBB" w:rsidRDefault="00113705" w:rsidP="00C66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Наблюдение,</w:t>
            </w:r>
          </w:p>
          <w:p w:rsidR="00113705" w:rsidRPr="00C45CBB" w:rsidRDefault="00113705" w:rsidP="00C66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выставка.</w:t>
            </w:r>
          </w:p>
          <w:p w:rsidR="00113705" w:rsidRPr="00C45CBB" w:rsidRDefault="00113705" w:rsidP="00C45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3705" w:rsidRPr="00C45CBB" w:rsidRDefault="00113705" w:rsidP="00C45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13705" w:rsidRPr="000407BB" w:rsidRDefault="00113705" w:rsidP="00C429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407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 реализует</w:t>
      </w:r>
      <w:r>
        <w:rPr>
          <w:rFonts w:ascii="Times New Roman" w:hAnsi="Times New Roman" w:cs="Times New Roman"/>
          <w:sz w:val="24"/>
          <w:szCs w:val="24"/>
          <w:lang w:eastAsia="ru-RU"/>
        </w:rPr>
        <w:t>ся через овладение  элементарными навыками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с бисером, овладение способами плетения (петельный, параллельный, игольчатый, круговой). Дети учатся низать бисер на проволоку, читать схемы, подбирать бисер по цвету и размеру, изготавливать изделия и композиции из бисера. Познакомив учащихся с увлекательным искусством бисероплетения, дав начальные знания предмета, педагог прививает интерес к дальнейшей работе с бисером, пробуждает желание совершенствоваться. </w:t>
      </w:r>
    </w:p>
    <w:p w:rsidR="00113705" w:rsidRDefault="00113705" w:rsidP="00C66568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Ожидаемые </w:t>
      </w:r>
      <w:r w:rsidRPr="000407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результат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ы.</w:t>
      </w:r>
    </w:p>
    <w:p w:rsidR="00113705" w:rsidRPr="00C66568" w:rsidRDefault="00113705" w:rsidP="00C6656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66568">
        <w:rPr>
          <w:rFonts w:ascii="Times New Roman" w:hAnsi="Times New Roman" w:cs="Times New Roman"/>
          <w:sz w:val="24"/>
          <w:szCs w:val="24"/>
          <w:lang w:eastAsia="ru-RU"/>
        </w:rPr>
        <w:t>Воспитанники  к окончанию обучения будут:</w:t>
      </w:r>
    </w:p>
    <w:p w:rsidR="00113705" w:rsidRPr="000407BB" w:rsidRDefault="00113705" w:rsidP="00C66568">
      <w:pPr>
        <w:pStyle w:val="ListParagraph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Знают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 основ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 бисероплетения.</w:t>
      </w:r>
    </w:p>
    <w:p w:rsidR="00113705" w:rsidRPr="000407BB" w:rsidRDefault="00113705" w:rsidP="00C66568">
      <w:pPr>
        <w:pStyle w:val="ListParagraph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Умеют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 читать схемы изделий.</w:t>
      </w:r>
    </w:p>
    <w:p w:rsidR="00113705" w:rsidRPr="000407BB" w:rsidRDefault="00113705" w:rsidP="00C66568">
      <w:pPr>
        <w:pStyle w:val="ListParagraph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Имеют осознанное отношение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 к своей работе.</w:t>
      </w:r>
    </w:p>
    <w:p w:rsidR="00113705" w:rsidRDefault="00113705" w:rsidP="00C66568">
      <w:pPr>
        <w:pStyle w:val="ListParagraph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 воспитанников р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>азвит</w:t>
      </w:r>
      <w:r>
        <w:rPr>
          <w:rFonts w:ascii="Times New Roman" w:hAnsi="Times New Roman" w:cs="Times New Roman"/>
          <w:sz w:val="24"/>
          <w:szCs w:val="24"/>
          <w:lang w:eastAsia="ru-RU"/>
        </w:rPr>
        <w:t>ы:</w:t>
      </w:r>
    </w:p>
    <w:p w:rsidR="00113705" w:rsidRPr="000407BB" w:rsidRDefault="00113705" w:rsidP="00C6656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>эстетический вкус, повышено желание украсить свой быт красивыми поделками, сделанными своими руками;</w:t>
      </w:r>
    </w:p>
    <w:p w:rsidR="00113705" w:rsidRPr="000407BB" w:rsidRDefault="00113705" w:rsidP="00C6656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потребность воспитанников в вовлеченности в активную творческую деятельность.  фантазия,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  - </w:t>
      </w: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интерес и творческие способности воспитанников.    </w:t>
      </w:r>
    </w:p>
    <w:p w:rsidR="00113705" w:rsidRPr="00756D50" w:rsidRDefault="00113705" w:rsidP="00C66568">
      <w:pPr>
        <w:pStyle w:val="ListParagraph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07BB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Воспитанно трудолюбие, ответственность и организованность.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3705" w:rsidRDefault="00113705" w:rsidP="000407BB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3705" w:rsidRPr="00A53CC0" w:rsidRDefault="00113705" w:rsidP="00C6656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53CC0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113705" w:rsidRPr="00A53CC0" w:rsidRDefault="00113705" w:rsidP="00A53CC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275"/>
        <w:gridCol w:w="1145"/>
        <w:gridCol w:w="907"/>
        <w:gridCol w:w="845"/>
      </w:tblGrid>
      <w:tr w:rsidR="00113705" w:rsidRPr="00C45CBB">
        <w:tc>
          <w:tcPr>
            <w:tcW w:w="828" w:type="dxa"/>
            <w:vMerge w:val="restart"/>
          </w:tcPr>
          <w:p w:rsidR="00113705" w:rsidRPr="00C45CBB" w:rsidRDefault="00113705" w:rsidP="0046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C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75" w:type="dxa"/>
            <w:vMerge w:val="restart"/>
          </w:tcPr>
          <w:p w:rsidR="00113705" w:rsidRPr="00C45CBB" w:rsidRDefault="00113705" w:rsidP="0046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CB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97" w:type="dxa"/>
            <w:gridSpan w:val="3"/>
          </w:tcPr>
          <w:p w:rsidR="00113705" w:rsidRPr="00C45CBB" w:rsidRDefault="00113705" w:rsidP="0046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CB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13705" w:rsidRPr="00C45CBB">
        <w:tc>
          <w:tcPr>
            <w:tcW w:w="828" w:type="dxa"/>
            <w:vMerge/>
          </w:tcPr>
          <w:p w:rsidR="00113705" w:rsidRPr="00C45CBB" w:rsidRDefault="00113705" w:rsidP="0046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vMerge/>
          </w:tcPr>
          <w:p w:rsidR="00113705" w:rsidRPr="00C45CBB" w:rsidRDefault="00113705" w:rsidP="0046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113705" w:rsidRPr="00C45CBB" w:rsidRDefault="00113705" w:rsidP="0046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CB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07" w:type="dxa"/>
          </w:tcPr>
          <w:p w:rsidR="00113705" w:rsidRPr="00C45CBB" w:rsidRDefault="00113705" w:rsidP="0046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CB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45" w:type="dxa"/>
          </w:tcPr>
          <w:p w:rsidR="00113705" w:rsidRPr="00C45CBB" w:rsidRDefault="00113705" w:rsidP="0046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C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13705" w:rsidRPr="00C45CBB">
        <w:tc>
          <w:tcPr>
            <w:tcW w:w="828" w:type="dxa"/>
          </w:tcPr>
          <w:p w:rsidR="00113705" w:rsidRPr="00C45CBB" w:rsidRDefault="00113705" w:rsidP="00DA14D4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75" w:type="dxa"/>
          </w:tcPr>
          <w:p w:rsidR="00113705" w:rsidRPr="00C45CBB" w:rsidRDefault="00113705" w:rsidP="00AE4466">
            <w:pPr>
              <w:rPr>
                <w:rFonts w:ascii="Times New Roman" w:hAnsi="Times New Roman" w:cs="Times New Roman"/>
                <w:b/>
                <w:bCs/>
              </w:rPr>
            </w:pPr>
            <w:r w:rsidRPr="00C45CBB">
              <w:rPr>
                <w:rFonts w:ascii="Times New Roman" w:hAnsi="Times New Roman" w:cs="Times New Roman"/>
                <w:b/>
                <w:bCs/>
              </w:rPr>
              <w:t>Вводное занятие</w:t>
            </w:r>
          </w:p>
        </w:tc>
        <w:tc>
          <w:tcPr>
            <w:tcW w:w="1145" w:type="dxa"/>
          </w:tcPr>
          <w:p w:rsidR="00113705" w:rsidRPr="00C45CBB" w:rsidRDefault="00113705" w:rsidP="00AE4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07" w:type="dxa"/>
          </w:tcPr>
          <w:p w:rsidR="00113705" w:rsidRPr="00C45CBB" w:rsidRDefault="00113705" w:rsidP="00AE4466">
            <w:pPr>
              <w:rPr>
                <w:rFonts w:ascii="Times New Roman" w:hAnsi="Times New Roman" w:cs="Times New Roman"/>
                <w:b/>
                <w:bCs/>
              </w:rPr>
            </w:pPr>
            <w:r w:rsidRPr="00C45CB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45" w:type="dxa"/>
          </w:tcPr>
          <w:p w:rsidR="00113705" w:rsidRPr="00C45CBB" w:rsidRDefault="00113705" w:rsidP="00AE4466">
            <w:pPr>
              <w:rPr>
                <w:rFonts w:ascii="Times New Roman" w:hAnsi="Times New Roman" w:cs="Times New Roman"/>
                <w:b/>
                <w:bCs/>
              </w:rPr>
            </w:pPr>
            <w:r w:rsidRPr="00C45CB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113705" w:rsidRPr="00C45CBB">
        <w:tc>
          <w:tcPr>
            <w:tcW w:w="828" w:type="dxa"/>
          </w:tcPr>
          <w:p w:rsidR="00113705" w:rsidRPr="00C45CBB" w:rsidRDefault="00113705" w:rsidP="00DA14D4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75" w:type="dxa"/>
          </w:tcPr>
          <w:p w:rsidR="00113705" w:rsidRPr="00C45CBB" w:rsidRDefault="00113705" w:rsidP="00AE4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выполнения простейших изделий.</w:t>
            </w:r>
          </w:p>
        </w:tc>
        <w:tc>
          <w:tcPr>
            <w:tcW w:w="1145" w:type="dxa"/>
          </w:tcPr>
          <w:p w:rsidR="00113705" w:rsidRPr="00C45CBB" w:rsidRDefault="00113705" w:rsidP="00AE4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7" w:type="dxa"/>
          </w:tcPr>
          <w:p w:rsidR="00113705" w:rsidRPr="00C45CBB" w:rsidRDefault="00113705" w:rsidP="00AE4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45" w:type="dxa"/>
          </w:tcPr>
          <w:p w:rsidR="00113705" w:rsidRPr="00C45CBB" w:rsidRDefault="00113705" w:rsidP="00AE4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113705" w:rsidRPr="00C45CBB">
        <w:tc>
          <w:tcPr>
            <w:tcW w:w="828" w:type="dxa"/>
          </w:tcPr>
          <w:p w:rsidR="00113705" w:rsidRPr="00C45CBB" w:rsidRDefault="00113705" w:rsidP="00DA14D4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75" w:type="dxa"/>
          </w:tcPr>
          <w:p w:rsidR="00113705" w:rsidRPr="00C45CBB" w:rsidRDefault="00113705" w:rsidP="00B00F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Изготовление  панно. </w:t>
            </w:r>
          </w:p>
        </w:tc>
        <w:tc>
          <w:tcPr>
            <w:tcW w:w="1145" w:type="dxa"/>
          </w:tcPr>
          <w:p w:rsidR="00113705" w:rsidRPr="00C45CBB" w:rsidRDefault="00113705" w:rsidP="00B00FE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45CBB">
              <w:rPr>
                <w:b/>
                <w:bCs/>
              </w:rPr>
              <w:t>8</w:t>
            </w:r>
          </w:p>
        </w:tc>
        <w:tc>
          <w:tcPr>
            <w:tcW w:w="907" w:type="dxa"/>
          </w:tcPr>
          <w:p w:rsidR="00113705" w:rsidRPr="00C45CBB" w:rsidRDefault="00113705" w:rsidP="00B00FE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45" w:type="dxa"/>
          </w:tcPr>
          <w:p w:rsidR="00113705" w:rsidRPr="00C45CBB" w:rsidRDefault="00113705" w:rsidP="00B00FE7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113705" w:rsidRPr="00C45CBB">
        <w:tc>
          <w:tcPr>
            <w:tcW w:w="828" w:type="dxa"/>
          </w:tcPr>
          <w:p w:rsidR="00113705" w:rsidRPr="00C45CBB" w:rsidRDefault="00113705" w:rsidP="00DA14D4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75" w:type="dxa"/>
          </w:tcPr>
          <w:p w:rsidR="00113705" w:rsidRPr="00C45CBB" w:rsidRDefault="00113705" w:rsidP="00B00F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Изготовление  украшений.</w:t>
            </w:r>
          </w:p>
        </w:tc>
        <w:tc>
          <w:tcPr>
            <w:tcW w:w="1145" w:type="dxa"/>
          </w:tcPr>
          <w:p w:rsidR="00113705" w:rsidRPr="00C45CBB" w:rsidRDefault="00113705" w:rsidP="00B00FE7">
            <w:pPr>
              <w:rPr>
                <w:b/>
                <w:bCs/>
              </w:rPr>
            </w:pPr>
            <w:r w:rsidRPr="00C45CBB">
              <w:rPr>
                <w:b/>
                <w:bCs/>
              </w:rPr>
              <w:t>6</w:t>
            </w:r>
          </w:p>
        </w:tc>
        <w:tc>
          <w:tcPr>
            <w:tcW w:w="907" w:type="dxa"/>
          </w:tcPr>
          <w:p w:rsidR="00113705" w:rsidRPr="00C45CBB" w:rsidRDefault="00113705" w:rsidP="00B00FE7">
            <w:pPr>
              <w:rPr>
                <w:b/>
                <w:bCs/>
              </w:rPr>
            </w:pPr>
            <w:r w:rsidRPr="00C45CBB">
              <w:rPr>
                <w:b/>
                <w:bCs/>
              </w:rPr>
              <w:t>2</w:t>
            </w:r>
          </w:p>
        </w:tc>
        <w:tc>
          <w:tcPr>
            <w:tcW w:w="845" w:type="dxa"/>
          </w:tcPr>
          <w:p w:rsidR="00113705" w:rsidRPr="00C45CBB" w:rsidRDefault="00113705" w:rsidP="00B00FE7">
            <w:pPr>
              <w:rPr>
                <w:b/>
                <w:bCs/>
              </w:rPr>
            </w:pPr>
            <w:r w:rsidRPr="00C45CBB">
              <w:rPr>
                <w:b/>
                <w:bCs/>
              </w:rPr>
              <w:t>8</w:t>
            </w:r>
          </w:p>
        </w:tc>
      </w:tr>
      <w:tr w:rsidR="00113705" w:rsidRPr="00C45CBB">
        <w:tc>
          <w:tcPr>
            <w:tcW w:w="828" w:type="dxa"/>
          </w:tcPr>
          <w:p w:rsidR="00113705" w:rsidRPr="00C45CBB" w:rsidRDefault="00113705" w:rsidP="00DA14D4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75" w:type="dxa"/>
          </w:tcPr>
          <w:p w:rsidR="00113705" w:rsidRPr="00C45CBB" w:rsidRDefault="00113705" w:rsidP="00B0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B">
              <w:rPr>
                <w:rFonts w:ascii="Times New Roman" w:hAnsi="Times New Roman" w:cs="Times New Roman"/>
                <w:b/>
                <w:bCs/>
              </w:rPr>
              <w:t xml:space="preserve">Изготовление новогодних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сувениров.</w:t>
            </w:r>
          </w:p>
        </w:tc>
        <w:tc>
          <w:tcPr>
            <w:tcW w:w="1145" w:type="dxa"/>
          </w:tcPr>
          <w:p w:rsidR="00113705" w:rsidRPr="00C45CBB" w:rsidRDefault="00113705" w:rsidP="00B00FE7">
            <w:pPr>
              <w:rPr>
                <w:b/>
                <w:bCs/>
              </w:rPr>
            </w:pPr>
            <w:r w:rsidRPr="00C45CBB">
              <w:rPr>
                <w:b/>
                <w:bCs/>
              </w:rPr>
              <w:t>9</w:t>
            </w:r>
          </w:p>
        </w:tc>
        <w:tc>
          <w:tcPr>
            <w:tcW w:w="907" w:type="dxa"/>
          </w:tcPr>
          <w:p w:rsidR="00113705" w:rsidRPr="00C45CBB" w:rsidRDefault="00113705" w:rsidP="00B00F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45" w:type="dxa"/>
          </w:tcPr>
          <w:p w:rsidR="00113705" w:rsidRPr="00C45CBB" w:rsidRDefault="00113705" w:rsidP="00B00FE7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113705" w:rsidRPr="00C45CBB">
        <w:tc>
          <w:tcPr>
            <w:tcW w:w="828" w:type="dxa"/>
          </w:tcPr>
          <w:p w:rsidR="00113705" w:rsidRPr="00C45CBB" w:rsidRDefault="00113705" w:rsidP="00DA14D4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75" w:type="dxa"/>
          </w:tcPr>
          <w:p w:rsidR="00113705" w:rsidRPr="00C45CBB" w:rsidRDefault="00113705" w:rsidP="00B00F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выполнения  сложных изделий.</w:t>
            </w:r>
          </w:p>
        </w:tc>
        <w:tc>
          <w:tcPr>
            <w:tcW w:w="1145" w:type="dxa"/>
          </w:tcPr>
          <w:p w:rsidR="00113705" w:rsidRPr="00C45CBB" w:rsidRDefault="00113705" w:rsidP="00F83F88">
            <w:pPr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907" w:type="dxa"/>
          </w:tcPr>
          <w:p w:rsidR="00113705" w:rsidRPr="00C45CBB" w:rsidRDefault="00113705" w:rsidP="00B00FE7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45" w:type="dxa"/>
          </w:tcPr>
          <w:p w:rsidR="00113705" w:rsidRPr="00C45CBB" w:rsidRDefault="00113705" w:rsidP="00B00FE7">
            <w:pPr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</w:tr>
      <w:tr w:rsidR="00113705" w:rsidRPr="00C45CBB">
        <w:tc>
          <w:tcPr>
            <w:tcW w:w="828" w:type="dxa"/>
          </w:tcPr>
          <w:p w:rsidR="00113705" w:rsidRPr="00C45CBB" w:rsidRDefault="00113705" w:rsidP="00DA14D4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75" w:type="dxa"/>
          </w:tcPr>
          <w:p w:rsidR="00113705" w:rsidRPr="00C45CBB" w:rsidRDefault="00113705" w:rsidP="00AE4466">
            <w:pPr>
              <w:rPr>
                <w:rFonts w:ascii="Times New Roman" w:hAnsi="Times New Roman" w:cs="Times New Roman"/>
                <w:b/>
                <w:bCs/>
              </w:rPr>
            </w:pPr>
            <w:r w:rsidRPr="00C45CBB">
              <w:rPr>
                <w:rFonts w:ascii="Times New Roman" w:hAnsi="Times New Roman" w:cs="Times New Roman"/>
                <w:b/>
                <w:bCs/>
              </w:rPr>
              <w:t xml:space="preserve">Итоговое занятие </w:t>
            </w:r>
          </w:p>
        </w:tc>
        <w:tc>
          <w:tcPr>
            <w:tcW w:w="1145" w:type="dxa"/>
          </w:tcPr>
          <w:p w:rsidR="00113705" w:rsidRPr="00C45CBB" w:rsidRDefault="00113705" w:rsidP="00AE4466">
            <w:pPr>
              <w:rPr>
                <w:rFonts w:ascii="Times New Roman" w:hAnsi="Times New Roman" w:cs="Times New Roman"/>
                <w:b/>
                <w:bCs/>
              </w:rPr>
            </w:pPr>
            <w:r w:rsidRPr="00C45CB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7" w:type="dxa"/>
          </w:tcPr>
          <w:p w:rsidR="00113705" w:rsidRPr="00C45CBB" w:rsidRDefault="00113705" w:rsidP="00AE4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45" w:type="dxa"/>
          </w:tcPr>
          <w:p w:rsidR="00113705" w:rsidRPr="00C45CBB" w:rsidRDefault="00113705" w:rsidP="00AE4466">
            <w:pPr>
              <w:rPr>
                <w:rFonts w:ascii="Times New Roman" w:hAnsi="Times New Roman" w:cs="Times New Roman"/>
                <w:b/>
                <w:bCs/>
              </w:rPr>
            </w:pPr>
            <w:r w:rsidRPr="00C45CB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113705" w:rsidRPr="00C45CBB">
        <w:tc>
          <w:tcPr>
            <w:tcW w:w="828" w:type="dxa"/>
          </w:tcPr>
          <w:p w:rsidR="00113705" w:rsidRPr="00C45CBB" w:rsidRDefault="00113705" w:rsidP="00DA14D4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275" w:type="dxa"/>
          </w:tcPr>
          <w:p w:rsidR="00113705" w:rsidRPr="00C45CBB" w:rsidRDefault="00113705" w:rsidP="00AE4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Итого:</w:t>
            </w:r>
          </w:p>
        </w:tc>
        <w:tc>
          <w:tcPr>
            <w:tcW w:w="1145" w:type="dxa"/>
          </w:tcPr>
          <w:p w:rsidR="00113705" w:rsidRDefault="00113705" w:rsidP="00AE4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115</w:t>
            </w:r>
          </w:p>
        </w:tc>
        <w:tc>
          <w:tcPr>
            <w:tcW w:w="907" w:type="dxa"/>
          </w:tcPr>
          <w:p w:rsidR="00113705" w:rsidRPr="00C45CBB" w:rsidRDefault="00113705" w:rsidP="00AE4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845" w:type="dxa"/>
          </w:tcPr>
          <w:p w:rsidR="00113705" w:rsidRPr="00C45CBB" w:rsidRDefault="00113705" w:rsidP="00AE4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</w:tr>
    </w:tbl>
    <w:p w:rsidR="00113705" w:rsidRDefault="00113705" w:rsidP="00DA14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3705" w:rsidRPr="000407BB" w:rsidRDefault="00113705" w:rsidP="00F621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407BB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113705" w:rsidRPr="00AA1D29" w:rsidRDefault="00113705" w:rsidP="00D848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D29">
        <w:rPr>
          <w:rFonts w:ascii="Times New Roman" w:hAnsi="Times New Roman" w:cs="Times New Roman"/>
          <w:b/>
          <w:bCs/>
          <w:sz w:val="24"/>
          <w:szCs w:val="24"/>
        </w:rPr>
        <w:t>1.Вводное занятие.</w:t>
      </w:r>
    </w:p>
    <w:p w:rsidR="00113705" w:rsidRDefault="00113705" w:rsidP="00D8487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BE">
        <w:rPr>
          <w:rFonts w:ascii="Times New Roman" w:hAnsi="Times New Roman" w:cs="Times New Roman"/>
          <w:i/>
          <w:i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A1D29">
        <w:rPr>
          <w:rFonts w:ascii="Times New Roman" w:hAnsi="Times New Roman" w:cs="Times New Roman"/>
          <w:sz w:val="24"/>
          <w:szCs w:val="24"/>
        </w:rPr>
        <w:t xml:space="preserve">стория бисера. Беседа о красивых вещах сделанных своими руками.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Виды б</w:t>
      </w:r>
      <w:r w:rsidRPr="00AA1D29">
        <w:rPr>
          <w:rFonts w:ascii="Times New Roman" w:hAnsi="Times New Roman" w:cs="Times New Roman"/>
          <w:sz w:val="24"/>
          <w:szCs w:val="24"/>
        </w:rPr>
        <w:t>исер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1D29">
        <w:rPr>
          <w:rFonts w:ascii="Times New Roman" w:hAnsi="Times New Roman" w:cs="Times New Roman"/>
          <w:sz w:val="24"/>
          <w:szCs w:val="24"/>
        </w:rPr>
        <w:t xml:space="preserve"> и его формы.  Бусины разной формы и размеров.</w:t>
      </w:r>
      <w:r>
        <w:rPr>
          <w:rFonts w:ascii="Times New Roman" w:hAnsi="Times New Roman" w:cs="Times New Roman"/>
          <w:sz w:val="24"/>
          <w:szCs w:val="24"/>
        </w:rPr>
        <w:t xml:space="preserve"> Техника безопасности (правила поведения в кабинете, правила работы с колющими и режущими предметами, правила работы с тонкой медной проволокой).</w:t>
      </w:r>
    </w:p>
    <w:p w:rsidR="00113705" w:rsidRPr="00AA1D29" w:rsidRDefault="00113705" w:rsidP="00D8487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D29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Технология выполнения простейших изделий.</w:t>
      </w:r>
    </w:p>
    <w:p w:rsidR="00113705" w:rsidRDefault="00113705" w:rsidP="00D8487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BE">
        <w:rPr>
          <w:rFonts w:ascii="Times New Roman" w:hAnsi="Times New Roman" w:cs="Times New Roman"/>
          <w:i/>
          <w:i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Работа с изображением.</w:t>
      </w:r>
      <w:r w:rsidRPr="002E2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A1D29">
        <w:rPr>
          <w:rFonts w:ascii="Times New Roman" w:hAnsi="Times New Roman" w:cs="Times New Roman"/>
          <w:sz w:val="24"/>
          <w:szCs w:val="24"/>
        </w:rPr>
        <w:t>равила набора на проволоку. Подбор размера бусинок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E75C7C">
        <w:rPr>
          <w:rFonts w:ascii="Times New Roman" w:hAnsi="Times New Roman" w:cs="Times New Roman"/>
          <w:sz w:val="24"/>
          <w:szCs w:val="24"/>
        </w:rPr>
        <w:t>знакомление со схемами плетение простейших изделий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5C7C">
        <w:rPr>
          <w:rFonts w:ascii="Times New Roman" w:hAnsi="Times New Roman" w:cs="Times New Roman"/>
          <w:sz w:val="24"/>
          <w:szCs w:val="24"/>
        </w:rPr>
        <w:t xml:space="preserve"> правила подбора бисера по цвету, порядок выполнения работы, изучени</w:t>
      </w:r>
      <w:r>
        <w:rPr>
          <w:rFonts w:ascii="Times New Roman" w:hAnsi="Times New Roman" w:cs="Times New Roman"/>
          <w:sz w:val="24"/>
          <w:szCs w:val="24"/>
        </w:rPr>
        <w:t>е сложных элементов подплетения.</w:t>
      </w:r>
      <w:r w:rsidRPr="00AA1D29">
        <w:rPr>
          <w:rFonts w:ascii="Times New Roman" w:hAnsi="Times New Roman" w:cs="Times New Roman"/>
          <w:sz w:val="24"/>
          <w:szCs w:val="24"/>
        </w:rPr>
        <w:t xml:space="preserve"> Завершение плетения, необходимые инструменты.</w:t>
      </w:r>
      <w:r w:rsidRPr="00926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Техника безопасности (правила поведения в кабинете, правила работы с колющими и режущими предметами, правила работы с тонкой медной проволокой).</w:t>
      </w:r>
    </w:p>
    <w:p w:rsidR="00113705" w:rsidRPr="00AA1D29" w:rsidRDefault="00113705" w:rsidP="00D8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BE">
        <w:rPr>
          <w:rFonts w:ascii="Times New Roman" w:hAnsi="Times New Roman" w:cs="Times New Roman"/>
          <w:i/>
          <w:i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A1D29">
        <w:rPr>
          <w:rFonts w:ascii="Times New Roman" w:hAnsi="Times New Roman" w:cs="Times New Roman"/>
          <w:sz w:val="24"/>
          <w:szCs w:val="24"/>
        </w:rPr>
        <w:t>зготовление по схеме простейшего изделия</w:t>
      </w:r>
      <w:r>
        <w:rPr>
          <w:rFonts w:ascii="Times New Roman" w:hAnsi="Times New Roman" w:cs="Times New Roman"/>
          <w:sz w:val="24"/>
          <w:szCs w:val="24"/>
        </w:rPr>
        <w:t>: «Мышь», «Рыбка», «Паук».</w:t>
      </w:r>
      <w:r w:rsidRPr="00AA1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A1D29">
        <w:rPr>
          <w:rFonts w:ascii="Times New Roman" w:hAnsi="Times New Roman" w:cs="Times New Roman"/>
          <w:sz w:val="24"/>
          <w:szCs w:val="24"/>
        </w:rPr>
        <w:t>одбор бисера по размеру и цвету.</w:t>
      </w:r>
    </w:p>
    <w:p w:rsidR="00113705" w:rsidRPr="00AA1D29" w:rsidRDefault="00113705" w:rsidP="00D848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A1D2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8487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Изготовление  панно.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13705" w:rsidRPr="00AA1D29" w:rsidRDefault="00113705" w:rsidP="00D8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7F">
        <w:rPr>
          <w:rFonts w:ascii="Times New Roman" w:hAnsi="Times New Roman" w:cs="Times New Roman"/>
          <w:i/>
          <w:iCs/>
          <w:sz w:val="24"/>
          <w:szCs w:val="24"/>
        </w:rPr>
        <w:t>Теория:</w:t>
      </w:r>
      <w:r w:rsidRPr="00AA1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 с изображением</w:t>
      </w:r>
      <w:r w:rsidRPr="00AA1D29">
        <w:rPr>
          <w:rFonts w:ascii="Times New Roman" w:hAnsi="Times New Roman" w:cs="Times New Roman"/>
          <w:sz w:val="24"/>
          <w:szCs w:val="24"/>
        </w:rPr>
        <w:t xml:space="preserve">  «Морские обитатели»</w:t>
      </w:r>
      <w:r>
        <w:rPr>
          <w:rFonts w:ascii="Times New Roman" w:hAnsi="Times New Roman" w:cs="Times New Roman"/>
          <w:sz w:val="24"/>
          <w:szCs w:val="24"/>
        </w:rPr>
        <w:t>, «Дерево»</w:t>
      </w:r>
      <w:r w:rsidRPr="00AA1D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«Веточка смородины», «Насекомые на полянке»,</w:t>
      </w:r>
      <w:r w:rsidRPr="00AA1D29">
        <w:rPr>
          <w:rFonts w:ascii="Times New Roman" w:hAnsi="Times New Roman" w:cs="Times New Roman"/>
          <w:sz w:val="24"/>
          <w:szCs w:val="24"/>
        </w:rPr>
        <w:t xml:space="preserve"> изучение схем, подбор бисера по цвету и</w:t>
      </w:r>
      <w:r>
        <w:rPr>
          <w:rFonts w:ascii="Times New Roman" w:hAnsi="Times New Roman" w:cs="Times New Roman"/>
          <w:sz w:val="24"/>
          <w:szCs w:val="24"/>
        </w:rPr>
        <w:t xml:space="preserve"> размеру,</w:t>
      </w:r>
      <w:r w:rsidRPr="00AA1D29">
        <w:rPr>
          <w:rFonts w:ascii="Times New Roman" w:hAnsi="Times New Roman" w:cs="Times New Roman"/>
          <w:sz w:val="24"/>
          <w:szCs w:val="24"/>
        </w:rPr>
        <w:t xml:space="preserve"> сочетанию в фигурке. Техника безопасности.</w:t>
      </w:r>
    </w:p>
    <w:p w:rsidR="00113705" w:rsidRDefault="00113705" w:rsidP="00D8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D2">
        <w:rPr>
          <w:rFonts w:ascii="Times New Roman" w:hAnsi="Times New Roman" w:cs="Times New Roman"/>
          <w:i/>
          <w:i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AA1D29">
        <w:rPr>
          <w:rFonts w:ascii="Times New Roman" w:hAnsi="Times New Roman" w:cs="Times New Roman"/>
          <w:sz w:val="24"/>
          <w:szCs w:val="24"/>
        </w:rPr>
        <w:t xml:space="preserve">ыполнение </w:t>
      </w:r>
      <w:r>
        <w:rPr>
          <w:rFonts w:ascii="Times New Roman" w:hAnsi="Times New Roman" w:cs="Times New Roman"/>
          <w:sz w:val="24"/>
          <w:szCs w:val="24"/>
        </w:rPr>
        <w:t xml:space="preserve">панно </w:t>
      </w:r>
      <w:r w:rsidRPr="00AA1D29">
        <w:rPr>
          <w:rFonts w:ascii="Times New Roman" w:hAnsi="Times New Roman" w:cs="Times New Roman"/>
          <w:sz w:val="24"/>
          <w:szCs w:val="24"/>
        </w:rPr>
        <w:t>«Морские обитатели»</w:t>
      </w:r>
      <w:r>
        <w:rPr>
          <w:rFonts w:ascii="Times New Roman" w:hAnsi="Times New Roman" w:cs="Times New Roman"/>
          <w:sz w:val="24"/>
          <w:szCs w:val="24"/>
        </w:rPr>
        <w:t>, выполнение элементов панно: дельфин, акула, морской конёк, кит, «золотая рыбка».</w:t>
      </w:r>
    </w:p>
    <w:p w:rsidR="00113705" w:rsidRDefault="00113705" w:rsidP="00D8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A1D29">
        <w:rPr>
          <w:rFonts w:ascii="Times New Roman" w:hAnsi="Times New Roman" w:cs="Times New Roman"/>
          <w:sz w:val="24"/>
          <w:szCs w:val="24"/>
        </w:rPr>
        <w:t xml:space="preserve">ыполнение </w:t>
      </w:r>
      <w:r>
        <w:rPr>
          <w:rFonts w:ascii="Times New Roman" w:hAnsi="Times New Roman" w:cs="Times New Roman"/>
          <w:sz w:val="24"/>
          <w:szCs w:val="24"/>
        </w:rPr>
        <w:t>панно «Дерево»</w:t>
      </w:r>
      <w:r w:rsidRPr="00AA1D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выполнение элементов панно: листья, ветки, ствол.</w:t>
      </w:r>
    </w:p>
    <w:p w:rsidR="00113705" w:rsidRDefault="00113705" w:rsidP="00D8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A1D29">
        <w:rPr>
          <w:rFonts w:ascii="Times New Roman" w:hAnsi="Times New Roman" w:cs="Times New Roman"/>
          <w:sz w:val="24"/>
          <w:szCs w:val="24"/>
        </w:rPr>
        <w:t xml:space="preserve">ыполнение </w:t>
      </w:r>
      <w:r>
        <w:rPr>
          <w:rFonts w:ascii="Times New Roman" w:hAnsi="Times New Roman" w:cs="Times New Roman"/>
          <w:sz w:val="24"/>
          <w:szCs w:val="24"/>
        </w:rPr>
        <w:t>панно «Веточка смородины», выполнение элементов панно: листья, веточка, ягоды.</w:t>
      </w:r>
    </w:p>
    <w:p w:rsidR="00113705" w:rsidRPr="009B15D2" w:rsidRDefault="00113705" w:rsidP="00D8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A1D29">
        <w:rPr>
          <w:rFonts w:ascii="Times New Roman" w:hAnsi="Times New Roman" w:cs="Times New Roman"/>
          <w:sz w:val="24"/>
          <w:szCs w:val="24"/>
        </w:rPr>
        <w:t xml:space="preserve">ыполнение </w:t>
      </w:r>
      <w:r>
        <w:rPr>
          <w:rFonts w:ascii="Times New Roman" w:hAnsi="Times New Roman" w:cs="Times New Roman"/>
          <w:sz w:val="24"/>
          <w:szCs w:val="24"/>
        </w:rPr>
        <w:t>панно «Насекомые на полянке»,</w:t>
      </w:r>
      <w:r w:rsidRPr="009B1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выполнение элементов панно: стрекоза, бабочка, шмель, букашка. </w:t>
      </w:r>
      <w:r w:rsidRPr="009B15D2">
        <w:rPr>
          <w:rFonts w:ascii="Times New Roman" w:hAnsi="Times New Roman" w:cs="Times New Roman"/>
          <w:sz w:val="24"/>
          <w:szCs w:val="24"/>
        </w:rPr>
        <w:t>Сборка изделий.</w:t>
      </w:r>
    </w:p>
    <w:p w:rsidR="00113705" w:rsidRPr="00AA1D29" w:rsidRDefault="00113705" w:rsidP="00D848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A1D2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B15D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Изготовление  украшений.</w:t>
      </w:r>
    </w:p>
    <w:p w:rsidR="00113705" w:rsidRPr="00AA1D29" w:rsidRDefault="00113705" w:rsidP="00D8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D2">
        <w:rPr>
          <w:rFonts w:ascii="Times New Roman" w:hAnsi="Times New Roman" w:cs="Times New Roman"/>
          <w:i/>
          <w:iCs/>
          <w:sz w:val="24"/>
          <w:szCs w:val="24"/>
        </w:rPr>
        <w:t>Теория:</w:t>
      </w:r>
      <w:r w:rsidRPr="00AA1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 с изображением</w:t>
      </w:r>
      <w:r w:rsidRPr="00AA1D29">
        <w:rPr>
          <w:rFonts w:ascii="Times New Roman" w:hAnsi="Times New Roman" w:cs="Times New Roman"/>
          <w:sz w:val="24"/>
          <w:szCs w:val="24"/>
        </w:rPr>
        <w:t xml:space="preserve">  украшений, изучение схем, подбор бисера.</w:t>
      </w:r>
    </w:p>
    <w:p w:rsidR="00113705" w:rsidRPr="003227BF" w:rsidRDefault="00113705" w:rsidP="00D8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D2">
        <w:rPr>
          <w:rFonts w:ascii="Times New Roman" w:hAnsi="Times New Roman" w:cs="Times New Roman"/>
          <w:i/>
          <w:iCs/>
          <w:sz w:val="24"/>
          <w:szCs w:val="24"/>
        </w:rPr>
        <w:t>Практика:</w:t>
      </w:r>
      <w:r w:rsidRPr="00AA1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1D29">
        <w:rPr>
          <w:rFonts w:ascii="Times New Roman" w:hAnsi="Times New Roman" w:cs="Times New Roman"/>
          <w:sz w:val="24"/>
          <w:szCs w:val="24"/>
        </w:rPr>
        <w:t xml:space="preserve">ыполнение </w:t>
      </w:r>
      <w:r>
        <w:rPr>
          <w:rFonts w:ascii="Times New Roman" w:hAnsi="Times New Roman" w:cs="Times New Roman"/>
          <w:sz w:val="24"/>
          <w:szCs w:val="24"/>
        </w:rPr>
        <w:t xml:space="preserve"> изделий:</w:t>
      </w:r>
      <w:r w:rsidRPr="00AA1D29">
        <w:rPr>
          <w:rFonts w:ascii="Times New Roman" w:hAnsi="Times New Roman" w:cs="Times New Roman"/>
          <w:sz w:val="24"/>
          <w:szCs w:val="24"/>
        </w:rPr>
        <w:t xml:space="preserve"> кольца, сережек, броши, браслета.</w:t>
      </w:r>
    </w:p>
    <w:p w:rsidR="00113705" w:rsidRPr="000407BB" w:rsidRDefault="00113705" w:rsidP="00D848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9B15D2">
        <w:rPr>
          <w:rFonts w:ascii="Times New Roman" w:hAnsi="Times New Roman" w:cs="Times New Roman"/>
          <w:b/>
          <w:bCs/>
        </w:rPr>
        <w:t xml:space="preserve"> </w:t>
      </w:r>
      <w:r w:rsidRPr="00C45CBB">
        <w:rPr>
          <w:rFonts w:ascii="Times New Roman" w:hAnsi="Times New Roman" w:cs="Times New Roman"/>
          <w:b/>
          <w:bCs/>
        </w:rPr>
        <w:t xml:space="preserve">Изготовление новогодних </w:t>
      </w:r>
      <w:r>
        <w:rPr>
          <w:rFonts w:ascii="Times New Roman" w:hAnsi="Times New Roman" w:cs="Times New Roman"/>
          <w:b/>
          <w:bCs/>
        </w:rPr>
        <w:t xml:space="preserve"> сувениров.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13705" w:rsidRPr="00AA1D29" w:rsidRDefault="00113705" w:rsidP="00D8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D2">
        <w:rPr>
          <w:rFonts w:ascii="Times New Roman" w:hAnsi="Times New Roman" w:cs="Times New Roman"/>
          <w:i/>
          <w:iCs/>
          <w:sz w:val="24"/>
          <w:szCs w:val="24"/>
        </w:rPr>
        <w:t>Теория:</w:t>
      </w:r>
      <w:r w:rsidRPr="00235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 с изображением </w:t>
      </w:r>
      <w:r w:rsidRPr="00AA1D29">
        <w:rPr>
          <w:rFonts w:ascii="Times New Roman" w:hAnsi="Times New Roman" w:cs="Times New Roman"/>
          <w:sz w:val="24"/>
          <w:szCs w:val="24"/>
        </w:rPr>
        <w:t xml:space="preserve"> новогодних героев, изучение схем,</w:t>
      </w:r>
      <w:r>
        <w:rPr>
          <w:rFonts w:ascii="Times New Roman" w:hAnsi="Times New Roman" w:cs="Times New Roman"/>
          <w:sz w:val="24"/>
          <w:szCs w:val="24"/>
        </w:rPr>
        <w:t xml:space="preserve"> технология изготовления изделий,</w:t>
      </w:r>
      <w:r w:rsidRPr="00AA1D29">
        <w:rPr>
          <w:rFonts w:ascii="Times New Roman" w:hAnsi="Times New Roman" w:cs="Times New Roman"/>
          <w:sz w:val="24"/>
          <w:szCs w:val="24"/>
        </w:rPr>
        <w:t xml:space="preserve"> подбор бисера.</w:t>
      </w:r>
    </w:p>
    <w:p w:rsidR="00113705" w:rsidRPr="00AA1D29" w:rsidRDefault="00113705" w:rsidP="00D8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7BF">
        <w:rPr>
          <w:rFonts w:ascii="Times New Roman" w:hAnsi="Times New Roman" w:cs="Times New Roman"/>
          <w:i/>
          <w:i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 Изготовление сувениров</w:t>
      </w:r>
      <w:r w:rsidRPr="00AA1D29">
        <w:rPr>
          <w:rFonts w:ascii="Times New Roman" w:hAnsi="Times New Roman" w:cs="Times New Roman"/>
          <w:sz w:val="24"/>
          <w:szCs w:val="24"/>
        </w:rPr>
        <w:t>: Снегурочка, Дед Мороз, елка.</w:t>
      </w:r>
    </w:p>
    <w:p w:rsidR="00113705" w:rsidRPr="00AA1D29" w:rsidRDefault="00113705" w:rsidP="00D848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Технология выполнения  сложных изделий. </w:t>
      </w:r>
    </w:p>
    <w:p w:rsidR="00113705" w:rsidRDefault="00113705" w:rsidP="00D8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7BF">
        <w:rPr>
          <w:rFonts w:ascii="Times New Roman" w:hAnsi="Times New Roman" w:cs="Times New Roman"/>
          <w:i/>
          <w:iCs/>
          <w:sz w:val="24"/>
          <w:szCs w:val="24"/>
        </w:rPr>
        <w:t>Теория:</w:t>
      </w:r>
      <w:r w:rsidRPr="00AA1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 с изображением, технология изготовления сложных изделий в технике параллельного плетения с соединением деталей -</w:t>
      </w:r>
      <w:r w:rsidRPr="00AA1D29">
        <w:rPr>
          <w:rFonts w:ascii="Times New Roman" w:hAnsi="Times New Roman" w:cs="Times New Roman"/>
          <w:sz w:val="24"/>
          <w:szCs w:val="24"/>
        </w:rPr>
        <w:t xml:space="preserve">  зайчик, мышка на качелях, полосатый кот, </w:t>
      </w:r>
      <w:r w:rsidRPr="003227BF">
        <w:rPr>
          <w:rFonts w:ascii="Times New Roman" w:hAnsi="Times New Roman" w:cs="Times New Roman"/>
          <w:sz w:val="24"/>
          <w:szCs w:val="24"/>
        </w:rPr>
        <w:t>Большая бабочка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27BF">
        <w:rPr>
          <w:rFonts w:ascii="Times New Roman" w:hAnsi="Times New Roman" w:cs="Times New Roman"/>
          <w:sz w:val="24"/>
          <w:szCs w:val="24"/>
        </w:rPr>
        <w:t xml:space="preserve"> </w:t>
      </w:r>
      <w:r w:rsidRPr="00AA1D29">
        <w:rPr>
          <w:rFonts w:ascii="Times New Roman" w:hAnsi="Times New Roman" w:cs="Times New Roman"/>
          <w:sz w:val="24"/>
          <w:szCs w:val="24"/>
        </w:rPr>
        <w:t>изучение схем, подбор бисер</w:t>
      </w:r>
      <w:r>
        <w:rPr>
          <w:rFonts w:ascii="Times New Roman" w:hAnsi="Times New Roman" w:cs="Times New Roman"/>
          <w:sz w:val="24"/>
          <w:szCs w:val="24"/>
        </w:rPr>
        <w:t>а по цвету и сочетанию.</w:t>
      </w:r>
      <w:r w:rsidRPr="00322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705" w:rsidRPr="00AA1D29" w:rsidRDefault="00113705" w:rsidP="00D8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D29">
        <w:rPr>
          <w:rFonts w:ascii="Times New Roman" w:hAnsi="Times New Roman" w:cs="Times New Roman"/>
          <w:sz w:val="24"/>
          <w:szCs w:val="24"/>
        </w:rPr>
        <w:t>Изучение схемы цветка нарцисс, пролеска, крокус, фиалка в горшочке, розы.</w:t>
      </w:r>
    </w:p>
    <w:p w:rsidR="00113705" w:rsidRDefault="00113705" w:rsidP="00D8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7BF">
        <w:rPr>
          <w:rFonts w:ascii="Times New Roman" w:hAnsi="Times New Roman" w:cs="Times New Roman"/>
          <w:i/>
          <w:i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AA1D29">
        <w:rPr>
          <w:rFonts w:ascii="Times New Roman" w:hAnsi="Times New Roman" w:cs="Times New Roman"/>
          <w:sz w:val="24"/>
          <w:szCs w:val="24"/>
        </w:rPr>
        <w:t xml:space="preserve">ыполнение </w:t>
      </w:r>
      <w:r>
        <w:rPr>
          <w:rFonts w:ascii="Times New Roman" w:hAnsi="Times New Roman" w:cs="Times New Roman"/>
          <w:sz w:val="24"/>
          <w:szCs w:val="24"/>
        </w:rPr>
        <w:t xml:space="preserve"> изделий «Зайчик», «Мышка на качелях», «П</w:t>
      </w:r>
      <w:r w:rsidRPr="00AA1D29">
        <w:rPr>
          <w:rFonts w:ascii="Times New Roman" w:hAnsi="Times New Roman" w:cs="Times New Roman"/>
          <w:sz w:val="24"/>
          <w:szCs w:val="24"/>
        </w:rPr>
        <w:t>олосатый кот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322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705" w:rsidRPr="00AA1D29" w:rsidRDefault="00113705" w:rsidP="00D8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A1D29">
        <w:rPr>
          <w:rFonts w:ascii="Times New Roman" w:hAnsi="Times New Roman" w:cs="Times New Roman"/>
          <w:sz w:val="24"/>
          <w:szCs w:val="24"/>
        </w:rPr>
        <w:t xml:space="preserve">ыполнение </w:t>
      </w:r>
      <w:r>
        <w:rPr>
          <w:rFonts w:ascii="Times New Roman" w:hAnsi="Times New Roman" w:cs="Times New Roman"/>
          <w:sz w:val="24"/>
          <w:szCs w:val="24"/>
        </w:rPr>
        <w:t xml:space="preserve"> изделия «</w:t>
      </w:r>
      <w:r w:rsidRPr="003227BF">
        <w:rPr>
          <w:rFonts w:ascii="Times New Roman" w:hAnsi="Times New Roman" w:cs="Times New Roman"/>
          <w:sz w:val="24"/>
          <w:szCs w:val="24"/>
        </w:rPr>
        <w:t>Большая бабочка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AA1D29">
        <w:rPr>
          <w:rFonts w:ascii="Times New Roman" w:hAnsi="Times New Roman" w:cs="Times New Roman"/>
          <w:sz w:val="24"/>
          <w:szCs w:val="24"/>
        </w:rPr>
        <w:t>Изготовление верхнего крыла, изготовление ни</w:t>
      </w:r>
      <w:r>
        <w:rPr>
          <w:rFonts w:ascii="Times New Roman" w:hAnsi="Times New Roman" w:cs="Times New Roman"/>
          <w:sz w:val="24"/>
          <w:szCs w:val="24"/>
        </w:rPr>
        <w:t>жнего крыла, плетение туловища.</w:t>
      </w:r>
      <w:r w:rsidRPr="003227BF">
        <w:rPr>
          <w:rFonts w:ascii="Times New Roman" w:hAnsi="Times New Roman" w:cs="Times New Roman"/>
          <w:sz w:val="24"/>
          <w:szCs w:val="24"/>
        </w:rPr>
        <w:t xml:space="preserve"> </w:t>
      </w:r>
      <w:r w:rsidRPr="00AA1D29">
        <w:rPr>
          <w:rFonts w:ascii="Times New Roman" w:hAnsi="Times New Roman" w:cs="Times New Roman"/>
          <w:sz w:val="24"/>
          <w:szCs w:val="24"/>
        </w:rPr>
        <w:t>Сборка изделия.</w:t>
      </w:r>
    </w:p>
    <w:p w:rsidR="00113705" w:rsidRPr="003227BF" w:rsidRDefault="00113705" w:rsidP="00D848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A1D29">
        <w:rPr>
          <w:rFonts w:ascii="Times New Roman" w:hAnsi="Times New Roman" w:cs="Times New Roman"/>
          <w:sz w:val="24"/>
          <w:szCs w:val="24"/>
        </w:rPr>
        <w:t xml:space="preserve">ыполнение </w:t>
      </w:r>
      <w:r>
        <w:rPr>
          <w:rFonts w:ascii="Times New Roman" w:hAnsi="Times New Roman" w:cs="Times New Roman"/>
          <w:sz w:val="24"/>
          <w:szCs w:val="24"/>
        </w:rPr>
        <w:t xml:space="preserve">  цветов: </w:t>
      </w:r>
      <w:r w:rsidRPr="00AA1D29">
        <w:rPr>
          <w:rFonts w:ascii="Times New Roman" w:hAnsi="Times New Roman" w:cs="Times New Roman"/>
          <w:sz w:val="24"/>
          <w:szCs w:val="24"/>
        </w:rPr>
        <w:t>нарцисс, пролеска, крокус, фиалка в горшочке, розы.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D29">
        <w:rPr>
          <w:rFonts w:ascii="Times New Roman" w:hAnsi="Times New Roman" w:cs="Times New Roman"/>
          <w:sz w:val="24"/>
          <w:szCs w:val="24"/>
        </w:rPr>
        <w:t>Плетение лепестков, плетение листочков, плетение тычинки, сборка издели</w:t>
      </w:r>
      <w:r>
        <w:rPr>
          <w:rFonts w:ascii="Times New Roman" w:hAnsi="Times New Roman" w:cs="Times New Roman"/>
          <w:sz w:val="24"/>
          <w:szCs w:val="24"/>
        </w:rPr>
        <w:t>й.</w:t>
      </w:r>
    </w:p>
    <w:p w:rsidR="00113705" w:rsidRPr="00AA1D29" w:rsidRDefault="00113705" w:rsidP="00D848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A1D29">
        <w:rPr>
          <w:rFonts w:ascii="Times New Roman" w:hAnsi="Times New Roman" w:cs="Times New Roman"/>
          <w:b/>
          <w:bCs/>
          <w:sz w:val="24"/>
          <w:szCs w:val="24"/>
        </w:rPr>
        <w:t>. Итоговое занятие.</w:t>
      </w:r>
    </w:p>
    <w:p w:rsidR="00113705" w:rsidRDefault="00113705" w:rsidP="00D8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7BF">
        <w:rPr>
          <w:rFonts w:ascii="Times New Roman" w:hAnsi="Times New Roman" w:cs="Times New Roman"/>
          <w:i/>
          <w:i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19F">
        <w:rPr>
          <w:rFonts w:ascii="Times New Roman" w:hAnsi="Times New Roman" w:cs="Times New Roman"/>
          <w:sz w:val="24"/>
          <w:szCs w:val="24"/>
        </w:rPr>
        <w:t>Подведение итогов учебного года</w:t>
      </w:r>
      <w:r>
        <w:rPr>
          <w:rFonts w:ascii="Times New Roman" w:hAnsi="Times New Roman" w:cs="Times New Roman"/>
        </w:rPr>
        <w:t>.</w:t>
      </w:r>
      <w:r w:rsidRPr="00AA1D29">
        <w:rPr>
          <w:rFonts w:ascii="Times New Roman" w:hAnsi="Times New Roman" w:cs="Times New Roman"/>
          <w:sz w:val="24"/>
          <w:szCs w:val="24"/>
        </w:rPr>
        <w:t xml:space="preserve"> Выставка 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AA1D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705" w:rsidRDefault="00113705" w:rsidP="00D8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705" w:rsidRDefault="00113705" w:rsidP="00D8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705" w:rsidRDefault="00113705" w:rsidP="00D8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705" w:rsidRDefault="00113705" w:rsidP="00D8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705" w:rsidRDefault="00113705" w:rsidP="00D8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705" w:rsidRPr="00AA1D29" w:rsidRDefault="00113705" w:rsidP="00D8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705" w:rsidRPr="00AA1D29" w:rsidRDefault="00113705" w:rsidP="00D8487F">
      <w:pPr>
        <w:tabs>
          <w:tab w:val="left" w:pos="2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13705" w:rsidRDefault="00113705" w:rsidP="00D8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705" w:rsidRDefault="00113705" w:rsidP="00D84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705" w:rsidRDefault="00113705" w:rsidP="00D84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705" w:rsidRDefault="00113705" w:rsidP="00D84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705" w:rsidRDefault="00113705" w:rsidP="008A715D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113705" w:rsidRDefault="00113705" w:rsidP="008A715D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113705" w:rsidRDefault="00113705" w:rsidP="008A715D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113705" w:rsidRDefault="00113705" w:rsidP="008A715D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113705" w:rsidRDefault="00113705" w:rsidP="008A715D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113705" w:rsidRDefault="00113705" w:rsidP="008A715D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113705" w:rsidRDefault="00113705" w:rsidP="008A715D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113705" w:rsidRDefault="00113705" w:rsidP="008A715D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113705" w:rsidRDefault="00113705" w:rsidP="008A715D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113705" w:rsidRDefault="00113705" w:rsidP="008A715D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113705" w:rsidRDefault="00113705" w:rsidP="008A715D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113705" w:rsidRDefault="00113705" w:rsidP="008A715D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3705" w:rsidRDefault="00113705" w:rsidP="00322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6. СПИСОК ЛИТЕРАТУРЫ</w:t>
      </w:r>
    </w:p>
    <w:p w:rsidR="00113705" w:rsidRDefault="00113705" w:rsidP="00322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705" w:rsidRPr="003061F6" w:rsidRDefault="00113705" w:rsidP="00C1064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Артамонова </w:t>
      </w:r>
      <w:r w:rsidRPr="003061F6">
        <w:rPr>
          <w:rFonts w:ascii="Times New Roman" w:hAnsi="Times New Roman" w:cs="Times New Roman"/>
          <w:sz w:val="24"/>
          <w:szCs w:val="24"/>
        </w:rPr>
        <w:t>Е. М.: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61F6">
        <w:rPr>
          <w:rFonts w:ascii="Times New Roman" w:hAnsi="Times New Roman" w:cs="Times New Roman"/>
          <w:sz w:val="24"/>
          <w:szCs w:val="24"/>
        </w:rPr>
        <w:t xml:space="preserve"> «Украшения из бисера» «Эксмо», 2006.</w:t>
      </w:r>
    </w:p>
    <w:p w:rsidR="00113705" w:rsidRPr="003061F6" w:rsidRDefault="00113705" w:rsidP="00C1064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61F6">
        <w:rPr>
          <w:rFonts w:ascii="Times New Roman" w:hAnsi="Times New Roman" w:cs="Times New Roman"/>
          <w:sz w:val="24"/>
          <w:szCs w:val="24"/>
        </w:rPr>
        <w:t>Базулина</w:t>
      </w:r>
      <w:r w:rsidRPr="00C10649">
        <w:rPr>
          <w:rFonts w:ascii="Times New Roman" w:hAnsi="Times New Roman" w:cs="Times New Roman"/>
          <w:sz w:val="24"/>
          <w:szCs w:val="24"/>
        </w:rPr>
        <w:t xml:space="preserve"> </w:t>
      </w:r>
      <w:r w:rsidRPr="003061F6">
        <w:rPr>
          <w:rFonts w:ascii="Times New Roman" w:hAnsi="Times New Roman" w:cs="Times New Roman"/>
          <w:sz w:val="24"/>
          <w:szCs w:val="24"/>
        </w:rPr>
        <w:t>Л.В.. И.В. Новикова.  «Бисер»  М.: 2005.</w:t>
      </w:r>
    </w:p>
    <w:p w:rsidR="00113705" w:rsidRPr="003061F6" w:rsidRDefault="00113705" w:rsidP="00C1064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61F6">
        <w:rPr>
          <w:rFonts w:ascii="Times New Roman" w:hAnsi="Times New Roman" w:cs="Times New Roman"/>
          <w:sz w:val="24"/>
          <w:szCs w:val="24"/>
        </w:rPr>
        <w:t>Виноградова</w:t>
      </w:r>
      <w:r w:rsidRPr="00C10649">
        <w:rPr>
          <w:rFonts w:ascii="Times New Roman" w:hAnsi="Times New Roman" w:cs="Times New Roman"/>
          <w:sz w:val="24"/>
          <w:szCs w:val="24"/>
        </w:rPr>
        <w:t xml:space="preserve"> </w:t>
      </w:r>
      <w:r w:rsidRPr="003061F6">
        <w:rPr>
          <w:rFonts w:ascii="Times New Roman" w:hAnsi="Times New Roman" w:cs="Times New Roman"/>
          <w:sz w:val="24"/>
          <w:szCs w:val="24"/>
        </w:rPr>
        <w:t>Е..  «Бисер для детей. Игрушки и украшения» М.:, 2003.</w:t>
      </w:r>
    </w:p>
    <w:p w:rsidR="00113705" w:rsidRPr="003061F6" w:rsidRDefault="00113705" w:rsidP="00C1064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61F6">
        <w:rPr>
          <w:rFonts w:ascii="Times New Roman" w:hAnsi="Times New Roman" w:cs="Times New Roman"/>
          <w:sz w:val="24"/>
          <w:szCs w:val="24"/>
        </w:rPr>
        <w:t xml:space="preserve"> Доуэлп</w:t>
      </w:r>
      <w:r w:rsidRPr="00C10649">
        <w:rPr>
          <w:rFonts w:ascii="Times New Roman" w:hAnsi="Times New Roman" w:cs="Times New Roman"/>
          <w:sz w:val="24"/>
          <w:szCs w:val="24"/>
        </w:rPr>
        <w:t xml:space="preserve"> </w:t>
      </w:r>
      <w:r w:rsidRPr="003061F6">
        <w:rPr>
          <w:rFonts w:ascii="Times New Roman" w:hAnsi="Times New Roman" w:cs="Times New Roman"/>
          <w:sz w:val="24"/>
          <w:szCs w:val="24"/>
        </w:rPr>
        <w:t>К.Б.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61F6">
        <w:rPr>
          <w:rFonts w:ascii="Times New Roman" w:hAnsi="Times New Roman" w:cs="Times New Roman"/>
          <w:sz w:val="24"/>
          <w:szCs w:val="24"/>
        </w:rPr>
        <w:t xml:space="preserve">  «Цветы из бисера» «Ниола 21 век». 2004.</w:t>
      </w:r>
    </w:p>
    <w:p w:rsidR="00113705" w:rsidRDefault="00113705" w:rsidP="00C1064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5972">
        <w:rPr>
          <w:rFonts w:ascii="Times New Roman" w:hAnsi="Times New Roman" w:cs="Times New Roman"/>
          <w:sz w:val="24"/>
          <w:szCs w:val="24"/>
        </w:rPr>
        <w:t>Евладова</w:t>
      </w:r>
      <w:r w:rsidRPr="00C10649">
        <w:rPr>
          <w:rFonts w:ascii="Times New Roman" w:hAnsi="Times New Roman" w:cs="Times New Roman"/>
          <w:sz w:val="24"/>
          <w:szCs w:val="24"/>
        </w:rPr>
        <w:t xml:space="preserve"> </w:t>
      </w:r>
      <w:r w:rsidRPr="00BE5972">
        <w:rPr>
          <w:rFonts w:ascii="Times New Roman" w:hAnsi="Times New Roman" w:cs="Times New Roman"/>
          <w:sz w:val="24"/>
          <w:szCs w:val="24"/>
        </w:rPr>
        <w:t>Е.Б.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5972">
        <w:rPr>
          <w:rFonts w:ascii="Times New Roman" w:hAnsi="Times New Roman" w:cs="Times New Roman"/>
          <w:sz w:val="24"/>
          <w:szCs w:val="24"/>
        </w:rPr>
        <w:t xml:space="preserve">  Дополнительное образование. 2002г.</w:t>
      </w:r>
      <w:r w:rsidRPr="00306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705" w:rsidRPr="003061F6" w:rsidRDefault="00113705" w:rsidP="00C1064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61F6">
        <w:rPr>
          <w:rFonts w:ascii="Times New Roman" w:hAnsi="Times New Roman" w:cs="Times New Roman"/>
          <w:sz w:val="24"/>
          <w:szCs w:val="24"/>
        </w:rPr>
        <w:t>Горяинова</w:t>
      </w:r>
      <w:r w:rsidRPr="00C10649">
        <w:rPr>
          <w:rFonts w:ascii="Times New Roman" w:hAnsi="Times New Roman" w:cs="Times New Roman"/>
          <w:sz w:val="24"/>
          <w:szCs w:val="24"/>
        </w:rPr>
        <w:t xml:space="preserve"> </w:t>
      </w:r>
      <w:r w:rsidRPr="003061F6">
        <w:rPr>
          <w:rFonts w:ascii="Times New Roman" w:hAnsi="Times New Roman" w:cs="Times New Roman"/>
          <w:sz w:val="24"/>
          <w:szCs w:val="24"/>
        </w:rPr>
        <w:t>О.В.. «Стильная бижутерия» Ростов-на-Дону «Феникс», 2005.</w:t>
      </w:r>
    </w:p>
    <w:p w:rsidR="00113705" w:rsidRPr="003061F6" w:rsidRDefault="00113705" w:rsidP="003227BF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Дюмина. М.</w:t>
      </w:r>
      <w:r w:rsidRPr="003061F6">
        <w:rPr>
          <w:rFonts w:ascii="Times New Roman" w:hAnsi="Times New Roman" w:cs="Times New Roman"/>
          <w:sz w:val="24"/>
          <w:szCs w:val="24"/>
        </w:rPr>
        <w:t xml:space="preserve"> «Бисер умелица» Г. Астрель, 2005.</w:t>
      </w:r>
    </w:p>
    <w:p w:rsidR="00113705" w:rsidRPr="003061F6" w:rsidRDefault="00113705" w:rsidP="00C1064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61F6">
        <w:rPr>
          <w:rFonts w:ascii="Times New Roman" w:hAnsi="Times New Roman" w:cs="Times New Roman"/>
          <w:sz w:val="24"/>
          <w:szCs w:val="24"/>
        </w:rPr>
        <w:t xml:space="preserve"> Зайцева</w:t>
      </w:r>
      <w:r w:rsidRPr="00C10649">
        <w:rPr>
          <w:rFonts w:ascii="Times New Roman" w:hAnsi="Times New Roman" w:cs="Times New Roman"/>
          <w:sz w:val="24"/>
          <w:szCs w:val="24"/>
        </w:rPr>
        <w:t xml:space="preserve"> </w:t>
      </w:r>
      <w:r w:rsidRPr="003061F6">
        <w:rPr>
          <w:rFonts w:ascii="Times New Roman" w:hAnsi="Times New Roman" w:cs="Times New Roman"/>
          <w:sz w:val="24"/>
          <w:szCs w:val="24"/>
        </w:rPr>
        <w:t>Н.К.. «Бисерные украшения» Ростов-на-Дону «Феникс», 2002.</w:t>
      </w:r>
    </w:p>
    <w:p w:rsidR="00113705" w:rsidRDefault="00113705" w:rsidP="00C1064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61F6">
        <w:rPr>
          <w:rFonts w:ascii="Times New Roman" w:hAnsi="Times New Roman" w:cs="Times New Roman"/>
          <w:sz w:val="24"/>
          <w:szCs w:val="24"/>
        </w:rPr>
        <w:t xml:space="preserve"> Кочетова</w:t>
      </w:r>
      <w:r w:rsidRPr="00C10649">
        <w:rPr>
          <w:rFonts w:ascii="Times New Roman" w:hAnsi="Times New Roman" w:cs="Times New Roman"/>
          <w:sz w:val="24"/>
          <w:szCs w:val="24"/>
        </w:rPr>
        <w:t xml:space="preserve"> </w:t>
      </w:r>
      <w:r w:rsidRPr="003061F6">
        <w:rPr>
          <w:rFonts w:ascii="Times New Roman" w:hAnsi="Times New Roman" w:cs="Times New Roman"/>
          <w:sz w:val="24"/>
          <w:szCs w:val="24"/>
        </w:rPr>
        <w:t xml:space="preserve">С.В..  «Игрушки для всех» «Валерии СПД», 1998. </w:t>
      </w:r>
    </w:p>
    <w:p w:rsidR="00113705" w:rsidRPr="003061F6" w:rsidRDefault="00113705" w:rsidP="00C1064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61F6">
        <w:rPr>
          <w:rFonts w:ascii="Times New Roman" w:hAnsi="Times New Roman" w:cs="Times New Roman"/>
          <w:sz w:val="24"/>
          <w:szCs w:val="24"/>
        </w:rPr>
        <w:t>Федорова</w:t>
      </w:r>
      <w:r w:rsidRPr="00C10649">
        <w:rPr>
          <w:rFonts w:ascii="Times New Roman" w:hAnsi="Times New Roman" w:cs="Times New Roman"/>
          <w:sz w:val="24"/>
          <w:szCs w:val="24"/>
        </w:rPr>
        <w:t xml:space="preserve"> </w:t>
      </w:r>
      <w:r w:rsidRPr="003061F6">
        <w:rPr>
          <w:rFonts w:ascii="Times New Roman" w:hAnsi="Times New Roman" w:cs="Times New Roman"/>
          <w:sz w:val="24"/>
          <w:szCs w:val="24"/>
        </w:rPr>
        <w:t xml:space="preserve">М., Г. Вомах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61F6">
        <w:rPr>
          <w:rFonts w:ascii="Times New Roman" w:hAnsi="Times New Roman" w:cs="Times New Roman"/>
          <w:sz w:val="24"/>
          <w:szCs w:val="24"/>
        </w:rPr>
        <w:t>«Цветы из бисера» «КиТ», 2004.</w:t>
      </w:r>
    </w:p>
    <w:p w:rsidR="00113705" w:rsidRDefault="00113705" w:rsidP="00C1064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61F6">
        <w:rPr>
          <w:rFonts w:ascii="Times New Roman" w:hAnsi="Times New Roman" w:cs="Times New Roman"/>
          <w:sz w:val="24"/>
          <w:szCs w:val="24"/>
        </w:rPr>
        <w:t>Лущик</w:t>
      </w:r>
      <w:r w:rsidRPr="00C10649">
        <w:rPr>
          <w:rFonts w:ascii="Times New Roman" w:hAnsi="Times New Roman" w:cs="Times New Roman"/>
          <w:sz w:val="24"/>
          <w:szCs w:val="24"/>
        </w:rPr>
        <w:t xml:space="preserve"> </w:t>
      </w:r>
      <w:r w:rsidRPr="003061F6">
        <w:rPr>
          <w:rFonts w:ascii="Times New Roman" w:hAnsi="Times New Roman" w:cs="Times New Roman"/>
          <w:sz w:val="24"/>
          <w:szCs w:val="24"/>
        </w:rPr>
        <w:t>Л.И., Т.Б. Несмиян.  «Фантазийные цветы» М.: «Эксмо», 2006.</w:t>
      </w:r>
    </w:p>
    <w:p w:rsidR="00113705" w:rsidRPr="003061F6" w:rsidRDefault="00113705" w:rsidP="00C1064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61F6">
        <w:rPr>
          <w:rFonts w:ascii="Times New Roman" w:hAnsi="Times New Roman" w:cs="Times New Roman"/>
          <w:sz w:val="24"/>
          <w:szCs w:val="24"/>
        </w:rPr>
        <w:t>Лындина</w:t>
      </w:r>
      <w:r w:rsidRPr="00C10649">
        <w:rPr>
          <w:rFonts w:ascii="Times New Roman" w:hAnsi="Times New Roman" w:cs="Times New Roman"/>
          <w:sz w:val="24"/>
          <w:szCs w:val="24"/>
        </w:rPr>
        <w:t xml:space="preserve"> </w:t>
      </w:r>
      <w:r w:rsidRPr="003061F6">
        <w:rPr>
          <w:rFonts w:ascii="Times New Roman" w:hAnsi="Times New Roman" w:cs="Times New Roman"/>
          <w:sz w:val="24"/>
          <w:szCs w:val="24"/>
        </w:rPr>
        <w:t>Ю., Н.Ильенко «Фигурки из бисера» «КиП», 2004.</w:t>
      </w:r>
    </w:p>
    <w:p w:rsidR="00113705" w:rsidRPr="003061F6" w:rsidRDefault="00113705" w:rsidP="00C1064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61F6">
        <w:rPr>
          <w:rFonts w:ascii="Times New Roman" w:hAnsi="Times New Roman" w:cs="Times New Roman"/>
          <w:sz w:val="24"/>
          <w:szCs w:val="24"/>
        </w:rPr>
        <w:t>Манкова</w:t>
      </w:r>
      <w:r w:rsidRPr="00C10649">
        <w:rPr>
          <w:rFonts w:ascii="Times New Roman" w:hAnsi="Times New Roman" w:cs="Times New Roman"/>
          <w:sz w:val="24"/>
          <w:szCs w:val="24"/>
        </w:rPr>
        <w:t xml:space="preserve"> </w:t>
      </w:r>
      <w:r w:rsidRPr="003061F6">
        <w:rPr>
          <w:rFonts w:ascii="Times New Roman" w:hAnsi="Times New Roman" w:cs="Times New Roman"/>
          <w:sz w:val="24"/>
          <w:szCs w:val="24"/>
        </w:rPr>
        <w:t>Т.Н.. «Бисерная миниатюра» «Феникс», 2005.</w:t>
      </w:r>
    </w:p>
    <w:p w:rsidR="00113705" w:rsidRPr="003061F6" w:rsidRDefault="00113705" w:rsidP="00C10649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61F6">
        <w:rPr>
          <w:rFonts w:ascii="Times New Roman" w:hAnsi="Times New Roman" w:cs="Times New Roman"/>
          <w:sz w:val="24"/>
          <w:szCs w:val="24"/>
        </w:rPr>
        <w:t>Насырова Г.Г. «Игрушки и украшения из бисера» «Астраль», 2002.</w:t>
      </w:r>
    </w:p>
    <w:p w:rsidR="00113705" w:rsidRPr="003061F6" w:rsidRDefault="00113705" w:rsidP="003227BF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61F6">
        <w:rPr>
          <w:rFonts w:ascii="Times New Roman" w:hAnsi="Times New Roman" w:cs="Times New Roman"/>
          <w:sz w:val="24"/>
          <w:szCs w:val="24"/>
        </w:rPr>
        <w:t>Ткаченко</w:t>
      </w:r>
      <w:r w:rsidRPr="00C10649">
        <w:rPr>
          <w:rFonts w:ascii="Times New Roman" w:hAnsi="Times New Roman" w:cs="Times New Roman"/>
          <w:sz w:val="24"/>
          <w:szCs w:val="24"/>
        </w:rPr>
        <w:t xml:space="preserve"> </w:t>
      </w:r>
      <w:r w:rsidRPr="003061F6">
        <w:rPr>
          <w:rFonts w:ascii="Times New Roman" w:hAnsi="Times New Roman" w:cs="Times New Roman"/>
          <w:sz w:val="24"/>
          <w:szCs w:val="24"/>
        </w:rPr>
        <w:t>Т., К. Стародуб.  «Сказочный мир бисера» «Феникс», 2005.</w:t>
      </w:r>
    </w:p>
    <w:p w:rsidR="00113705" w:rsidRDefault="00113705" w:rsidP="003227BF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61F6">
        <w:rPr>
          <w:rFonts w:ascii="Times New Roman" w:hAnsi="Times New Roman" w:cs="Times New Roman"/>
          <w:sz w:val="24"/>
          <w:szCs w:val="24"/>
        </w:rPr>
        <w:t>Чимпоем</w:t>
      </w:r>
      <w:r w:rsidRPr="00C10649">
        <w:rPr>
          <w:rFonts w:ascii="Times New Roman" w:hAnsi="Times New Roman" w:cs="Times New Roman"/>
          <w:sz w:val="24"/>
          <w:szCs w:val="24"/>
        </w:rPr>
        <w:t xml:space="preserve"> </w:t>
      </w:r>
      <w:r w:rsidRPr="003061F6">
        <w:rPr>
          <w:rFonts w:ascii="Times New Roman" w:hAnsi="Times New Roman" w:cs="Times New Roman"/>
          <w:sz w:val="24"/>
          <w:szCs w:val="24"/>
        </w:rPr>
        <w:t>Т.П., Е.В. Парьева. «Стильные штучки» Ростов-на-Дону «Феникс», 2004.</w:t>
      </w:r>
    </w:p>
    <w:p w:rsidR="00113705" w:rsidRPr="00BE5972" w:rsidRDefault="00113705" w:rsidP="00C10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705" w:rsidRPr="00BE5972" w:rsidRDefault="00113705" w:rsidP="00C10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705" w:rsidRPr="003061F6" w:rsidRDefault="00113705" w:rsidP="00BE597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13705" w:rsidRPr="003061F6" w:rsidRDefault="00113705" w:rsidP="008A715D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113705" w:rsidRPr="00255A2B" w:rsidRDefault="00113705" w:rsidP="008A715D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113705" w:rsidRPr="008A715D" w:rsidRDefault="00113705" w:rsidP="008A715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13705" w:rsidRPr="008A715D" w:rsidSect="00E0140D">
      <w:pgSz w:w="11906" w:h="16838"/>
      <w:pgMar w:top="567" w:right="709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8AB"/>
    <w:multiLevelType w:val="hybridMultilevel"/>
    <w:tmpl w:val="7E82D0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A510F8"/>
    <w:multiLevelType w:val="hybridMultilevel"/>
    <w:tmpl w:val="A6629D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4BF0A72"/>
    <w:multiLevelType w:val="hybridMultilevel"/>
    <w:tmpl w:val="541A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57DF0"/>
    <w:multiLevelType w:val="hybridMultilevel"/>
    <w:tmpl w:val="441677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E425790"/>
    <w:multiLevelType w:val="hybridMultilevel"/>
    <w:tmpl w:val="6B868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31277F2"/>
    <w:multiLevelType w:val="hybridMultilevel"/>
    <w:tmpl w:val="E5429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5E6F02"/>
    <w:multiLevelType w:val="hybridMultilevel"/>
    <w:tmpl w:val="BD2E0DC6"/>
    <w:lvl w:ilvl="0" w:tplc="7E121358">
      <w:start w:val="2"/>
      <w:numFmt w:val="decimal"/>
      <w:lvlText w:val="%1"/>
      <w:lvlJc w:val="left"/>
      <w:pPr>
        <w:ind w:left="7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7">
    <w:nsid w:val="3D6A3EE7"/>
    <w:multiLevelType w:val="hybridMultilevel"/>
    <w:tmpl w:val="A5D8C3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9306D36"/>
    <w:multiLevelType w:val="hybridMultilevel"/>
    <w:tmpl w:val="E5429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B03638"/>
    <w:multiLevelType w:val="hybridMultilevel"/>
    <w:tmpl w:val="5C163AF2"/>
    <w:lvl w:ilvl="0" w:tplc="355EB8F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031FB5"/>
    <w:multiLevelType w:val="hybridMultilevel"/>
    <w:tmpl w:val="438CB7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92FA0"/>
    <w:multiLevelType w:val="hybridMultilevel"/>
    <w:tmpl w:val="F1E8D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8051E"/>
    <w:multiLevelType w:val="hybridMultilevel"/>
    <w:tmpl w:val="002874E6"/>
    <w:lvl w:ilvl="0" w:tplc="7E121358">
      <w:start w:val="2"/>
      <w:numFmt w:val="decimal"/>
      <w:lvlText w:val="%1"/>
      <w:lvlJc w:val="left"/>
      <w:pPr>
        <w:ind w:left="7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13">
    <w:nsid w:val="6A10445F"/>
    <w:multiLevelType w:val="hybridMultilevel"/>
    <w:tmpl w:val="A58C5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444C04"/>
    <w:multiLevelType w:val="hybridMultilevel"/>
    <w:tmpl w:val="67C2D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CE07AA8"/>
    <w:multiLevelType w:val="hybridMultilevel"/>
    <w:tmpl w:val="8CAE5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F774726"/>
    <w:multiLevelType w:val="hybridMultilevel"/>
    <w:tmpl w:val="65283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2"/>
  </w:num>
  <w:num w:numId="7">
    <w:abstractNumId w:val="6"/>
  </w:num>
  <w:num w:numId="8">
    <w:abstractNumId w:val="11"/>
  </w:num>
  <w:num w:numId="9">
    <w:abstractNumId w:val="8"/>
  </w:num>
  <w:num w:numId="10">
    <w:abstractNumId w:val="5"/>
  </w:num>
  <w:num w:numId="11">
    <w:abstractNumId w:val="9"/>
  </w:num>
  <w:num w:numId="12">
    <w:abstractNumId w:val="13"/>
  </w:num>
  <w:num w:numId="13">
    <w:abstractNumId w:val="10"/>
  </w:num>
  <w:num w:numId="14">
    <w:abstractNumId w:val="4"/>
  </w:num>
  <w:num w:numId="15">
    <w:abstractNumId w:val="15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B48"/>
    <w:rsid w:val="0000622A"/>
    <w:rsid w:val="00016073"/>
    <w:rsid w:val="000407BB"/>
    <w:rsid w:val="0005392F"/>
    <w:rsid w:val="000E041A"/>
    <w:rsid w:val="000E3B4A"/>
    <w:rsid w:val="000F1B3A"/>
    <w:rsid w:val="000F2B48"/>
    <w:rsid w:val="00111FEB"/>
    <w:rsid w:val="00113705"/>
    <w:rsid w:val="0015797D"/>
    <w:rsid w:val="001D720E"/>
    <w:rsid w:val="001E7AF1"/>
    <w:rsid w:val="00224A89"/>
    <w:rsid w:val="002357C5"/>
    <w:rsid w:val="00255A2B"/>
    <w:rsid w:val="0027320C"/>
    <w:rsid w:val="00290CDC"/>
    <w:rsid w:val="002C1631"/>
    <w:rsid w:val="002E294F"/>
    <w:rsid w:val="002E2CBE"/>
    <w:rsid w:val="003061F6"/>
    <w:rsid w:val="003227BF"/>
    <w:rsid w:val="00370678"/>
    <w:rsid w:val="003F700B"/>
    <w:rsid w:val="00405A3B"/>
    <w:rsid w:val="00464B8A"/>
    <w:rsid w:val="004E5EFB"/>
    <w:rsid w:val="0056178E"/>
    <w:rsid w:val="00571D6D"/>
    <w:rsid w:val="005E005E"/>
    <w:rsid w:val="0060718D"/>
    <w:rsid w:val="006413DF"/>
    <w:rsid w:val="00653861"/>
    <w:rsid w:val="006A3102"/>
    <w:rsid w:val="00723FD0"/>
    <w:rsid w:val="0073600F"/>
    <w:rsid w:val="00737ACA"/>
    <w:rsid w:val="00750163"/>
    <w:rsid w:val="00756D50"/>
    <w:rsid w:val="007900C8"/>
    <w:rsid w:val="008077D2"/>
    <w:rsid w:val="00841A7C"/>
    <w:rsid w:val="00863919"/>
    <w:rsid w:val="008A715D"/>
    <w:rsid w:val="008B2C71"/>
    <w:rsid w:val="00926C76"/>
    <w:rsid w:val="009B15D2"/>
    <w:rsid w:val="009B6B82"/>
    <w:rsid w:val="009C6823"/>
    <w:rsid w:val="009F3475"/>
    <w:rsid w:val="009F60C4"/>
    <w:rsid w:val="00A53CC0"/>
    <w:rsid w:val="00A92162"/>
    <w:rsid w:val="00A9608F"/>
    <w:rsid w:val="00AA1D29"/>
    <w:rsid w:val="00AC11E2"/>
    <w:rsid w:val="00AD0BAA"/>
    <w:rsid w:val="00AE4466"/>
    <w:rsid w:val="00B00FE7"/>
    <w:rsid w:val="00BB703D"/>
    <w:rsid w:val="00BE5972"/>
    <w:rsid w:val="00C01F33"/>
    <w:rsid w:val="00C10649"/>
    <w:rsid w:val="00C429F1"/>
    <w:rsid w:val="00C45CBB"/>
    <w:rsid w:val="00C66568"/>
    <w:rsid w:val="00C706CB"/>
    <w:rsid w:val="00CD6D07"/>
    <w:rsid w:val="00CF5E44"/>
    <w:rsid w:val="00D16F8C"/>
    <w:rsid w:val="00D32E1C"/>
    <w:rsid w:val="00D6022B"/>
    <w:rsid w:val="00D8487F"/>
    <w:rsid w:val="00D943C2"/>
    <w:rsid w:val="00DA14D4"/>
    <w:rsid w:val="00DC4629"/>
    <w:rsid w:val="00DD468C"/>
    <w:rsid w:val="00DE30D7"/>
    <w:rsid w:val="00E00DBB"/>
    <w:rsid w:val="00E0140D"/>
    <w:rsid w:val="00E213F7"/>
    <w:rsid w:val="00E75C7C"/>
    <w:rsid w:val="00E97BDC"/>
    <w:rsid w:val="00F2619F"/>
    <w:rsid w:val="00F34A14"/>
    <w:rsid w:val="00F621DC"/>
    <w:rsid w:val="00F83F88"/>
    <w:rsid w:val="00F9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00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022B"/>
    <w:pPr>
      <w:ind w:left="720"/>
    </w:pPr>
  </w:style>
  <w:style w:type="table" w:styleId="TableGrid">
    <w:name w:val="Table Grid"/>
    <w:basedOn w:val="TableNormal"/>
    <w:uiPriority w:val="99"/>
    <w:rsid w:val="00C706C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F34A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34A14"/>
    <w:rPr>
      <w:rFonts w:ascii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922</TotalTime>
  <Pages>6</Pages>
  <Words>2123</Words>
  <Characters>12103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2014-08-22T12:27:00Z</cp:lastPrinted>
  <dcterms:created xsi:type="dcterms:W3CDTF">2014-07-03T16:31:00Z</dcterms:created>
  <dcterms:modified xsi:type="dcterms:W3CDTF">2014-08-22T12:27:00Z</dcterms:modified>
</cp:coreProperties>
</file>