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F7665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 с углубленным изучением</w:t>
      </w:r>
    </w:p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предметов»</w:t>
      </w:r>
    </w:p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E220A" w:rsidRDefault="006E220A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22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«Средняя школа №8»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E220A">
        <w:rPr>
          <w:rFonts w:ascii="Times New Roman" w:hAnsi="Times New Roman" w:cs="Times New Roman"/>
          <w:sz w:val="24"/>
          <w:szCs w:val="24"/>
        </w:rPr>
        <w:t>Е.А. Жерикова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B27897">
        <w:rPr>
          <w:rFonts w:ascii="Times New Roman" w:hAnsi="Times New Roman" w:cs="Times New Roman"/>
          <w:sz w:val="24"/>
          <w:szCs w:val="24"/>
        </w:rPr>
        <w:t xml:space="preserve">_____________ 2014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27897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05" w:rsidRPr="00BD0605" w:rsidRDefault="00BD0605" w:rsidP="006E22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605">
        <w:rPr>
          <w:rFonts w:ascii="Times New Roman" w:hAnsi="Times New Roman" w:cs="Times New Roman"/>
          <w:b/>
          <w:sz w:val="36"/>
          <w:szCs w:val="36"/>
        </w:rPr>
        <w:t>Рабочая программа кружка</w:t>
      </w:r>
    </w:p>
    <w:p w:rsidR="00BD0605" w:rsidRP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605">
        <w:rPr>
          <w:rFonts w:ascii="Times New Roman" w:hAnsi="Times New Roman" w:cs="Times New Roman"/>
          <w:b/>
          <w:sz w:val="36"/>
          <w:szCs w:val="36"/>
        </w:rPr>
        <w:t xml:space="preserve"> "</w:t>
      </w:r>
      <w:r w:rsidR="00332D95">
        <w:rPr>
          <w:rFonts w:ascii="Times New Roman" w:hAnsi="Times New Roman" w:cs="Times New Roman"/>
          <w:b/>
          <w:sz w:val="36"/>
          <w:szCs w:val="36"/>
        </w:rPr>
        <w:t>Речевое творчество</w:t>
      </w:r>
      <w:r w:rsidR="00EF7665">
        <w:rPr>
          <w:rFonts w:ascii="Times New Roman" w:hAnsi="Times New Roman" w:cs="Times New Roman"/>
          <w:b/>
          <w:sz w:val="36"/>
          <w:szCs w:val="36"/>
        </w:rPr>
        <w:t>"</w:t>
      </w:r>
    </w:p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0605" w:rsidRP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</w:p>
    <w:p w:rsidR="00BD0605" w:rsidRP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605">
        <w:rPr>
          <w:rFonts w:ascii="Times New Roman" w:hAnsi="Times New Roman" w:cs="Times New Roman"/>
          <w:sz w:val="24"/>
          <w:szCs w:val="24"/>
        </w:rPr>
        <w:t>"Филология"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дисциплина:</w:t>
      </w:r>
    </w:p>
    <w:p w:rsidR="00BD0605" w:rsidRP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605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программы:</w:t>
      </w:r>
    </w:p>
    <w:p w:rsidR="00BD0605" w:rsidRPr="00BD0605" w:rsidRDefault="00EF766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Ступень образования: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BD0605" w:rsidRP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605">
        <w:rPr>
          <w:rFonts w:ascii="Times New Roman" w:hAnsi="Times New Roman" w:cs="Times New Roman"/>
          <w:b/>
          <w:sz w:val="24"/>
          <w:szCs w:val="24"/>
        </w:rPr>
        <w:t>Составила: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Сапогина Светлана Юрьевна</w:t>
      </w:r>
    </w:p>
    <w:p w:rsidR="00BD0605" w:rsidRDefault="00B27897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от 9 до 10</w:t>
      </w:r>
      <w:r w:rsidR="00BD060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605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–2 года</w:t>
      </w: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605" w:rsidRDefault="00BD0605" w:rsidP="00BD0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0605" w:rsidRDefault="00BD0605" w:rsidP="00BD0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0605" w:rsidRDefault="00BD0605" w:rsidP="00BD06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г. Когалым</w:t>
      </w:r>
    </w:p>
    <w:p w:rsidR="00F23471" w:rsidRDefault="00B27897" w:rsidP="006E22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2014 - 2015</w:t>
      </w:r>
      <w:r w:rsidR="00BD06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</w:t>
      </w:r>
    </w:p>
    <w:p w:rsidR="0071414F" w:rsidRDefault="0071414F" w:rsidP="0071414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1414F" w:rsidRDefault="0071414F" w:rsidP="006E22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3ECB" w:rsidRPr="00A340E3" w:rsidRDefault="00A03ECB" w:rsidP="00A03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Образовательная программа </w:t>
      </w:r>
      <w:r w:rsidRPr="00A340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русскому языку</w:t>
      </w:r>
    </w:p>
    <w:p w:rsidR="00A03ECB" w:rsidRDefault="00A03ECB" w:rsidP="00A03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  <w:r w:rsidR="00332D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Речевое творчество</w:t>
      </w:r>
      <w:r w:rsidRPr="000559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575AA5" w:rsidRPr="00A340E3" w:rsidRDefault="00575AA5" w:rsidP="00A03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 класс</w:t>
      </w:r>
    </w:p>
    <w:p w:rsidR="00A03ECB" w:rsidRPr="003847CD" w:rsidRDefault="00A03ECB" w:rsidP="00A03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3ECB" w:rsidRPr="00A340E3" w:rsidRDefault="00A03ECB" w:rsidP="00A0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A03ECB" w:rsidRPr="000559FB" w:rsidRDefault="00A03ECB" w:rsidP="00A0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этап исторического развития характеризуется огромным динамизмом, глобальными противоречиями, радикальными изменениями во всех областях общественной жизни. Это ведет к возникновению неуправляемых процессов в различных сферах жизнедеятельности общества, требует пересмотра устоявшихся взглядов и мнений, в том числе, в образовании и воспитании.</w:t>
      </w:r>
    </w:p>
    <w:bookmarkEnd w:id="0"/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педагогических новшеств ценностно переориентируют школу и учителя, переносят акцент с усвоения знаний, умений и навыков (как основной цели образования) на развитие ребёнка, на создание условий полноценного 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большую актуальность приобретает проведение планомерной, систематической внеклассной работы по русскому языку. В настоящее время такая работа в школе ведётся не на должном уровне.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язык и до школы, и в школе обогащает и развивает духовный мир ребёнка, приобщает его к нравственным нормам жизни,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 и воззрениям народа.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малых лет у детей вырабатывается чутьё языка, развивается речевое творчество, эстетическое чувство, любовь к художественному слову. К сожалению, огромный образовательный потенциал родного языка используется сейчас в школе не в полной мере. Моё обращение к проблеме связано с попыткой поставить вопрос об ее актуальности с позиции системного подхода в организации внеурочной деятельности, адекватного в нынешней социокультурной ситуации.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школы, переосмысление принципов и методов обучения,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внеурочной деятельности по русскому языку.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научно-познавательное направление. Она позволяет показать учащимся начальной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 как основы внеурочной деятельности.</w:t>
      </w:r>
    </w:p>
    <w:p w:rsidR="00A03ECB" w:rsidRPr="00A340E3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изучению мира слов должно пробуждать у учащихся стремление расширять свои знания по русскому языку, совершенствовать свою речь.</w:t>
      </w:r>
    </w:p>
    <w:p w:rsidR="00A03ECB" w:rsidRPr="000559FB" w:rsidRDefault="00A03ECB" w:rsidP="00A0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Целесообразность.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языка становится источником многообразных художественных впечатлений. 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всегда находится в распоряжении учащихся и в любой момент может быть использован для наблюдения. Связь теории с практикой тоже является характерной чертой нашего предмета изучения, так как языком мы пользуемся постоянно.</w:t>
      </w:r>
    </w:p>
    <w:p w:rsidR="00A03EC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русского языка создаёт условия для успешного участия в конкурсах и олимпиадах по русскому языку. Данная программа закладывает фундамент для преемственности в работе между начальным и средним звеном обучения.</w:t>
      </w:r>
    </w:p>
    <w:p w:rsidR="00A03ECB" w:rsidRPr="000559F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внеклассной работы задает тон ломке методических стереотипов, рождению новых подходов к преподаванию русского языка, привносит дух живого диалога, откровения, </w:t>
      </w:r>
      <w:proofErr w:type="spellStart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раскрепощённости</w:t>
      </w:r>
      <w:proofErr w:type="spellEnd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 истины томимым духовной жаждой поколением. </w:t>
      </w:r>
      <w:proofErr w:type="gramStart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становится своеобразной лабораторией творчества и 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сотрудничества преподавателя и учащихся, в которой модернизируются нетрадиционные для учебного процесса формы общения с миром слов.</w:t>
      </w:r>
      <w:proofErr w:type="gramEnd"/>
    </w:p>
    <w:p w:rsidR="00A03ECB" w:rsidRPr="000559F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учащихся, грамотных в широком смысле слова, обеспечить языковое развитие учащихся, сформировать умение и навыки устной и письменной речи, коммуникативной и лингвистической компетенции.</w:t>
      </w:r>
    </w:p>
    <w:p w:rsidR="00A03ECB" w:rsidRPr="000559FB" w:rsidRDefault="00A03ECB" w:rsidP="00A03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Образовательные: </w:t>
      </w:r>
    </w:p>
    <w:p w:rsidR="00A03ECB" w:rsidRPr="000559FB" w:rsidRDefault="00A03ECB" w:rsidP="00A03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программного материала;</w:t>
      </w:r>
    </w:p>
    <w:p w:rsidR="00A03ECB" w:rsidRPr="000559FB" w:rsidRDefault="00A03ECB" w:rsidP="00A03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анализа различных фактов языка;</w:t>
      </w:r>
    </w:p>
    <w:p w:rsidR="00A03ECB" w:rsidRPr="000559FB" w:rsidRDefault="00A03ECB" w:rsidP="00A03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потребности к самостоятельной работе над познанием родного слова и над своей речью.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Воспитательные: </w:t>
      </w:r>
    </w:p>
    <w:p w:rsidR="00A03ECB" w:rsidRPr="000559FB" w:rsidRDefault="00A03ECB" w:rsidP="00A03E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великому русскому языку;</w:t>
      </w:r>
    </w:p>
    <w:p w:rsidR="00A03ECB" w:rsidRPr="000559FB" w:rsidRDefault="00A03ECB" w:rsidP="00A03E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патриотизма;</w:t>
      </w:r>
    </w:p>
    <w:p w:rsidR="00A03ECB" w:rsidRPr="000559FB" w:rsidRDefault="00A03ECB" w:rsidP="00A03E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языковой культуры учащихся;</w:t>
      </w:r>
    </w:p>
    <w:p w:rsidR="00A03ECB" w:rsidRPr="000559FB" w:rsidRDefault="00A03ECB" w:rsidP="00A03E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7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3ECB" w:rsidRPr="000559FB" w:rsidRDefault="00A03ECB" w:rsidP="00A0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языку как учебному предмету;</w:t>
      </w:r>
    </w:p>
    <w:p w:rsidR="00A03ECB" w:rsidRPr="000559FB" w:rsidRDefault="00A03ECB" w:rsidP="00A0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общего языкового развития младших школьников;</w:t>
      </w:r>
    </w:p>
    <w:p w:rsidR="00A03ECB" w:rsidRPr="000559FB" w:rsidRDefault="00A03ECB" w:rsidP="00A0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младших школьников основывается на следующих </w:t>
      </w:r>
      <w:r w:rsidRPr="00055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принципах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добровольности участия школьников, научности, сознательности и активности, доступности, связи теории с практикой, индивидуального подхода к учащимся и др.</w:t>
      </w:r>
    </w:p>
    <w:p w:rsidR="00A03EC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4 года обучения для учащихся 1-4 классов. 1 класс - 33 часа, 1 час в неделю; 2 класс - 34 часа, 1 час в неделю; </w:t>
      </w:r>
      <w:r w:rsidRPr="00B278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класс - 34 часа, 1 час в неделю;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 - 34 часа, 1 час в неделю.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программы: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каждого класса состоит из четырёх разделов.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Хорошо ли ты знаешь русский язык?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Рассказ-беседа. Игры, кроссворды, соревнования.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Сокровища родного языка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о богатстве русского языка (о многозначности; о словах близких и противоположных по значению; о пословицах и поговорках.) Игры, викторины.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Словарное богатство русского языка.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различными словарями. Тематические группы слов. Группировка слов по видам орфограмм. Наблюдения над использованием синонимов. Происхождение слов. Заимствованные слова. Фразеологизмы.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Проектная деятельность.</w:t>
      </w: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вопросов для викторины. Праздники. Словари. Сборники пословиц, загадок. Блокноты трудных орфограмм. Литературные газеты.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3764"/>
        <w:gridCol w:w="975"/>
        <w:gridCol w:w="975"/>
        <w:gridCol w:w="975"/>
        <w:gridCol w:w="927"/>
      </w:tblGrid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0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340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340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0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0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0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0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0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4класс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Хорошо ли ты знаешь русский язык?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Сокровища родного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Словарное богатство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A03EC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ECB" w:rsidRPr="000559FB" w:rsidRDefault="00A03ECB" w:rsidP="00A0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знаниям, умениям и навыкам учащихся:</w:t>
      </w:r>
    </w:p>
    <w:p w:rsidR="00A03ECB" w:rsidRPr="000559FB" w:rsidRDefault="00B27897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3</w:t>
      </w:r>
      <w:r w:rsidR="00A03ECB"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учащиеся должны знать:</w:t>
      </w:r>
      <w:r w:rsidR="00A03ECB"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ECB" w:rsidRPr="000559FB" w:rsidRDefault="00A03ECB" w:rsidP="00A03E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орфограммы</w:t>
      </w: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03ECB" w:rsidRPr="000559FB" w:rsidRDefault="00A03ECB" w:rsidP="00A03E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частей речи.</w:t>
      </w: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уметь: 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на определённую тему;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по картинам;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значения известных слов, устойчивых сочетаний и правильно их употреблять;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близкие и противоположные по значению;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тематические пословицы;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материалы для "уголка русского языка", утренников;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обсуждать тексты на определенные темы;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орфографическими и толковыми словарями (П.А. </w:t>
      </w:r>
      <w:proofErr w:type="spellStart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Грушников</w:t>
      </w:r>
      <w:proofErr w:type="spellEnd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"Орфографический словарь", С.И. Ожегов "Словарь русского языка", "Школьный толковый словарь русского языка", М.Р. Львов "Словарик синонимов и антонимов", М. И. Михельсон "Фразеологический словарь");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пословиц;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вопросы для викторины;</w:t>
      </w:r>
    </w:p>
    <w:p w:rsidR="00A03ECB" w:rsidRPr="000559F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материал для праздников; </w:t>
      </w:r>
    </w:p>
    <w:p w:rsidR="00A03ECB" w:rsidRDefault="00A03ECB" w:rsidP="00A0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блокноты трудных орфограмм, словари (синонимов, антонимов, фразеологизмов), сборники пословиц, загадок. </w:t>
      </w:r>
      <w:proofErr w:type="gramEnd"/>
    </w:p>
    <w:p w:rsidR="00A03ECB" w:rsidRPr="000559FB" w:rsidRDefault="00A03ECB" w:rsidP="00A03E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CB" w:rsidRPr="000559FB" w:rsidRDefault="00B27897" w:rsidP="00A0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тематический план 3 </w:t>
      </w:r>
      <w:r w:rsidR="00A03ECB"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(34 часа).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6657"/>
        <w:gridCol w:w="2120"/>
      </w:tblGrid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0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Хорошо ли ты знаешь русский язык?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 на тему "Что это значит - хорошо знать русский язык?".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на тему "Школа".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"Чудесное превращение слов", "Добавь букву", "Доскажи словечко".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соревнование.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Сокровища русского языка.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одно, а значений несколько.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близнецы (омонимы).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друзья (синонимы).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Омофоны.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"Умники и умницы".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"Знаешь ли ты пословицы?".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Словарное богатство русского языка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"Поход на Ярмарку Словарей".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Беседа-практикум " Умеешь ли ты пользоваться словарём?".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"Трудные слова" - разгадывание ребусов и кроссвордов.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"Путешествие в страну неразгаданных тайн".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"Почему их так называют?".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пришельцы.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"Знаете ли вы?".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"День славянской культуры".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A03ECB" w:rsidRPr="000559FB" w:rsidTr="00456B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Проектная деятельность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викторины.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фразеологизмов.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пословиц.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загадок.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трудных орфограмм.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газеты.</w:t>
            </w:r>
          </w:p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ECB" w:rsidRPr="000559FB" w:rsidRDefault="00A03ECB" w:rsidP="0045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03EC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EC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EC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EC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ECB" w:rsidRPr="000559FB" w:rsidRDefault="00A03ECB" w:rsidP="00A0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литературы: </w:t>
      </w:r>
    </w:p>
    <w:p w:rsidR="00A03ECB" w:rsidRPr="000559FB" w:rsidRDefault="00A03ECB" w:rsidP="00A0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Н.Н. "Внеклассные занятия по русскому языку" (пособие для учителей) - М.: Просвещение, 1978.</w:t>
      </w:r>
    </w:p>
    <w:p w:rsidR="00A03ECB" w:rsidRPr="000559FB" w:rsidRDefault="00A03ECB" w:rsidP="00A0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Лютова О.А. "Литературные игры и праздники в начальной школе" (методическое пособие) - М.: ТЦ Сфера, 2006.</w:t>
      </w:r>
    </w:p>
    <w:p w:rsidR="00A03ECB" w:rsidRPr="000559FB" w:rsidRDefault="00A03ECB" w:rsidP="00A0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грамматика: разработки занятий, задания, игры/ авт.-сост. Ю.А. Вакуленко. - Волгоград: Учитель, 2011.</w:t>
      </w:r>
    </w:p>
    <w:p w:rsidR="00A03ECB" w:rsidRPr="000559FB" w:rsidRDefault="00A03ECB" w:rsidP="00A0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часы. 4класс. 2 полугодие. Изд. 2 - е, переработанное, /Сост. М. А. Фисенко. - Волгоград: ИТД "Корифей", 2007.</w:t>
      </w:r>
    </w:p>
    <w:p w:rsidR="00A03ECB" w:rsidRDefault="00A03ECB" w:rsidP="00A0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 М. Р. Словарик синонимов и антонимов. Для начальных классов. - 3-е изд., </w:t>
      </w:r>
      <w:proofErr w:type="spellStart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559F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1996.</w:t>
      </w:r>
    </w:p>
    <w:p w:rsidR="00A03ECB" w:rsidRDefault="00A03ECB" w:rsidP="00A03ECB"/>
    <w:p w:rsidR="00A03ECB" w:rsidRPr="006E220A" w:rsidRDefault="00A03ECB" w:rsidP="006E22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A03ECB" w:rsidRPr="006E220A" w:rsidSect="00F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A24"/>
    <w:multiLevelType w:val="multilevel"/>
    <w:tmpl w:val="512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730AB"/>
    <w:multiLevelType w:val="multilevel"/>
    <w:tmpl w:val="AEE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A26E1"/>
    <w:multiLevelType w:val="multilevel"/>
    <w:tmpl w:val="824E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10031"/>
    <w:multiLevelType w:val="multilevel"/>
    <w:tmpl w:val="F002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5645"/>
    <w:multiLevelType w:val="multilevel"/>
    <w:tmpl w:val="CD9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87574"/>
    <w:multiLevelType w:val="multilevel"/>
    <w:tmpl w:val="5108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605"/>
    <w:rsid w:val="00140F19"/>
    <w:rsid w:val="00332D95"/>
    <w:rsid w:val="0039367B"/>
    <w:rsid w:val="00564F42"/>
    <w:rsid w:val="00575AA5"/>
    <w:rsid w:val="005B2B35"/>
    <w:rsid w:val="005D10D7"/>
    <w:rsid w:val="006E220A"/>
    <w:rsid w:val="0071414F"/>
    <w:rsid w:val="00A03ECB"/>
    <w:rsid w:val="00A77252"/>
    <w:rsid w:val="00B27897"/>
    <w:rsid w:val="00B3157A"/>
    <w:rsid w:val="00BD0605"/>
    <w:rsid w:val="00C07272"/>
    <w:rsid w:val="00E53EF5"/>
    <w:rsid w:val="00EF7665"/>
    <w:rsid w:val="00F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FEF9-20EB-4514-8AC1-322D3858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Светлана Сапогина</cp:lastModifiedBy>
  <cp:revision>14</cp:revision>
  <cp:lastPrinted>2014-09-12T03:42:00Z</cp:lastPrinted>
  <dcterms:created xsi:type="dcterms:W3CDTF">2011-08-29T08:12:00Z</dcterms:created>
  <dcterms:modified xsi:type="dcterms:W3CDTF">2015-09-06T08:12:00Z</dcterms:modified>
</cp:coreProperties>
</file>