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6F" w:rsidRPr="0020289B" w:rsidRDefault="0020289B" w:rsidP="0020289B">
      <w:pPr>
        <w:shd w:val="clear" w:color="auto" w:fill="F2F1D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FFFFF"/>
        </w:rPr>
        <w:t>«</w:t>
      </w:r>
      <w:r w:rsidR="001B1B65" w:rsidRPr="0020289B"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FFFFF"/>
        </w:rPr>
        <w:t>Особенности развития детей, ч</w:t>
      </w:r>
      <w:r>
        <w:rPr>
          <w:rStyle w:val="apple-style-span"/>
          <w:rFonts w:ascii="Times New Roman" w:hAnsi="Times New Roman" w:cs="Times New Roman"/>
          <w:b/>
          <w:sz w:val="32"/>
          <w:szCs w:val="32"/>
          <w:shd w:val="clear" w:color="auto" w:fill="FFFFFF"/>
        </w:rPr>
        <w:t>ьи родители находятся в разводе»</w:t>
      </w:r>
    </w:p>
    <w:p w:rsidR="0063496F" w:rsidRPr="0020289B" w:rsidRDefault="0063496F" w:rsidP="0063496F">
      <w:pPr>
        <w:shd w:val="clear" w:color="auto" w:fill="F2F1DF"/>
        <w:spacing w:before="100" w:beforeAutospacing="1" w:after="100" w:afterAutospacing="1" w:line="240" w:lineRule="auto"/>
        <w:ind w:firstLine="2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0" w:name="_GoBack"/>
      <w:r w:rsidRPr="0020289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Для ребенка расставание родителей — это трагедия, связанная </w:t>
      </w:r>
      <w:r w:rsidRPr="0020289B">
        <w:rPr>
          <w:rFonts w:ascii="Times New Roman" w:eastAsia="Times New Roman" w:hAnsi="Times New Roman" w:cs="Times New Roman"/>
          <w:iCs/>
          <w:sz w:val="28"/>
          <w:szCs w:val="28"/>
        </w:rPr>
        <w:t>с </w:t>
      </w:r>
      <w:r w:rsidRPr="0020289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разрушением привычной среды обитания. </w:t>
      </w:r>
      <w:r w:rsidRPr="0020289B">
        <w:rPr>
          <w:rFonts w:ascii="Times New Roman" w:eastAsia="Times New Roman" w:hAnsi="Times New Roman" w:cs="Times New Roman"/>
          <w:iCs/>
          <w:sz w:val="28"/>
          <w:szCs w:val="28"/>
        </w:rPr>
        <w:t>Поэтому переживание детьми разрыва родителей изменяется в</w:t>
      </w:r>
      <w:r w:rsidRPr="0020289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 </w:t>
      </w:r>
      <w:r w:rsidRPr="0020289B">
        <w:rPr>
          <w:rFonts w:ascii="Times New Roman" w:eastAsia="Times New Roman" w:hAnsi="Times New Roman" w:cs="Times New Roman"/>
          <w:iCs/>
          <w:sz w:val="28"/>
          <w:szCs w:val="28"/>
        </w:rPr>
        <w:t>диапазоне от вялой депрессии, апатии до резкого негативизма и демонстрирования несогласия (своим поведением) с мнением и решением родителей. Взрослые же в добавление к этому, будучи не в состоянии контролировать собственные переживания, меняют свое отношение к ребенку, часто используют его в качестве объекта разрядки своих отрицательных эмоций. А это естественно накладывает отпечаток на формирование личности ребенка, так как дети во многом воспринимают события, ориентируясь на реакцию взрослых в столь кризисный для них период.</w:t>
      </w:r>
    </w:p>
    <w:bookmarkEnd w:id="0"/>
    <w:p w:rsidR="0063496F" w:rsidRPr="0020289B" w:rsidRDefault="0063496F" w:rsidP="0063496F">
      <w:pPr>
        <w:shd w:val="clear" w:color="auto" w:fill="F2F1DF"/>
        <w:spacing w:before="100" w:beforeAutospacing="1" w:after="100" w:afterAutospacing="1" w:line="240" w:lineRule="auto"/>
        <w:ind w:firstLine="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96F" w:rsidRPr="0020289B" w:rsidRDefault="0063496F" w:rsidP="006349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b/>
          <w:sz w:val="28"/>
          <w:szCs w:val="28"/>
        </w:rPr>
        <w:t>Адаптация ребенка к разводу родителей определяется тем,</w:t>
      </w:r>
    </w:p>
    <w:p w:rsidR="0063496F" w:rsidRPr="0020289B" w:rsidRDefault="0063496F" w:rsidP="00634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>насколько он был подготовлен к разводу и к возможности ухода из семьи одного из родителей;</w:t>
      </w:r>
    </w:p>
    <w:p w:rsidR="0063496F" w:rsidRPr="0020289B" w:rsidRDefault="0063496F" w:rsidP="00634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>враждебностью отношений родителей до развода;</w:t>
      </w:r>
    </w:p>
    <w:p w:rsidR="0063496F" w:rsidRPr="0020289B" w:rsidRDefault="0063496F" w:rsidP="00634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временем, проведенным ребенком </w:t>
      </w:r>
      <w:proofErr w:type="gramStart"/>
      <w:r w:rsidRPr="0020289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ушедшим из родителей;</w:t>
      </w:r>
    </w:p>
    <w:p w:rsidR="0063496F" w:rsidRPr="0020289B" w:rsidRDefault="0063496F" w:rsidP="006349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>исходным состоянием здоровья и возрас</w:t>
      </w:r>
      <w:r w:rsidRPr="0020289B">
        <w:rPr>
          <w:rFonts w:ascii="Times New Roman" w:eastAsia="Times New Roman" w:hAnsi="Times New Roman" w:cs="Times New Roman"/>
          <w:sz w:val="28"/>
          <w:szCs w:val="28"/>
        </w:rPr>
        <w:softHyphen/>
        <w:t>том ребенка и родителей.</w:t>
      </w:r>
    </w:p>
    <w:p w:rsidR="0063496F" w:rsidRPr="0020289B" w:rsidRDefault="0063496F" w:rsidP="0063496F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Ситуация развода в семье наносит большой вред психическому здоровью ребенка, для которого нет и не может быть развода ни с отцом, ни с матерью. Родители не могут стать для него чужими, если очень не захотят этого. Особенно болезненно реагируют на развод 5 - 7-летние дети, и прежде всего мальчики, девочки же особенно остро переживают разлуку с отцом в возрасте от 2 до 5 лет. </w:t>
      </w:r>
      <w:r w:rsidRPr="0020289B">
        <w:rPr>
          <w:rFonts w:ascii="Times New Roman" w:eastAsia="Times New Roman" w:hAnsi="Times New Roman" w:cs="Times New Roman"/>
          <w:b/>
          <w:bCs/>
          <w:sz w:val="28"/>
          <w:szCs w:val="28"/>
        </w:rPr>
        <w:t>Как утверждают медики, каждый пятый больной неврозом ребенок пережил в детстве разлуку с отцом.</w:t>
      </w:r>
      <w:r w:rsidRPr="0020289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3496F" w:rsidRPr="0020289B" w:rsidRDefault="0063496F" w:rsidP="006349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>Дети в возрасте 3,5 - 6 лет после развода родителей часто испытывают силь</w:t>
      </w:r>
      <w:r w:rsidRPr="0020289B">
        <w:rPr>
          <w:rFonts w:ascii="Times New Roman" w:eastAsia="Times New Roman" w:hAnsi="Times New Roman" w:cs="Times New Roman"/>
          <w:sz w:val="28"/>
          <w:szCs w:val="28"/>
        </w:rPr>
        <w:softHyphen/>
        <w:t>ное чувство вины и самоунижения. Дети в возрасте 7-8 лет чаще переживают чувства злости и обиды, особенно на отца. В 10 - 11 лет дети чувствуют себя за</w:t>
      </w:r>
      <w:r w:rsidRPr="0020289B">
        <w:rPr>
          <w:rFonts w:ascii="Times New Roman" w:eastAsia="Times New Roman" w:hAnsi="Times New Roman" w:cs="Times New Roman"/>
          <w:sz w:val="28"/>
          <w:szCs w:val="28"/>
        </w:rPr>
        <w:softHyphen/>
        <w:t>брошенными, обиженными, сердятся на родителей, стыдятся своих семейных проблем.</w:t>
      </w:r>
    </w:p>
    <w:p w:rsidR="0063496F" w:rsidRPr="0020289B" w:rsidRDefault="0063496F" w:rsidP="006349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>Только в возрасте 13-18 лет, испытывая чувство потери, обиды, подростки все же оказываются способными адекватно представить себе причины и послед</w:t>
      </w:r>
      <w:r w:rsidRPr="0020289B">
        <w:rPr>
          <w:rFonts w:ascii="Times New Roman" w:eastAsia="Times New Roman" w:hAnsi="Times New Roman" w:cs="Times New Roman"/>
          <w:sz w:val="28"/>
          <w:szCs w:val="28"/>
        </w:rPr>
        <w:softHyphen/>
        <w:t>ствия развода, качество своих отношений с каждым из родителей.</w:t>
      </w:r>
    </w:p>
    <w:p w:rsidR="0063496F" w:rsidRPr="0020289B" w:rsidRDefault="0063496F" w:rsidP="006349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b/>
          <w:sz w:val="28"/>
          <w:szCs w:val="28"/>
        </w:rPr>
        <w:t>Переживания ребенка усугубляются следующими обстоятельствами:</w:t>
      </w:r>
    </w:p>
    <w:p w:rsidR="0063496F" w:rsidRPr="0020289B" w:rsidRDefault="0063496F" w:rsidP="006349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lastRenderedPageBreak/>
        <w:t>пред</w:t>
      </w:r>
      <w:r w:rsidRPr="0020289B">
        <w:rPr>
          <w:rFonts w:ascii="Times New Roman" w:eastAsia="Times New Roman" w:hAnsi="Times New Roman" w:cs="Times New Roman"/>
          <w:sz w:val="28"/>
          <w:szCs w:val="28"/>
        </w:rPr>
        <w:softHyphen/>
        <w:t>шествующие разводу ссоры родителей и неизбежное ухудшение обращения с ребенком в этой ситуации;</w:t>
      </w:r>
    </w:p>
    <w:p w:rsidR="0063496F" w:rsidRPr="0020289B" w:rsidRDefault="0063496F" w:rsidP="006349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>ощущение ребенком отсутствия ушедшего родителя и восприятие его ухода как отказ от самого ребенка;</w:t>
      </w:r>
    </w:p>
    <w:p w:rsidR="0063496F" w:rsidRPr="0020289B" w:rsidRDefault="0063496F" w:rsidP="006349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>дефицит общения с остав</w:t>
      </w:r>
      <w:r w:rsidRPr="0020289B">
        <w:rPr>
          <w:rFonts w:ascii="Times New Roman" w:eastAsia="Times New Roman" w:hAnsi="Times New Roman" w:cs="Times New Roman"/>
          <w:sz w:val="28"/>
          <w:szCs w:val="28"/>
        </w:rPr>
        <w:softHyphen/>
        <w:t>шимся родителем, так как он часто бывает вынужден пойти на работу;</w:t>
      </w:r>
    </w:p>
    <w:p w:rsidR="0063496F" w:rsidRPr="0020289B" w:rsidRDefault="0063496F" w:rsidP="006349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>ухудшив</w:t>
      </w:r>
      <w:r w:rsidRPr="0020289B">
        <w:rPr>
          <w:rFonts w:ascii="Times New Roman" w:eastAsia="Times New Roman" w:hAnsi="Times New Roman" w:cs="Times New Roman"/>
          <w:sz w:val="28"/>
          <w:szCs w:val="28"/>
        </w:rPr>
        <w:softHyphen/>
        <w:t>шиеся отношения ребенка с товарищами, которые обычно задают ребенку не</w:t>
      </w:r>
      <w:r w:rsidRPr="0020289B">
        <w:rPr>
          <w:rFonts w:ascii="Times New Roman" w:eastAsia="Times New Roman" w:hAnsi="Times New Roman" w:cs="Times New Roman"/>
          <w:sz w:val="28"/>
          <w:szCs w:val="28"/>
        </w:rPr>
        <w:softHyphen/>
        <w:t>скромные вопросы, дразнят и т.д.</w:t>
      </w:r>
    </w:p>
    <w:p w:rsidR="0063496F" w:rsidRPr="0020289B" w:rsidRDefault="0063496F" w:rsidP="006349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>На детях отрицательно сказываются страда</w:t>
      </w:r>
      <w:r w:rsidRPr="0020289B">
        <w:rPr>
          <w:rFonts w:ascii="Times New Roman" w:eastAsia="Times New Roman" w:hAnsi="Times New Roman" w:cs="Times New Roman"/>
          <w:sz w:val="28"/>
          <w:szCs w:val="28"/>
        </w:rPr>
        <w:softHyphen/>
        <w:t>ния оставшегося с ним родителя. С уходом отца дом лишается мужского начала, матери сложнее прививать мальчику чисто мужские интересы, формировать у него правильное представление о роли мужчины в доме. Адекватное представ</w:t>
      </w:r>
      <w:r w:rsidRPr="002028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ление девочки о мужчинах легко может исказиться из-за нескрываемой обиды на отца и несчастливого опыта матери. Ситуация еще больше осложняется, если оставшийся родитель налагает запрет на позитивные чувства к </w:t>
      </w:r>
      <w:proofErr w:type="gramStart"/>
      <w:r w:rsidRPr="0020289B">
        <w:rPr>
          <w:rFonts w:ascii="Times New Roman" w:eastAsia="Times New Roman" w:hAnsi="Times New Roman" w:cs="Times New Roman"/>
          <w:sz w:val="28"/>
          <w:szCs w:val="28"/>
        </w:rPr>
        <w:t>ушедшему</w:t>
      </w:r>
      <w:proofErr w:type="gramEnd"/>
      <w:r w:rsidRPr="0020289B">
        <w:rPr>
          <w:rFonts w:ascii="Times New Roman" w:eastAsia="Times New Roman" w:hAnsi="Times New Roman" w:cs="Times New Roman"/>
          <w:sz w:val="28"/>
          <w:szCs w:val="28"/>
        </w:rPr>
        <w:t>, когда его запрещается любить, вообще говорить и даже думать о нем.</w:t>
      </w:r>
    </w:p>
    <w:p w:rsidR="0063496F" w:rsidRPr="0020289B" w:rsidRDefault="0063496F" w:rsidP="006349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>Дети, выросшие в неполных семьях, хуже подготовлены к семейной жизни, они чаще избегают вступления в брак, более склонны к разводам. Юноши и девушки из неполных семей в целом менее целеустремленны, инициативны, уравновешены. У них труднее развивается способность к сочувствию, к управ</w:t>
      </w:r>
      <w:r w:rsidRPr="0020289B">
        <w:rPr>
          <w:rFonts w:ascii="Times New Roman" w:eastAsia="Times New Roman" w:hAnsi="Times New Roman" w:cs="Times New Roman"/>
          <w:sz w:val="28"/>
          <w:szCs w:val="28"/>
        </w:rPr>
        <w:softHyphen/>
        <w:t>лению своим поведением. Мальчики, росшие без отца, обычно усваивают "жен</w:t>
      </w:r>
      <w:r w:rsidRPr="0020289B">
        <w:rPr>
          <w:rFonts w:ascii="Times New Roman" w:eastAsia="Times New Roman" w:hAnsi="Times New Roman" w:cs="Times New Roman"/>
          <w:sz w:val="28"/>
          <w:szCs w:val="28"/>
        </w:rPr>
        <w:softHyphen/>
        <w:t>ский" тип поведения либо у них формируется искаженное представление о муж</w:t>
      </w:r>
      <w:r w:rsidRPr="0020289B">
        <w:rPr>
          <w:rFonts w:ascii="Times New Roman" w:eastAsia="Times New Roman" w:hAnsi="Times New Roman" w:cs="Times New Roman"/>
          <w:sz w:val="28"/>
          <w:szCs w:val="28"/>
        </w:rPr>
        <w:softHyphen/>
        <w:t>ском поведении как агрессивном, грубом, резком и жестоком. Впоследствии им сложнее качественно выполнять отцовские обязанности. У девушек из непол</w:t>
      </w:r>
      <w:r w:rsidRPr="002028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ных семей, вышедших замуж, меньше шансов адекватно понимать своих мужей и сыновей, то есть </w:t>
      </w:r>
      <w:proofErr w:type="gramStart"/>
      <w:r w:rsidRPr="0020289B">
        <w:rPr>
          <w:rFonts w:ascii="Times New Roman" w:eastAsia="Times New Roman" w:hAnsi="Times New Roman" w:cs="Times New Roman"/>
          <w:sz w:val="28"/>
          <w:szCs w:val="28"/>
        </w:rPr>
        <w:t>выполнять роль</w:t>
      </w:r>
      <w:proofErr w:type="gram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жены и матери в традиционном понимании этих ролей.</w:t>
      </w:r>
    </w:p>
    <w:p w:rsidR="0063496F" w:rsidRPr="0020289B" w:rsidRDefault="0063496F" w:rsidP="0063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289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Возрастные особенности</w:t>
      </w:r>
      <w:r w:rsidRPr="0020289B">
        <w:rPr>
          <w:rFonts w:ascii="Times New Roman" w:eastAsia="Times New Roman" w:hAnsi="Times New Roman" w:cs="Times New Roman"/>
          <w:b/>
          <w:bCs/>
          <w:sz w:val="28"/>
          <w:szCs w:val="28"/>
        </w:rPr>
        <w:t> реакции детей на развод родителей</w:t>
      </w:r>
    </w:p>
    <w:p w:rsidR="0063496F" w:rsidRPr="0020289B" w:rsidRDefault="0063496F" w:rsidP="0063496F">
      <w:pPr>
        <w:shd w:val="clear" w:color="auto" w:fill="FFFFFF"/>
        <w:spacing w:after="0" w:line="240" w:lineRule="auto"/>
        <w:ind w:left="5" w:right="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Младенцы могут реагировать на тревогу и депрессию </w:t>
      </w:r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ухаживающего </w:t>
      </w:r>
      <w:proofErr w:type="gramStart"/>
      <w:r w:rsidRPr="0020289B">
        <w:rPr>
          <w:rFonts w:ascii="Times New Roman" w:eastAsia="Times New Roman" w:hAnsi="Times New Roman" w:cs="Times New Roman"/>
          <w:sz w:val="28"/>
          <w:szCs w:val="28"/>
        </w:rPr>
        <w:t>родителя</w:t>
      </w:r>
      <w:proofErr w:type="gram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и возможную смену привычного </w:t>
      </w:r>
      <w:r w:rsidRPr="0020289B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образа жизни (переезд, изменения в распорядке дня, замена </w:t>
      </w:r>
      <w:r w:rsidRPr="0020289B">
        <w:rPr>
          <w:rFonts w:ascii="Times New Roman" w:eastAsia="Times New Roman" w:hAnsi="Times New Roman" w:cs="Times New Roman"/>
          <w:sz w:val="28"/>
          <w:szCs w:val="28"/>
        </w:rPr>
        <w:t>няни) снижением аппетита, тревогой, соматическими сим</w:t>
      </w:r>
      <w:r w:rsidRPr="0020289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0289B">
        <w:rPr>
          <w:rFonts w:ascii="Times New Roman" w:eastAsia="Times New Roman" w:hAnsi="Times New Roman" w:cs="Times New Roman"/>
          <w:spacing w:val="-4"/>
          <w:sz w:val="28"/>
          <w:szCs w:val="28"/>
        </w:rPr>
        <w:t>птомами.</w:t>
      </w:r>
    </w:p>
    <w:p w:rsidR="0063496F" w:rsidRPr="0020289B" w:rsidRDefault="0063496F" w:rsidP="0063496F">
      <w:pPr>
        <w:shd w:val="clear" w:color="auto" w:fill="FFFFFF"/>
        <w:spacing w:after="0" w:line="240" w:lineRule="auto"/>
        <w:ind w:left="19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t>Дети младшего возраста (до 3 лет), как правило, не пони</w:t>
      </w:r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мают, почему один из родителей стал проживать отдельно. В ситуации развода для них характерно регрессивное поведение </w:t>
      </w:r>
      <w:r w:rsidRPr="0020289B">
        <w:rPr>
          <w:rFonts w:ascii="Times New Roman" w:eastAsia="Times New Roman" w:hAnsi="Times New Roman" w:cs="Times New Roman"/>
          <w:spacing w:val="-2"/>
          <w:sz w:val="28"/>
          <w:szCs w:val="28"/>
        </w:rPr>
        <w:t>с возрастанием зависимости, склонности к слезам и капри</w:t>
      </w:r>
      <w:r w:rsidRPr="0020289B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20289B">
        <w:rPr>
          <w:rFonts w:ascii="Times New Roman" w:eastAsia="Times New Roman" w:hAnsi="Times New Roman" w:cs="Times New Roman"/>
          <w:spacing w:val="-3"/>
          <w:sz w:val="28"/>
          <w:szCs w:val="28"/>
        </w:rPr>
        <w:t>зам, ухудшений речи, эпизодов ночного недержания мочи и </w:t>
      </w:r>
      <w:r w:rsidRPr="0020289B">
        <w:rPr>
          <w:rFonts w:ascii="Times New Roman" w:eastAsia="Times New Roman" w:hAnsi="Times New Roman" w:cs="Times New Roman"/>
          <w:spacing w:val="-4"/>
          <w:sz w:val="28"/>
          <w:szCs w:val="28"/>
        </w:rPr>
        <w:t>т.п. Дети могут проявлять отгороженность, у них могут быть </w:t>
      </w:r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t>вспышки немотивированной агрессии.</w:t>
      </w:r>
    </w:p>
    <w:p w:rsidR="0063496F" w:rsidRPr="0020289B" w:rsidRDefault="0063496F" w:rsidP="0063496F">
      <w:pPr>
        <w:shd w:val="clear" w:color="auto" w:fill="FFFFFF"/>
        <w:spacing w:after="0" w:line="240" w:lineRule="auto"/>
        <w:ind w:left="5" w:right="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pacing w:val="-3"/>
          <w:sz w:val="28"/>
          <w:szCs w:val="28"/>
        </w:rPr>
        <w:t>Дошкольники, как правило, еще не понимают, что озна</w:t>
      </w:r>
      <w:r w:rsidRPr="0020289B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чает развод, но осознают, что один из родителей стал меньше </w:t>
      </w:r>
      <w:r w:rsidRPr="002028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участвовать в их жизни. Переживания детей этого возраста в </w:t>
      </w:r>
      <w:r w:rsidRPr="0020289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ситуации развода родителей часто </w:t>
      </w:r>
      <w:r w:rsidRPr="0020289B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>сопряжены с чувствами тре</w:t>
      </w:r>
      <w:r w:rsidRPr="0020289B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20289B">
        <w:rPr>
          <w:rFonts w:ascii="Times New Roman" w:eastAsia="Times New Roman" w:hAnsi="Times New Roman" w:cs="Times New Roman"/>
          <w:spacing w:val="-4"/>
          <w:sz w:val="28"/>
          <w:szCs w:val="28"/>
        </w:rPr>
        <w:t>воги, беспомощности, одиночества, горя и утраты. Наиболее</w:t>
      </w:r>
      <w:r w:rsidR="002028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t>характерным для них является чувство вины, когда дошколь</w:t>
      </w:r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20289B">
        <w:rPr>
          <w:rFonts w:ascii="Times New Roman" w:eastAsia="Times New Roman" w:hAnsi="Times New Roman" w:cs="Times New Roman"/>
          <w:spacing w:val="-7"/>
          <w:sz w:val="28"/>
          <w:szCs w:val="28"/>
        </w:rPr>
        <w:t>ники считают себя виноватыми в разводе родителей из-за того, </w:t>
      </w:r>
      <w:r w:rsidRPr="0020289B">
        <w:rPr>
          <w:rFonts w:ascii="Times New Roman" w:eastAsia="Times New Roman" w:hAnsi="Times New Roman" w:cs="Times New Roman"/>
          <w:spacing w:val="-9"/>
          <w:sz w:val="28"/>
          <w:szCs w:val="28"/>
        </w:rPr>
        <w:t>что они были «недостаточно хорошими» или «плохо себя вели». </w:t>
      </w:r>
      <w:r w:rsidRPr="0020289B">
        <w:rPr>
          <w:rFonts w:ascii="Times New Roman" w:eastAsia="Times New Roman" w:hAnsi="Times New Roman" w:cs="Times New Roman"/>
          <w:spacing w:val="-4"/>
          <w:sz w:val="28"/>
          <w:szCs w:val="28"/>
        </w:rPr>
        <w:t>Для детей этого возраста характерны фантазии о примирении </w:t>
      </w:r>
      <w:r w:rsidRPr="0020289B">
        <w:rPr>
          <w:rFonts w:ascii="Times New Roman" w:eastAsia="Times New Roman" w:hAnsi="Times New Roman" w:cs="Times New Roman"/>
          <w:spacing w:val="-3"/>
          <w:sz w:val="28"/>
          <w:szCs w:val="28"/>
        </w:rPr>
        <w:t>родителей. В ситуации развода для дошкольников также ха</w:t>
      </w:r>
      <w:r w:rsidRPr="0020289B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рактерны регрессивное поведение, возросшая агрессивность </w:t>
      </w:r>
      <w:r w:rsidRPr="0020289B">
        <w:rPr>
          <w:rFonts w:ascii="Times New Roman" w:eastAsia="Times New Roman" w:hAnsi="Times New Roman" w:cs="Times New Roman"/>
          <w:spacing w:val="-6"/>
          <w:sz w:val="28"/>
          <w:szCs w:val="28"/>
        </w:rPr>
        <w:t>по отношению к опекающему родителю и к сверстникам, по</w:t>
      </w:r>
      <w:r w:rsidRPr="0020289B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t>вышенная капризность и эмоциональная лабильность </w:t>
      </w:r>
      <w:r w:rsidRPr="0020289B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(</w:t>
      </w:r>
      <w:proofErr w:type="spellStart"/>
      <w:r w:rsidRPr="0020289B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Franke</w:t>
      </w:r>
      <w:proofErr w:type="spellEnd"/>
      <w:r w:rsidRPr="0020289B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, </w:t>
      </w:r>
      <w:r w:rsidRPr="0020289B">
        <w:rPr>
          <w:rFonts w:ascii="Times New Roman" w:eastAsia="Times New Roman" w:hAnsi="Times New Roman" w:cs="Times New Roman"/>
          <w:spacing w:val="-15"/>
          <w:sz w:val="28"/>
          <w:szCs w:val="28"/>
        </w:rPr>
        <w:t>1983).</w:t>
      </w:r>
    </w:p>
    <w:p w:rsidR="0063496F" w:rsidRPr="0020289B" w:rsidRDefault="0063496F" w:rsidP="0063496F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pacing w:val="-4"/>
          <w:sz w:val="28"/>
          <w:szCs w:val="28"/>
        </w:rPr>
        <w:t>Дети младшего школьного возраста уже понимают, что </w:t>
      </w:r>
      <w:r w:rsidRPr="0020289B">
        <w:rPr>
          <w:rFonts w:ascii="Times New Roman" w:eastAsia="Times New Roman" w:hAnsi="Times New Roman" w:cs="Times New Roman"/>
          <w:spacing w:val="-1"/>
          <w:sz w:val="28"/>
          <w:szCs w:val="28"/>
        </w:rPr>
        <w:t>такое развод и что родители больше не будут жить вместе, </w:t>
      </w:r>
      <w:r w:rsidRPr="0020289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потому что не любят друг друга. По определению Л. </w:t>
      </w:r>
      <w:proofErr w:type="gramStart"/>
      <w:r w:rsidRPr="0020289B">
        <w:rPr>
          <w:rFonts w:ascii="Times New Roman" w:eastAsia="Times New Roman" w:hAnsi="Times New Roman" w:cs="Times New Roman"/>
          <w:spacing w:val="-4"/>
          <w:sz w:val="28"/>
          <w:szCs w:val="28"/>
        </w:rPr>
        <w:t>Франке</w:t>
      </w:r>
      <w:proofErr w:type="gramEnd"/>
      <w:r w:rsidRPr="0020289B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  <w:r w:rsidRPr="0020289B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(</w:t>
      </w:r>
      <w:proofErr w:type="spellStart"/>
      <w:r w:rsidRPr="0020289B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Franke</w:t>
      </w:r>
      <w:proofErr w:type="spellEnd"/>
      <w:r w:rsidRPr="0020289B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, </w:t>
      </w:r>
      <w:r w:rsidRPr="0020289B">
        <w:rPr>
          <w:rFonts w:ascii="Times New Roman" w:eastAsia="Times New Roman" w:hAnsi="Times New Roman" w:cs="Times New Roman"/>
          <w:spacing w:val="-1"/>
          <w:sz w:val="28"/>
          <w:szCs w:val="28"/>
        </w:rPr>
        <w:t>1983, с. 90), возраст от 6 до 8 является «возрастом </w:t>
      </w:r>
      <w:r w:rsidRPr="0020289B">
        <w:rPr>
          <w:rFonts w:ascii="Times New Roman" w:eastAsia="Times New Roman" w:hAnsi="Times New Roman" w:cs="Times New Roman"/>
          <w:spacing w:val="-3"/>
          <w:sz w:val="28"/>
          <w:szCs w:val="28"/>
        </w:rPr>
        <w:t>печали». Разрушение семьи как системы они воспринимают </w:t>
      </w:r>
      <w:r w:rsidRPr="0020289B">
        <w:rPr>
          <w:rFonts w:ascii="Times New Roman" w:eastAsia="Times New Roman" w:hAnsi="Times New Roman" w:cs="Times New Roman"/>
          <w:spacing w:val="-4"/>
          <w:sz w:val="28"/>
          <w:szCs w:val="28"/>
        </w:rPr>
        <w:t>как утрату безопасного окружения, а естественная возрастная </w:t>
      </w:r>
      <w:r w:rsidRPr="0020289B">
        <w:rPr>
          <w:rFonts w:ascii="Times New Roman" w:eastAsia="Times New Roman" w:hAnsi="Times New Roman" w:cs="Times New Roman"/>
          <w:spacing w:val="-2"/>
          <w:sz w:val="28"/>
          <w:szCs w:val="28"/>
        </w:rPr>
        <w:t>незрелость защитных механизмов не позволяет эффективно </w:t>
      </w:r>
      <w:r w:rsidRPr="0020289B">
        <w:rPr>
          <w:rFonts w:ascii="Times New Roman" w:eastAsia="Times New Roman" w:hAnsi="Times New Roman" w:cs="Times New Roman"/>
          <w:sz w:val="28"/>
          <w:szCs w:val="28"/>
        </w:rPr>
        <w:t>противостоять этим разрушениям. В этом возрасте у детей </w:t>
      </w:r>
      <w:r w:rsidRPr="0020289B">
        <w:rPr>
          <w:rFonts w:ascii="Times New Roman" w:eastAsia="Times New Roman" w:hAnsi="Times New Roman" w:cs="Times New Roman"/>
          <w:spacing w:val="-3"/>
          <w:sz w:val="28"/>
          <w:szCs w:val="28"/>
        </w:rPr>
        <w:t>наиболее сильно чувство утраты, тревога, одиночество, чув</w:t>
      </w:r>
      <w:r w:rsidRPr="0020289B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20289B">
        <w:rPr>
          <w:rFonts w:ascii="Times New Roman" w:eastAsia="Times New Roman" w:hAnsi="Times New Roman" w:cs="Times New Roman"/>
          <w:spacing w:val="-4"/>
          <w:sz w:val="28"/>
          <w:szCs w:val="28"/>
        </w:rPr>
        <w:t>ство беспомощности, обида на ушедшего из семьи родителя, </w:t>
      </w:r>
      <w:r w:rsidRPr="0020289B">
        <w:rPr>
          <w:rFonts w:ascii="Times New Roman" w:eastAsia="Times New Roman" w:hAnsi="Times New Roman" w:cs="Times New Roman"/>
          <w:spacing w:val="-3"/>
          <w:sz w:val="28"/>
          <w:szCs w:val="28"/>
        </w:rPr>
        <w:t>«... злость, страх, предательство, чувство разрушенного дома </w:t>
      </w:r>
      <w:r w:rsidRPr="0020289B">
        <w:rPr>
          <w:rFonts w:ascii="Times New Roman" w:eastAsia="Times New Roman" w:hAnsi="Times New Roman" w:cs="Times New Roman"/>
          <w:spacing w:val="-4"/>
          <w:sz w:val="28"/>
          <w:szCs w:val="28"/>
        </w:rPr>
        <w:t>и глубокая тоска — характерные реакции детей этого возрас</w:t>
      </w:r>
      <w:r w:rsidRPr="0020289B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20289B">
        <w:rPr>
          <w:rFonts w:ascii="Times New Roman" w:eastAsia="Times New Roman" w:hAnsi="Times New Roman" w:cs="Times New Roman"/>
          <w:spacing w:val="-3"/>
          <w:sz w:val="28"/>
          <w:szCs w:val="28"/>
        </w:rPr>
        <w:t>та на развод родителей...» </w:t>
      </w:r>
      <w:r w:rsidRPr="0020289B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(там же). </w:t>
      </w:r>
      <w:r w:rsidRPr="0020289B">
        <w:rPr>
          <w:rFonts w:ascii="Times New Roman" w:eastAsia="Times New Roman" w:hAnsi="Times New Roman" w:cs="Times New Roman"/>
          <w:spacing w:val="-3"/>
          <w:sz w:val="28"/>
          <w:szCs w:val="28"/>
        </w:rPr>
        <w:t>Они пытаются понять </w:t>
      </w:r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причину происшедшего и часто надеются на </w:t>
      </w:r>
      <w:proofErr w:type="spellStart"/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t>восстановление</w:t>
      </w:r>
      <w:r w:rsidRPr="0020289B">
        <w:rPr>
          <w:rFonts w:ascii="Times New Roman" w:eastAsia="Times New Roman" w:hAnsi="Times New Roman" w:cs="Times New Roman"/>
          <w:spacing w:val="-3"/>
          <w:sz w:val="28"/>
          <w:szCs w:val="28"/>
        </w:rPr>
        <w:t>семьи</w:t>
      </w:r>
      <w:proofErr w:type="spellEnd"/>
      <w:r w:rsidRPr="0020289B">
        <w:rPr>
          <w:rFonts w:ascii="Times New Roman" w:eastAsia="Times New Roman" w:hAnsi="Times New Roman" w:cs="Times New Roman"/>
          <w:spacing w:val="-3"/>
          <w:sz w:val="28"/>
          <w:szCs w:val="28"/>
        </w:rPr>
        <w:t>. Потеря одного родителя делает для ребенка возмож</w:t>
      </w:r>
      <w:r w:rsidRPr="0020289B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20289B">
        <w:rPr>
          <w:rFonts w:ascii="Times New Roman" w:eastAsia="Times New Roman" w:hAnsi="Times New Roman" w:cs="Times New Roman"/>
          <w:spacing w:val="-2"/>
          <w:sz w:val="28"/>
          <w:szCs w:val="28"/>
        </w:rPr>
        <w:t>ным утрату и другого родителя тоже, с чем связаны харак</w:t>
      </w:r>
      <w:r w:rsidRPr="0020289B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терные для этого возраста страхи и усиливающаяся зависи</w:t>
      </w:r>
      <w:r w:rsidRPr="0020289B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t>мость. В ситуации развода родителей у младших школьников, </w:t>
      </w:r>
      <w:r w:rsidRPr="0020289B">
        <w:rPr>
          <w:rFonts w:ascii="Times New Roman" w:eastAsia="Times New Roman" w:hAnsi="Times New Roman" w:cs="Times New Roman"/>
          <w:spacing w:val="-3"/>
          <w:sz w:val="28"/>
          <w:szCs w:val="28"/>
        </w:rPr>
        <w:t>в сравнении с детьми других возрастов, более часто встреча</w:t>
      </w:r>
      <w:r w:rsidRPr="0020289B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20289B">
        <w:rPr>
          <w:rFonts w:ascii="Times New Roman" w:eastAsia="Times New Roman" w:hAnsi="Times New Roman" w:cs="Times New Roman"/>
          <w:spacing w:val="-2"/>
          <w:sz w:val="28"/>
          <w:szCs w:val="28"/>
        </w:rPr>
        <w:t>ются нарушения сна, невротические симптомы (страхи, по</w:t>
      </w:r>
      <w:r w:rsidRPr="0020289B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20289B">
        <w:rPr>
          <w:rFonts w:ascii="Times New Roman" w:eastAsia="Times New Roman" w:hAnsi="Times New Roman" w:cs="Times New Roman"/>
          <w:spacing w:val="-3"/>
          <w:sz w:val="28"/>
          <w:szCs w:val="28"/>
        </w:rPr>
        <w:t>теря аппетита, повышение частоты мочеиспускания, диарея, боли). У них могут ухудшаться уровень социального функ</w:t>
      </w:r>
      <w:r w:rsidRPr="0020289B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20289B">
        <w:rPr>
          <w:rFonts w:ascii="Times New Roman" w:eastAsia="Times New Roman" w:hAnsi="Times New Roman" w:cs="Times New Roman"/>
          <w:spacing w:val="-4"/>
          <w:sz w:val="28"/>
          <w:szCs w:val="28"/>
        </w:rPr>
        <w:t>ционирования, школьная успеваемость, взаимоотношения со </w:t>
      </w:r>
      <w:r w:rsidRPr="0020289B">
        <w:rPr>
          <w:rFonts w:ascii="Times New Roman" w:eastAsia="Times New Roman" w:hAnsi="Times New Roman" w:cs="Times New Roman"/>
          <w:spacing w:val="-3"/>
          <w:sz w:val="28"/>
          <w:szCs w:val="28"/>
        </w:rPr>
        <w:t>сверстниками.</w:t>
      </w:r>
    </w:p>
    <w:p w:rsidR="0063496F" w:rsidRPr="0020289B" w:rsidRDefault="0063496F" w:rsidP="0063496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Период от 9 до 12 лет был назван Л. </w:t>
      </w:r>
      <w:proofErr w:type="gramStart"/>
      <w:r w:rsidRPr="0020289B">
        <w:rPr>
          <w:rFonts w:ascii="Times New Roman" w:eastAsia="Times New Roman" w:hAnsi="Times New Roman" w:cs="Times New Roman"/>
          <w:spacing w:val="-7"/>
          <w:sz w:val="28"/>
          <w:szCs w:val="28"/>
        </w:rPr>
        <w:t>Франке</w:t>
      </w:r>
      <w:proofErr w:type="gramEnd"/>
      <w:r w:rsidRPr="0020289B">
        <w:rPr>
          <w:rFonts w:ascii="Times New Roman" w:eastAsia="Times New Roman" w:hAnsi="Times New Roman" w:cs="Times New Roman"/>
          <w:spacing w:val="-7"/>
          <w:sz w:val="28"/>
          <w:szCs w:val="28"/>
        </w:rPr>
        <w:t> </w:t>
      </w:r>
      <w:r w:rsidRPr="0020289B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(</w:t>
      </w:r>
      <w:proofErr w:type="spellStart"/>
      <w:r w:rsidRPr="0020289B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Franke</w:t>
      </w:r>
      <w:proofErr w:type="spellEnd"/>
      <w:r w:rsidRPr="0020289B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, </w:t>
      </w:r>
      <w:r w:rsidRPr="0020289B">
        <w:rPr>
          <w:rFonts w:ascii="Times New Roman" w:eastAsia="Times New Roman" w:hAnsi="Times New Roman" w:cs="Times New Roman"/>
          <w:spacing w:val="-7"/>
          <w:sz w:val="28"/>
          <w:szCs w:val="28"/>
        </w:rPr>
        <w:t>1983, </w:t>
      </w:r>
      <w:r w:rsidRPr="002028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с. 112) «возрастом злости». В этом возрасте дети склонны к </w:t>
      </w:r>
      <w:r w:rsidRPr="002028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максимализму, у них обостренное чувство справедливости и свои представления о том, что правильно и неправильно. Их </w:t>
      </w:r>
      <w:r w:rsidRPr="0020289B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представления о добре и зле лишены гибкости. Если роди</w:t>
      </w:r>
      <w:r w:rsidRPr="0020289B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тель, от которого ребенок усвоил эти представления, сам не </w:t>
      </w:r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следует им, подросток чувствует злость, которая и определяет его отношение к разводу. В отличие от </w:t>
      </w:r>
      <w:proofErr w:type="gramStart"/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t>более младших</w:t>
      </w:r>
      <w:proofErr w:type="gramEnd"/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детей, </w:t>
      </w:r>
      <w:r w:rsidRPr="0020289B">
        <w:rPr>
          <w:rFonts w:ascii="Times New Roman" w:eastAsia="Times New Roman" w:hAnsi="Times New Roman" w:cs="Times New Roman"/>
          <w:spacing w:val="-4"/>
          <w:sz w:val="28"/>
          <w:szCs w:val="28"/>
        </w:rPr>
        <w:t>которые борются со своими агрессивными чувствами к роди</w:t>
      </w:r>
      <w:r w:rsidRPr="0020289B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20289B">
        <w:rPr>
          <w:rFonts w:ascii="Times New Roman" w:eastAsia="Times New Roman" w:hAnsi="Times New Roman" w:cs="Times New Roman"/>
          <w:spacing w:val="-7"/>
          <w:sz w:val="28"/>
          <w:szCs w:val="28"/>
        </w:rPr>
        <w:t>телям, они ищут их и предоставляют им полную свободу. Кри</w:t>
      </w:r>
      <w:r w:rsidRPr="0020289B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t>зис лояльности в этом возрасте часто приводит к отвержению </w:t>
      </w:r>
      <w:r w:rsidRPr="0020289B">
        <w:rPr>
          <w:rFonts w:ascii="Times New Roman" w:eastAsia="Times New Roman" w:hAnsi="Times New Roman" w:cs="Times New Roman"/>
          <w:spacing w:val="-3"/>
          <w:sz w:val="28"/>
          <w:szCs w:val="28"/>
        </w:rPr>
        <w:t>одного из родителей и созданию альянса с другим. Выбирая </w:t>
      </w:r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t>между «добром» и «злом», дети часто демонстрируют такую </w:t>
      </w:r>
      <w:r w:rsidRPr="0020289B">
        <w:rPr>
          <w:rFonts w:ascii="Times New Roman" w:eastAsia="Times New Roman" w:hAnsi="Times New Roman" w:cs="Times New Roman"/>
          <w:spacing w:val="-2"/>
          <w:sz w:val="28"/>
          <w:szCs w:val="28"/>
        </w:rPr>
        <w:t>враждебность к отдельно проживающему родителю, что их общение становится очень затруднительным. Когда один из родителей поддерживает ребенка в его отвержении другого </w:t>
      </w:r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родителя и старается привлечь его </w:t>
      </w:r>
      <w:proofErr w:type="spellStart"/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t>на</w:t>
      </w:r>
      <w:proofErr w:type="gramStart"/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t>.с</w:t>
      </w:r>
      <w:proofErr w:type="gramEnd"/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t>вою</w:t>
      </w:r>
      <w:proofErr w:type="spellEnd"/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сторону, это часто приводит к обратной реакции в более старшем возрасте, когда подросток начинает обвинять опекающего родителя в препят</w:t>
      </w:r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20289B">
        <w:rPr>
          <w:rFonts w:ascii="Times New Roman" w:eastAsia="Times New Roman" w:hAnsi="Times New Roman" w:cs="Times New Roman"/>
          <w:spacing w:val="-3"/>
          <w:sz w:val="28"/>
          <w:szCs w:val="28"/>
        </w:rPr>
        <w:t>ствиях общению с ранее отвергаемым родителем.</w:t>
      </w:r>
    </w:p>
    <w:p w:rsidR="0063496F" w:rsidRPr="0020289B" w:rsidRDefault="0063496F" w:rsidP="0063496F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pacing w:val="-6"/>
          <w:sz w:val="28"/>
          <w:szCs w:val="28"/>
        </w:rPr>
        <w:t>В ситуации развода родителей подростки могут чувство</w:t>
      </w:r>
      <w:r w:rsidRPr="0020289B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t>вать злость и утрату иллюзий. Для них характерны пережива</w:t>
      </w:r>
      <w:r w:rsidRPr="002028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ния </w:t>
      </w:r>
      <w:proofErr w:type="spellStart"/>
      <w:r w:rsidRPr="0020289B">
        <w:rPr>
          <w:rFonts w:ascii="Times New Roman" w:eastAsia="Times New Roman" w:hAnsi="Times New Roman" w:cs="Times New Roman"/>
          <w:spacing w:val="-6"/>
          <w:sz w:val="28"/>
          <w:szCs w:val="28"/>
        </w:rPr>
        <w:t>покинутости</w:t>
      </w:r>
      <w:proofErr w:type="spellEnd"/>
      <w:r w:rsidRPr="002028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 тревога за будущее. </w:t>
      </w:r>
      <w:r w:rsidRPr="0020289B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Они могут беспокоить</w:t>
      </w:r>
      <w:r w:rsidRPr="0020289B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20289B">
        <w:rPr>
          <w:rFonts w:ascii="Times New Roman" w:eastAsia="Times New Roman" w:hAnsi="Times New Roman" w:cs="Times New Roman"/>
          <w:spacing w:val="-8"/>
          <w:sz w:val="28"/>
          <w:szCs w:val="28"/>
        </w:rPr>
        <w:t>ся о финансовой стабильности, о своей будущей семье. В ситуа</w:t>
      </w:r>
      <w:r w:rsidRPr="0020289B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20289B">
        <w:rPr>
          <w:rFonts w:ascii="Times New Roman" w:eastAsia="Times New Roman" w:hAnsi="Times New Roman" w:cs="Times New Roman"/>
          <w:spacing w:val="-7"/>
          <w:sz w:val="28"/>
          <w:szCs w:val="28"/>
        </w:rPr>
        <w:t>ции развода у них часто отмечается депрессивная симптомати</w:t>
      </w:r>
      <w:r w:rsidRPr="0020289B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t>ка, возрастание агрессивности, изменение поведения в ту или </w:t>
      </w:r>
      <w:r w:rsidRPr="0020289B">
        <w:rPr>
          <w:rFonts w:ascii="Times New Roman" w:eastAsia="Times New Roman" w:hAnsi="Times New Roman" w:cs="Times New Roman"/>
          <w:spacing w:val="-7"/>
          <w:sz w:val="28"/>
          <w:szCs w:val="28"/>
        </w:rPr>
        <w:t>другую сторону (слишком хорошее или слишком плохое). Они </w:t>
      </w:r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t>могут пытаться извлечь выгоду из ситуации и контролировать </w:t>
      </w:r>
      <w:r w:rsidRPr="0020289B">
        <w:rPr>
          <w:rFonts w:ascii="Times New Roman" w:eastAsia="Times New Roman" w:hAnsi="Times New Roman" w:cs="Times New Roman"/>
          <w:spacing w:val="-6"/>
          <w:sz w:val="28"/>
          <w:szCs w:val="28"/>
        </w:rPr>
        <w:t>семью. Для детей этого возраста в ситуации развода родителей </w:t>
      </w:r>
      <w:r w:rsidRPr="0020289B">
        <w:rPr>
          <w:rFonts w:ascii="Times New Roman" w:eastAsia="Times New Roman" w:hAnsi="Times New Roman" w:cs="Times New Roman"/>
          <w:spacing w:val="-4"/>
          <w:sz w:val="28"/>
          <w:szCs w:val="28"/>
        </w:rPr>
        <w:t>характерна более ранняя эмансипация, которая определяется </w:t>
      </w:r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t>чувством, что они «быстро должны стать взрослыми». Так, по </w:t>
      </w:r>
      <w:r w:rsidRPr="0020289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мнению Л. </w:t>
      </w:r>
      <w:proofErr w:type="gramStart"/>
      <w:r w:rsidRPr="0020289B">
        <w:rPr>
          <w:rFonts w:ascii="Times New Roman" w:eastAsia="Times New Roman" w:hAnsi="Times New Roman" w:cs="Times New Roman"/>
          <w:spacing w:val="-9"/>
          <w:sz w:val="28"/>
          <w:szCs w:val="28"/>
        </w:rPr>
        <w:t>Франке</w:t>
      </w:r>
      <w:proofErr w:type="gramEnd"/>
      <w:r w:rsidRPr="0020289B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>(</w:t>
      </w:r>
      <w:proofErr w:type="spellStart"/>
      <w:r w:rsidRPr="0020289B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>Franke</w:t>
      </w:r>
      <w:proofErr w:type="spellEnd"/>
      <w:r w:rsidRPr="0020289B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>, </w:t>
      </w:r>
      <w:r w:rsidRPr="0020289B">
        <w:rPr>
          <w:rFonts w:ascii="Times New Roman" w:eastAsia="Times New Roman" w:hAnsi="Times New Roman" w:cs="Times New Roman"/>
          <w:spacing w:val="-9"/>
          <w:sz w:val="28"/>
          <w:szCs w:val="28"/>
        </w:rPr>
        <w:t>1983, с. 150), реакцией детей старше </w:t>
      </w:r>
      <w:r w:rsidRPr="0020289B">
        <w:rPr>
          <w:rFonts w:ascii="Times New Roman" w:eastAsia="Times New Roman" w:hAnsi="Times New Roman" w:cs="Times New Roman"/>
          <w:spacing w:val="-7"/>
          <w:sz w:val="28"/>
          <w:szCs w:val="28"/>
        </w:rPr>
        <w:t>12 лет на развод родителей является «ложное взросление». Для </w:t>
      </w:r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t>них характерны попытки вычеркнуть одного или обоих роди</w:t>
      </w:r>
      <w:r w:rsidRPr="0020289B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  <w:t>телей из своей жизни.</w:t>
      </w:r>
    </w:p>
    <w:p w:rsidR="00E95C5A" w:rsidRPr="0020289B" w:rsidRDefault="00E95C5A" w:rsidP="0063496F">
      <w:pPr>
        <w:jc w:val="both"/>
      </w:pPr>
    </w:p>
    <w:p w:rsidR="0063496F" w:rsidRPr="0020289B" w:rsidRDefault="0063496F" w:rsidP="0063496F">
      <w:pPr>
        <w:jc w:val="both"/>
      </w:pPr>
    </w:p>
    <w:p w:rsidR="0063496F" w:rsidRPr="0020289B" w:rsidRDefault="0063496F" w:rsidP="0063496F">
      <w:r w:rsidRPr="0020289B">
        <w:rPr>
          <w:rFonts w:ascii="Times New Roman" w:eastAsia="Times New Roman" w:hAnsi="Times New Roman" w:cs="Times New Roman"/>
          <w:b/>
          <w:bCs/>
          <w:sz w:val="28"/>
          <w:szCs w:val="28"/>
        </w:rPr>
        <w:t>Теперь обратимся к общим особенностям развития личности ребенка в неполной семье.</w:t>
      </w:r>
      <w:r w:rsidRPr="0020289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3496F" w:rsidRPr="0020289B" w:rsidRDefault="0063496F" w:rsidP="0063496F">
      <w:pPr>
        <w:shd w:val="clear" w:color="auto" w:fill="F2F1DF"/>
        <w:spacing w:before="100" w:beforeAutospacing="1" w:after="100" w:afterAutospacing="1" w:line="240" w:lineRule="auto"/>
        <w:ind w:firstLine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b/>
          <w:bCs/>
          <w:sz w:val="28"/>
          <w:szCs w:val="28"/>
        </w:rPr>
        <w:t>• </w:t>
      </w:r>
      <w:r w:rsidRPr="0020289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Нарушается гармоничное развитие интеллектуальной сферы, страдают математические, пространственные, аналитические способности ребенка за счет развития способностей вербальных;</w:t>
      </w:r>
    </w:p>
    <w:p w:rsidR="0063496F" w:rsidRPr="0020289B" w:rsidRDefault="0063496F" w:rsidP="0063496F">
      <w:pPr>
        <w:shd w:val="clear" w:color="auto" w:fill="F2F1DF"/>
        <w:spacing w:before="100" w:beforeAutospacing="1" w:after="100" w:afterAutospacing="1" w:line="240" w:lineRule="auto"/>
        <w:ind w:firstLine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>•    </w:t>
      </w:r>
      <w:r w:rsidRPr="0020289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Менее четким делается процесс половой идентификации мальчиков и девочек;</w:t>
      </w:r>
    </w:p>
    <w:p w:rsidR="0063496F" w:rsidRPr="0020289B" w:rsidRDefault="0063496F" w:rsidP="0063496F">
      <w:pPr>
        <w:jc w:val="both"/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>В развитии специфических половых психологических качеств мужчин и женщин огромная роль принадлежит отцу. Замечено, что уже в первые месяцы жизни ребенка отец играет с мальчиком и девочкой по-разному, тем самым начиная формировать их половую идентичность. По мнению психологов, первые 5-7 лет жизни играют определяющую роль в развитии черт мужественности у мальчика и в установлении в будущем гетеросексуальных отношений у девочки. Наиболее успешно дети осваивают ту или иную психосоциальную роль в дошкольном возрасте: мальчики в 5 - 7 лет, у девочек этот период более размыт (3-8 лет)</w:t>
      </w:r>
    </w:p>
    <w:p w:rsidR="0063496F" w:rsidRPr="0020289B" w:rsidRDefault="0063496F" w:rsidP="0063496F">
      <w:pPr>
        <w:numPr>
          <w:ilvl w:val="0"/>
          <w:numId w:val="3"/>
        </w:numPr>
        <w:shd w:val="clear" w:color="auto" w:fill="F2F1D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Затрудняется обучение детей навыкам общения с представителями противоположного пола;</w:t>
      </w:r>
    </w:p>
    <w:p w:rsidR="0063496F" w:rsidRPr="0020289B" w:rsidRDefault="0063496F" w:rsidP="0063496F">
      <w:pPr>
        <w:numPr>
          <w:ilvl w:val="0"/>
          <w:numId w:val="3"/>
        </w:numPr>
        <w:shd w:val="clear" w:color="auto" w:fill="F2F1D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Становится возможным формирование избыточной привязанности к матери, поскольку отсутствует член семьи, который мог бы «оторвать» ребенка от матери, вывести его в более широкий мир.</w:t>
      </w:r>
    </w:p>
    <w:p w:rsidR="0063496F" w:rsidRPr="0020289B" w:rsidRDefault="0063496F" w:rsidP="0063496F">
      <w:pPr>
        <w:jc w:val="both"/>
      </w:pPr>
      <w:proofErr w:type="spellStart"/>
      <w:r w:rsidRPr="0020289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Гипоопека</w:t>
      </w:r>
      <w:proofErr w:type="spellEnd"/>
      <w:r w:rsidRPr="0020289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для ребенка не полнота свободы, а свидетельство равнодушия к нему, постоянно травмирующая его душу, ожесточающая ситуация. Нередко дети начинают совершать хулиганские поступки — в </w:t>
      </w:r>
      <w:r w:rsidRPr="0020289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попытке (хоть и бессознательной) привлечь к себе внимание матери, надеются, что о его безобразиях услышит отец и явится для «разборки». </w:t>
      </w:r>
      <w:r w:rsidR="001B1B65" w:rsidRPr="0020289B">
        <w:t xml:space="preserve"> </w:t>
      </w:r>
    </w:p>
    <w:p w:rsidR="0063496F" w:rsidRPr="0020289B" w:rsidRDefault="0063496F" w:rsidP="0063496F">
      <w:pPr>
        <w:shd w:val="clear" w:color="auto" w:fill="F2F1DF"/>
        <w:spacing w:before="100" w:beforeAutospacing="1" w:after="100" w:afterAutospacing="1" w:line="240" w:lineRule="auto"/>
        <w:ind w:firstLine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Вместе с тем некоторые психологи считают, что иногда развод может расцениваться как благо, если он изменяет к лучшему условия формирования личности ребенка, кладет конец отрицательному воздействию на его психику супружеских конфликтов. Но </w:t>
      </w: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вбольшинстве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случаев расставание родителей оказывает на ребенка травмирующее влияние. Причем большую психологическую травму наносит не сам развод, а предшествующая ему обстановка в семье.</w:t>
      </w:r>
    </w:p>
    <w:p w:rsidR="0063496F" w:rsidRPr="0020289B" w:rsidRDefault="001B1B65" w:rsidP="0063496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b/>
          <w:bCs/>
          <w:sz w:val="28"/>
          <w:szCs w:val="28"/>
        </w:rPr>
        <w:t>Влияние развода на развитие ребёнка (</w:t>
      </w:r>
      <w:hyperlink r:id="rId6" w:history="1">
        <w:r w:rsidRPr="0020289B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20289B">
          <w:rPr>
            <w:rStyle w:val="a3"/>
            <w:rFonts w:ascii="Times New Roman" w:hAnsi="Times New Roman" w:cs="Times New Roman"/>
            <w:sz w:val="28"/>
            <w:szCs w:val="28"/>
          </w:rPr>
          <w:t>talantik</w:t>
        </w:r>
        <w:proofErr w:type="spellEnd"/>
        <w:r w:rsidRPr="002028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0289B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20289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0289B">
          <w:rPr>
            <w:rStyle w:val="a3"/>
            <w:rFonts w:ascii="Times New Roman" w:hAnsi="Times New Roman" w:cs="Times New Roman"/>
            <w:sz w:val="28"/>
            <w:szCs w:val="28"/>
          </w:rPr>
          <w:t>rodclub</w:t>
        </w:r>
        <w:proofErr w:type="spellEnd"/>
        <w:r w:rsidRPr="0020289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0289B">
          <w:rPr>
            <w:rStyle w:val="a3"/>
            <w:rFonts w:ascii="Times New Roman" w:hAnsi="Times New Roman" w:cs="Times New Roman"/>
            <w:sz w:val="28"/>
            <w:szCs w:val="28"/>
          </w:rPr>
          <w:t>scool</w:t>
        </w:r>
        <w:proofErr w:type="spellEnd"/>
        <w:r w:rsidRPr="0020289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0289B">
          <w:rPr>
            <w:rStyle w:val="a3"/>
            <w:rFonts w:ascii="Times New Roman" w:hAnsi="Times New Roman" w:cs="Times New Roman"/>
            <w:sz w:val="28"/>
            <w:szCs w:val="28"/>
          </w:rPr>
          <w:t>roditeley</w:t>
        </w:r>
        <w:proofErr w:type="spellEnd"/>
        <w:r w:rsidRPr="0020289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0289B">
          <w:rPr>
            <w:rStyle w:val="a3"/>
            <w:rFonts w:ascii="Times New Roman" w:hAnsi="Times New Roman" w:cs="Times New Roman"/>
            <w:sz w:val="28"/>
            <w:szCs w:val="28"/>
          </w:rPr>
          <w:t>razvod</w:t>
        </w:r>
        <w:proofErr w:type="spellEnd"/>
        <w:r w:rsidRPr="002028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0289B">
          <w:rPr>
            <w:rStyle w:val="a3"/>
            <w:rFonts w:ascii="Times New Roman" w:hAnsi="Times New Roman" w:cs="Times New Roman"/>
            <w:sz w:val="28"/>
            <w:szCs w:val="28"/>
          </w:rPr>
          <w:t>php</w:t>
        </w:r>
        <w:proofErr w:type="spellEnd"/>
      </w:hyperlink>
      <w:r w:rsidRPr="0020289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1B1B65" w:rsidRPr="0020289B" w:rsidRDefault="001B1B65" w:rsidP="001B1B6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20289B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proofErr w:type="spellEnd"/>
      <w:r w:rsidRPr="002028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289B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spellEnd"/>
      <w:r w:rsidRPr="002028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289B">
        <w:rPr>
          <w:rFonts w:ascii="Times New Roman" w:eastAsia="Times New Roman" w:hAnsi="Times New Roman" w:cs="Times New Roman"/>
          <w:b/>
          <w:bCs/>
          <w:sz w:val="28"/>
          <w:szCs w:val="28"/>
        </w:rPr>
        <w:t>теме</w:t>
      </w:r>
      <w:proofErr w:type="spellEnd"/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>Алешина Ю.Е. Исследование разводов в западноевропейских странах и США и консультативная служба // Служба семьи: изучение опыта и принципов организации. - М.,1981. - С. 129-156.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289B">
        <w:rPr>
          <w:rFonts w:ascii="Times New Roman" w:eastAsia="Times New Roman" w:hAnsi="Times New Roman" w:cs="Times New Roman"/>
          <w:sz w:val="28"/>
          <w:szCs w:val="28"/>
        </w:rPr>
        <w:t>Алешина</w:t>
      </w:r>
      <w:proofErr w:type="gram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Ю.Е. Семейное и индивидуальное психологическое консультирование. - М., 1994. - 70 с.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Говако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Б.И. Студенческая семья. - М., 1988. - 159 с.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Вестник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статистики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>. - 1981. - № 11. - С. 74.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Женщины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в СССР. - </w:t>
      </w:r>
      <w:proofErr w:type="gramStart"/>
      <w:r w:rsidRPr="0020289B">
        <w:rPr>
          <w:rFonts w:ascii="Times New Roman" w:eastAsia="Times New Roman" w:hAnsi="Times New Roman" w:cs="Times New Roman"/>
          <w:sz w:val="28"/>
          <w:szCs w:val="28"/>
        </w:rPr>
        <w:t>М.,</w:t>
      </w:r>
      <w:proofErr w:type="gram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1982.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>Исаев Д.П., Каган В.Е. Половое воспитание детей. - Л., 1988.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>Исаев 8.Н., Каган В.Е. Половое воспитание и психогигиена у детей. - Л,. 1988.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>Каган В.Е. Воспитателю о сексологии. - М.. 1991.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Кулаков С.А. Психотерапия и </w:t>
      </w: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психопрофилактика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аддиктивного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поведения у подростков. - М.-СПб, 1996.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Овчарова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Р.В. Справочная книга школьного психолога. - М., 1993. - 256 с.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Полеев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А.М. Психологические причины женского одиночества // Современная семья: проблемы, решения, перспективы развития. – М., 1992. -С. 50-58.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>Положение женщин в Ростовской области. - Ростов-на-Дону, 1996. ~ 145 с.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>Россия в цифрах. Официальное издание. - М.: Госкомстат РФ. 1998. -398с.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Сапогова Е.Е. </w:t>
      </w: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Психосексуальная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идентификация в дошкольном возрасте // Журнал практического психолога. - 1996. - №5. - С. 3-9.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>Семья и личность: Тезисы докладов. - М.. 1981. - 333 с.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>Смирнова Я.С. Семья и семейный быт народов Северного Кавказа. - М., 1983.-263 с.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>Соловьев Н.Я. Брак и семья сегодня. - Вильнюс, 1977. - 130 с.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Соловьев Н.Я. Женщина и ребенок в </w:t>
      </w: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послеразводной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ситуации // Социальные последствия развода: Тезисы конференции. - М., 1984. - С. 52-55.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Тащёва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Д. И. Атрибутивные процессы в супружеских конфликтах: Канд. ДИСС.-М..1997.-187С.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Тащёва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А.И. Использование насилия в семье: Доклады конференции. - Ростов-на-Дону. 1996. - </w:t>
      </w:r>
      <w:proofErr w:type="gramStart"/>
      <w:r w:rsidRPr="0020289B">
        <w:rPr>
          <w:rFonts w:ascii="Times New Roman" w:eastAsia="Times New Roman" w:hAnsi="Times New Roman" w:cs="Times New Roman"/>
          <w:sz w:val="28"/>
          <w:szCs w:val="28"/>
        </w:rPr>
        <w:t>С. 23</w:t>
      </w:r>
      <w:proofErr w:type="gramEnd"/>
      <w:r w:rsidRPr="0020289B">
        <w:rPr>
          <w:rFonts w:ascii="Times New Roman" w:eastAsia="Times New Roman" w:hAnsi="Times New Roman" w:cs="Times New Roman"/>
          <w:sz w:val="28"/>
          <w:szCs w:val="28"/>
        </w:rPr>
        <w:t>-30.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Тащёва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А.И. Психологический статус подростков с признаками </w:t>
      </w: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делинквентного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поведения // Преступность и профилактика </w:t>
      </w: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поведения молодёжи: Материалы конференции. - Ростов-на-Дону. 1997. -С. 62-64.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Тащёва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А.И. Психологическое консультирование как процесс: Методическое пособие. - Ростов-на-Дону. 1996. - 46 с.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Тащёва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А.И., Зелинская С/О. Насилие в алкогольной семье // Психологический вестник РГУ. </w:t>
      </w: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. 1. </w:t>
      </w: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Часть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2. - </w:t>
      </w: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Ростов-на-Дону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, 1996. - </w:t>
      </w:r>
      <w:proofErr w:type="gramStart"/>
      <w:r w:rsidRPr="0020289B">
        <w:rPr>
          <w:rFonts w:ascii="Times New Roman" w:eastAsia="Times New Roman" w:hAnsi="Times New Roman" w:cs="Times New Roman"/>
          <w:sz w:val="28"/>
          <w:szCs w:val="28"/>
        </w:rPr>
        <w:t>С. 52</w:t>
      </w:r>
      <w:proofErr w:type="gramEnd"/>
      <w:r w:rsidRPr="0020289B">
        <w:rPr>
          <w:rFonts w:ascii="Times New Roman" w:eastAsia="Times New Roman" w:hAnsi="Times New Roman" w:cs="Times New Roman"/>
          <w:sz w:val="28"/>
          <w:szCs w:val="28"/>
        </w:rPr>
        <w:t>-64.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Фромм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А. Азбука для родителей. - Л., 1991. - 319 с.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Харчев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А.Г. Брак и семья в СССР. - М., 1979. - 227с.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Харчев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А.Г., </w:t>
      </w: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Мацковский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М.Г. Современная семья и её проблемы. - М., 1982. -217с.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sz w:val="28"/>
          <w:szCs w:val="28"/>
        </w:rPr>
        <w:t>Человек после развода. - Вильнюс, 1985. - 217 с.</w:t>
      </w:r>
    </w:p>
    <w:p w:rsidR="001B1B65" w:rsidRPr="0020289B" w:rsidRDefault="001B1B65" w:rsidP="001B1B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289B">
        <w:rPr>
          <w:rFonts w:ascii="Times New Roman" w:eastAsia="Times New Roman" w:hAnsi="Times New Roman" w:cs="Times New Roman"/>
          <w:sz w:val="28"/>
          <w:szCs w:val="28"/>
        </w:rPr>
        <w:t>Эйдемиллер</w:t>
      </w:r>
      <w:proofErr w:type="spellEnd"/>
      <w:r w:rsidRPr="0020289B">
        <w:rPr>
          <w:rFonts w:ascii="Times New Roman" w:eastAsia="Times New Roman" w:hAnsi="Times New Roman" w:cs="Times New Roman"/>
          <w:sz w:val="28"/>
          <w:szCs w:val="28"/>
        </w:rPr>
        <w:t xml:space="preserve"> Э.Г., Юстицкий 6.8. Семейная психотерапия. - Л., 1990. -192с.</w:t>
      </w:r>
    </w:p>
    <w:p w:rsidR="001B1B65" w:rsidRPr="0020289B" w:rsidRDefault="001B1B65" w:rsidP="001B1B65">
      <w:pPr>
        <w:shd w:val="clear" w:color="auto" w:fill="FFFFFF"/>
        <w:spacing w:after="0" w:line="240" w:lineRule="auto"/>
        <w:ind w:left="24" w:firstLine="426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</w:p>
    <w:p w:rsidR="001B1B65" w:rsidRPr="0020289B" w:rsidRDefault="001B1B65" w:rsidP="001B1B65">
      <w:pPr>
        <w:shd w:val="clear" w:color="auto" w:fill="FFFFFF"/>
        <w:spacing w:after="0" w:line="240" w:lineRule="auto"/>
        <w:ind w:left="24" w:firstLine="426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  <w:r w:rsidRPr="0020289B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ВОЗРАСТНЫЕ ОСОБЕННОСТИ РЕАКЦИИ ДЕТЕЙ НА РАЗВОД РОДИТЕЛЕЙ</w:t>
      </w:r>
    </w:p>
    <w:p w:rsidR="001B1B65" w:rsidRPr="00CD0C33" w:rsidRDefault="001B1B65" w:rsidP="001B1B65">
      <w:pPr>
        <w:shd w:val="clear" w:color="auto" w:fill="FFFFFF"/>
        <w:spacing w:after="0" w:line="240" w:lineRule="auto"/>
        <w:ind w:left="2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0289B">
        <w:rPr>
          <w:rFonts w:ascii="Times New Roman" w:eastAsia="Times New Roman" w:hAnsi="Times New Roman" w:cs="Times New Roman"/>
          <w:b/>
          <w:bCs/>
          <w:sz w:val="28"/>
          <w:szCs w:val="28"/>
        </w:rPr>
        <w:t>Из книги: </w:t>
      </w:r>
      <w:hyperlink r:id="rId7" w:history="1">
        <w:r w:rsidRPr="0020289B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Психолого-психиатрическая экспертиза по судебным спорам между родителями о воспитании и месте жительства ребенка</w:t>
        </w:r>
      </w:hyperlink>
      <w:r w:rsidRPr="0020289B">
        <w:rPr>
          <w:rFonts w:ascii="Times New Roman" w:eastAsia="Times New Roman" w:hAnsi="Times New Roman" w:cs="Times New Roman"/>
          <w:sz w:val="28"/>
          <w:szCs w:val="28"/>
        </w:rPr>
        <w:br/>
      </w:r>
      <w:hyperlink r:id="rId8" w:history="1">
        <w:proofErr w:type="spellStart"/>
        <w:r w:rsidRPr="0020289B">
          <w:rPr>
            <w:rFonts w:ascii="Times New Roman" w:eastAsia="Times New Roman" w:hAnsi="Times New Roman" w:cs="Times New Roman"/>
            <w:sz w:val="28"/>
            <w:szCs w:val="28"/>
          </w:rPr>
          <w:t>Сафуанов</w:t>
        </w:r>
        <w:proofErr w:type="spellEnd"/>
        <w:r w:rsidRPr="0020289B">
          <w:rPr>
            <w:rFonts w:ascii="Times New Roman" w:eastAsia="Times New Roman" w:hAnsi="Times New Roman" w:cs="Times New Roman"/>
            <w:sz w:val="28"/>
            <w:szCs w:val="28"/>
          </w:rPr>
          <w:t xml:space="preserve"> Ф.С, Харитонова Н.К., </w:t>
        </w:r>
        <w:proofErr w:type="spellStart"/>
        <w:r w:rsidRPr="0020289B">
          <w:rPr>
            <w:rFonts w:ascii="Times New Roman" w:eastAsia="Times New Roman" w:hAnsi="Times New Roman" w:cs="Times New Roman"/>
            <w:sz w:val="28"/>
            <w:szCs w:val="28"/>
          </w:rPr>
          <w:t>Русаковская</w:t>
        </w:r>
        <w:proofErr w:type="spellEnd"/>
        <w:r w:rsidRPr="0020289B">
          <w:rPr>
            <w:rFonts w:ascii="Times New Roman" w:eastAsia="Times New Roman" w:hAnsi="Times New Roman" w:cs="Times New Roman"/>
            <w:sz w:val="28"/>
            <w:szCs w:val="28"/>
          </w:rPr>
          <w:t xml:space="preserve"> О.А.</w:t>
        </w:r>
      </w:hyperlink>
    </w:p>
    <w:p w:rsidR="001B1B65" w:rsidRPr="0063496F" w:rsidRDefault="001B1B65" w:rsidP="0063496F">
      <w:pPr>
        <w:jc w:val="both"/>
      </w:pPr>
    </w:p>
    <w:sectPr w:rsidR="001B1B65" w:rsidRPr="0063496F" w:rsidSect="00E9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32F1E"/>
    <w:multiLevelType w:val="multilevel"/>
    <w:tmpl w:val="A806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15770"/>
    <w:multiLevelType w:val="multilevel"/>
    <w:tmpl w:val="33CA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A368C"/>
    <w:multiLevelType w:val="multilevel"/>
    <w:tmpl w:val="9732D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227BF"/>
    <w:multiLevelType w:val="multilevel"/>
    <w:tmpl w:val="E6A25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6F"/>
    <w:rsid w:val="001B1B65"/>
    <w:rsid w:val="0020289B"/>
    <w:rsid w:val="0063496F"/>
    <w:rsid w:val="00E9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B65"/>
    <w:rPr>
      <w:color w:val="0000FF"/>
      <w:u w:val="single"/>
    </w:rPr>
  </w:style>
  <w:style w:type="character" w:customStyle="1" w:styleId="apple-style-span">
    <w:name w:val="apple-style-span"/>
    <w:basedOn w:val="a0"/>
    <w:rsid w:val="001B1B65"/>
  </w:style>
  <w:style w:type="character" w:customStyle="1" w:styleId="apple-converted-space">
    <w:name w:val="apple-converted-space"/>
    <w:basedOn w:val="a0"/>
    <w:rsid w:val="001B1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B65"/>
    <w:rPr>
      <w:color w:val="0000FF"/>
      <w:u w:val="single"/>
    </w:rPr>
  </w:style>
  <w:style w:type="character" w:customStyle="1" w:styleId="apple-style-span">
    <w:name w:val="apple-style-span"/>
    <w:basedOn w:val="a0"/>
    <w:rsid w:val="001B1B65"/>
  </w:style>
  <w:style w:type="character" w:customStyle="1" w:styleId="apple-converted-space">
    <w:name w:val="apple-converted-space"/>
    <w:basedOn w:val="a0"/>
    <w:rsid w:val="001B1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i-psychologia.com/index.php?manufacturers_id=14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nigi-psychologia.com/product_info.php?products_id=2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lantik.ru/rodclub/scool-roditeley/razvod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Лерочка</dc:creator>
  <cp:lastModifiedBy>Валерия</cp:lastModifiedBy>
  <cp:revision>2</cp:revision>
  <dcterms:created xsi:type="dcterms:W3CDTF">2015-09-08T21:05:00Z</dcterms:created>
  <dcterms:modified xsi:type="dcterms:W3CDTF">2015-09-08T21:05:00Z</dcterms:modified>
</cp:coreProperties>
</file>