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20" w:rsidRPr="00C42A20" w:rsidRDefault="00C42A20" w:rsidP="00C42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2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AA1">
        <w:rPr>
          <w:rFonts w:ascii="Times New Roman" w:hAnsi="Times New Roman" w:cs="Times New Roman"/>
          <w:b/>
          <w:sz w:val="18"/>
          <w:szCs w:val="18"/>
        </w:rPr>
        <w:tab/>
      </w:r>
      <w:r w:rsidRPr="00881E9C">
        <w:rPr>
          <w:rFonts w:ascii="Times New Roman" w:hAnsi="Times New Roman" w:cs="Times New Roman"/>
          <w:b/>
          <w:sz w:val="24"/>
          <w:szCs w:val="24"/>
        </w:rPr>
        <w:t>Рабочая программа по окружающему миру для 3  класса разработана на основе  Федерального государственного образовательного стандарта начального общего образования, планируемых результатах начального общего образования, примерной программы по окружающему миру, авторской программы А.А. Плешаков Окружающий мир: рабочие программы: 1-4 класс</w:t>
      </w:r>
      <w:proofErr w:type="gramStart"/>
      <w:r w:rsidRPr="00881E9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81E9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881E9C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881E9C">
        <w:rPr>
          <w:rFonts w:ascii="Times New Roman" w:hAnsi="Times New Roman" w:cs="Times New Roman"/>
          <w:b/>
          <w:sz w:val="24"/>
          <w:szCs w:val="24"/>
        </w:rPr>
        <w:t>з сборника рабочих программ  «Школа России» М.: «Просвещение», 2011г.)  К учебнику А.А. Плешаков Окружающий мир. 3 класс. В 2 ч</w:t>
      </w:r>
      <w:proofErr w:type="gramStart"/>
      <w:r w:rsidRPr="00881E9C">
        <w:rPr>
          <w:rFonts w:ascii="Times New Roman" w:hAnsi="Times New Roman" w:cs="Times New Roman"/>
          <w:b/>
          <w:sz w:val="24"/>
          <w:szCs w:val="24"/>
        </w:rPr>
        <w:t xml:space="preserve">.. </w:t>
      </w:r>
      <w:proofErr w:type="gramEnd"/>
      <w:r w:rsidRPr="00881E9C">
        <w:rPr>
          <w:rFonts w:ascii="Times New Roman" w:hAnsi="Times New Roman" w:cs="Times New Roman"/>
          <w:b/>
          <w:sz w:val="24"/>
          <w:szCs w:val="24"/>
        </w:rPr>
        <w:t>М.: «Просвещение», 2013г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 xml:space="preserve">Изучение курса «Окружающий мир: Мир вокруг нас» в начальной школе направлено на достижение следующих </w:t>
      </w:r>
      <w:r w:rsidRPr="00881E9C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881E9C">
        <w:rPr>
          <w:rFonts w:ascii="Times New Roman" w:hAnsi="Times New Roman" w:cs="Times New Roman"/>
          <w:bCs/>
          <w:sz w:val="24"/>
          <w:szCs w:val="24"/>
        </w:rPr>
        <w:t>: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881E9C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881E9C">
        <w:rPr>
          <w:rFonts w:ascii="Times New Roman" w:hAnsi="Times New Roman" w:cs="Times New Roman"/>
          <w:sz w:val="24"/>
          <w:szCs w:val="24"/>
        </w:rPr>
        <w:t>реализации содержания курса являются: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881E9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81E9C">
        <w:rPr>
          <w:rFonts w:ascii="Times New Roman" w:hAnsi="Times New Roman" w:cs="Times New Roman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1E9C">
        <w:rPr>
          <w:rFonts w:ascii="Times New Roman" w:hAnsi="Times New Roman" w:cs="Times New Roman"/>
          <w:sz w:val="24"/>
          <w:szCs w:val="24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 w:rsidRPr="00881E9C">
        <w:rPr>
          <w:rFonts w:ascii="Times New Roman" w:hAnsi="Times New Roman" w:cs="Times New Roman"/>
          <w:sz w:val="24"/>
          <w:szCs w:val="24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881E9C">
        <w:rPr>
          <w:rFonts w:ascii="Times New Roman" w:hAnsi="Times New Roman" w:cs="Times New Roman"/>
          <w:sz w:val="24"/>
          <w:szCs w:val="24"/>
        </w:rPr>
        <w:t xml:space="preserve">В рамках же данного предмета благодаря интеграции </w:t>
      </w:r>
      <w:proofErr w:type="spellStart"/>
      <w:r w:rsidRPr="00881E9C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r w:rsidRPr="00881E9C">
        <w:rPr>
          <w:rFonts w:ascii="Times New Roman" w:hAnsi="Times New Roman" w:cs="Times New Roman"/>
          <w:sz w:val="24"/>
          <w:szCs w:val="24"/>
        </w:rPr>
        <w:t xml:space="preserve">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881E9C">
        <w:rPr>
          <w:rFonts w:ascii="Times New Roman" w:hAnsi="Times New Roman" w:cs="Times New Roman"/>
          <w:sz w:val="24"/>
          <w:szCs w:val="24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lastRenderedPageBreak/>
        <w:tab/>
        <w:t>Используя для осмысления личного опыта ребёнка знания, накопленные естественными и социально-гуманитарными на</w:t>
      </w:r>
      <w:r w:rsidRPr="00881E9C">
        <w:rPr>
          <w:rFonts w:ascii="Times New Roman" w:hAnsi="Times New Roman" w:cs="Times New Roman"/>
          <w:sz w:val="24"/>
          <w:szCs w:val="24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881E9C">
        <w:rPr>
          <w:rFonts w:ascii="Times New Roman" w:hAnsi="Times New Roman" w:cs="Times New Roman"/>
          <w:sz w:val="24"/>
          <w:szCs w:val="24"/>
        </w:rPr>
        <w:t>природ</w:t>
      </w:r>
      <w:proofErr w:type="gramStart"/>
      <w:r w:rsidRPr="00881E9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81E9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81E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1E9C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881E9C">
        <w:rPr>
          <w:rFonts w:ascii="Times New Roman" w:hAnsi="Times New Roman" w:cs="Times New Roman"/>
          <w:sz w:val="24"/>
          <w:szCs w:val="24"/>
        </w:rPr>
        <w:t xml:space="preserve"> поведения в окружающей природной и социальной среде. </w:t>
      </w:r>
      <w:proofErr w:type="gramStart"/>
      <w:r w:rsidRPr="00881E9C">
        <w:rPr>
          <w:rFonts w:ascii="Times New Roman" w:hAnsi="Times New Roman" w:cs="Times New Roman"/>
          <w:sz w:val="24"/>
          <w:szCs w:val="24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881E9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81E9C">
        <w:rPr>
          <w:rFonts w:ascii="Times New Roman" w:hAnsi="Times New Roman" w:cs="Times New Roman"/>
          <w:sz w:val="24"/>
          <w:szCs w:val="24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Отбор содержания курса «Окружающий мир» осуществлен на основе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следующих ведущих идей: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1) идея многообразия мира;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2) идея целостности мира;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3) идея уважения к миру.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2) моделирование экологических связей с помощью графических и динамических схем (моделей);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3) 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E9C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• Природа как одна из важнейших основ здоровой и гармоничной жизни человека и общества.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lastRenderedPageBreak/>
        <w:t>• Культура как процесс и результат человеческой жизнедеятельности во всем многообразии ее форм.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• Человечество как многообразие народов, культур, религий.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• Международное сотрудничество как основа мира на Земле.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• Труд и творчество как отличительные черты духовно и нравственно развитой личности.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• Здоровый образ жизни в единстве составляющих: здоровье физическое, психическое, духовно и социально-нравственное.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E9C">
        <w:rPr>
          <w:rFonts w:ascii="Times New Roman" w:hAnsi="Times New Roman" w:cs="Times New Roman"/>
          <w:b/>
          <w:sz w:val="24"/>
          <w:szCs w:val="24"/>
        </w:rPr>
        <w:t>Место курса в учебном плане: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На изучение курса «Окружающий мир» в каждом классе начальной школы отводится 2 ч в неделю.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Программа рассчитана на 270 ч: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1 класс — 66ч (33 учебные недели),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2, 3 и 4 классы — по 68ч (34 учебные недели).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E9C">
        <w:rPr>
          <w:rFonts w:ascii="Times New Roman" w:hAnsi="Times New Roman" w:cs="Times New Roman"/>
          <w:b/>
          <w:sz w:val="24"/>
          <w:szCs w:val="24"/>
        </w:rPr>
        <w:t>Результаты изучения курса: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881E9C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</w:t>
      </w:r>
      <w:r w:rsidRPr="00881E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1E9C">
        <w:rPr>
          <w:rFonts w:ascii="Times New Roman" w:hAnsi="Times New Roman" w:cs="Times New Roman"/>
          <w:sz w:val="24"/>
          <w:szCs w:val="24"/>
        </w:rPr>
        <w:t>начального образования, а именно: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lastRenderedPageBreak/>
        <w:t>7) формирование эстетических потребностей, ценностей и чувств;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881E9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81E9C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proofErr w:type="spellStart"/>
      <w:r w:rsidRPr="00881E9C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881E9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</w:t>
      </w:r>
      <w:r w:rsidRPr="00881E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1E9C">
        <w:rPr>
          <w:rFonts w:ascii="Times New Roman" w:hAnsi="Times New Roman" w:cs="Times New Roman"/>
          <w:sz w:val="24"/>
          <w:szCs w:val="24"/>
        </w:rPr>
        <w:t>начального образования, таких как: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881E9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81E9C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11)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др.), в соответствии с содержанием учебного предмета «Окружающий мир»;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lastRenderedPageBreak/>
        <w:t xml:space="preserve">13) овладение базовыми предметными и </w:t>
      </w:r>
      <w:proofErr w:type="spellStart"/>
      <w:r w:rsidRPr="00881E9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881E9C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 xml:space="preserve">При изучении курса «Окружающий мир» достигаются следующие </w:t>
      </w:r>
      <w:r w:rsidRPr="00881E9C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9208AE" w:rsidRPr="00881E9C" w:rsidRDefault="009208AE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усвоение первоначальных сведений о сущности и особенностях объектов, процессов, явлений, характерных для природной и социальной действительности</w:t>
      </w:r>
    </w:p>
    <w:p w:rsidR="009208AE" w:rsidRPr="00881E9C" w:rsidRDefault="009208AE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сформированность целостного, социально-ориентированного взгляда на окружающий мир в его ограниченном единстве и разнообразии природы, народов, культуры, религии</w:t>
      </w:r>
    </w:p>
    <w:p w:rsidR="009208AE" w:rsidRPr="00881E9C" w:rsidRDefault="009208AE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 xml:space="preserve">владение базовым понятийным аппаратом (доступным для осознания младшего школьника) необходимым для получения дальнейшего образования в области </w:t>
      </w:r>
      <w:proofErr w:type="spellStart"/>
      <w:proofErr w:type="gramStart"/>
      <w:r w:rsidRPr="00881E9C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881E9C">
        <w:rPr>
          <w:rFonts w:ascii="Times New Roman" w:hAnsi="Times New Roman" w:cs="Times New Roman"/>
          <w:sz w:val="24"/>
          <w:szCs w:val="24"/>
        </w:rPr>
        <w:t xml:space="preserve"> и социально-гуманитарных дисциплин</w:t>
      </w:r>
    </w:p>
    <w:p w:rsidR="009208AE" w:rsidRPr="00881E9C" w:rsidRDefault="009208AE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9208AE" w:rsidRPr="00881E9C" w:rsidRDefault="009208AE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9208AE" w:rsidRPr="00881E9C" w:rsidRDefault="009208AE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 xml:space="preserve">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81E9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881E9C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9208AE" w:rsidRPr="00881E9C" w:rsidRDefault="009208AE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9208AE" w:rsidRPr="00881E9C" w:rsidRDefault="009208AE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8AE" w:rsidRPr="00881E9C" w:rsidRDefault="009208AE" w:rsidP="00860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E9C">
        <w:rPr>
          <w:rFonts w:ascii="Times New Roman" w:hAnsi="Times New Roman" w:cs="Times New Roman"/>
          <w:b/>
          <w:sz w:val="24"/>
          <w:szCs w:val="24"/>
        </w:rPr>
        <w:t>СОДЕРЖАНИЕ КУРСА (270ч)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E9C">
        <w:rPr>
          <w:rFonts w:ascii="Times New Roman" w:hAnsi="Times New Roman" w:cs="Times New Roman"/>
          <w:b/>
          <w:i/>
          <w:sz w:val="24"/>
          <w:szCs w:val="24"/>
        </w:rPr>
        <w:t>Человек и природа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881E9C">
        <w:rPr>
          <w:rFonts w:ascii="Times New Roman" w:hAnsi="Times New Roman" w:cs="Times New Roman"/>
          <w:sz w:val="24"/>
          <w:szCs w:val="24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881E9C">
        <w:rPr>
          <w:rFonts w:ascii="Times New Roman" w:hAnsi="Times New Roman" w:cs="Times New Roman"/>
          <w:sz w:val="24"/>
          <w:szCs w:val="24"/>
        </w:rPr>
        <w:softHyphen/>
        <w:t>кости, газы. Простейшие практические работы с веществами, жидкостями, газами.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Звёзды и планеты. Солнце — ближайшая к нам звезда, источ</w:t>
      </w:r>
      <w:r w:rsidRPr="00881E9C">
        <w:rPr>
          <w:rFonts w:ascii="Times New Roman" w:hAnsi="Times New Roman" w:cs="Times New Roman"/>
          <w:sz w:val="24"/>
          <w:szCs w:val="24"/>
        </w:rPr>
        <w:softHyphen/>
        <w:t xml:space="preserve">ник света и тепла для всего живого на Земле. Земля — планета, общее представление о форме и размерах Земли. </w:t>
      </w:r>
      <w:r w:rsidRPr="00881E9C">
        <w:rPr>
          <w:rFonts w:ascii="Times New Roman" w:hAnsi="Times New Roman" w:cs="Times New Roman"/>
          <w:sz w:val="24"/>
          <w:szCs w:val="24"/>
        </w:rPr>
        <w:tab/>
        <w:t>Глобус как модель Земли. Географическая карта и план. Материки и океа</w:t>
      </w:r>
      <w:r w:rsidRPr="00881E9C">
        <w:rPr>
          <w:rFonts w:ascii="Times New Roman" w:hAnsi="Times New Roman" w:cs="Times New Roman"/>
          <w:sz w:val="24"/>
          <w:szCs w:val="24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881E9C">
        <w:rPr>
          <w:rFonts w:ascii="Times New Roman" w:hAnsi="Times New Roman" w:cs="Times New Roman"/>
          <w:sz w:val="24"/>
          <w:szCs w:val="24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881E9C">
        <w:rPr>
          <w:rFonts w:ascii="Times New Roman" w:hAnsi="Times New Roman" w:cs="Times New Roman"/>
          <w:sz w:val="24"/>
          <w:szCs w:val="24"/>
        </w:rPr>
        <w:t xml:space="preserve"> Водные богатства родного края (названия, краткая характеристика на основе наблюдений).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Воздух — смесь газов. Свойства воздуха. Значение воздуха для растений, животных, человека.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Почва, её состав, значение для живой природы и для хозяйственной жизни человека.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Грибы, их разнообразие, значение в природе и жизни людей; съедобные и ядовитые грибы. Правила сбора грибов.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1E9C">
        <w:rPr>
          <w:rFonts w:ascii="Times New Roman" w:hAnsi="Times New Roman" w:cs="Times New Roman"/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881E9C">
        <w:rPr>
          <w:rFonts w:ascii="Times New Roman" w:hAnsi="Times New Roman" w:cs="Times New Roman"/>
          <w:sz w:val="24"/>
          <w:szCs w:val="24"/>
        </w:rPr>
        <w:t xml:space="preserve">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881E9C">
        <w:rPr>
          <w:rFonts w:ascii="Times New Roman" w:hAnsi="Times New Roman" w:cs="Times New Roman"/>
          <w:sz w:val="24"/>
          <w:szCs w:val="24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Всемирное наследие. Международная Красная книга. Между</w:t>
      </w:r>
      <w:r w:rsidRPr="00881E9C">
        <w:rPr>
          <w:rFonts w:ascii="Times New Roman" w:hAnsi="Times New Roman" w:cs="Times New Roman"/>
          <w:sz w:val="24"/>
          <w:szCs w:val="24"/>
        </w:rPr>
        <w:softHyphen/>
        <w:t>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 xml:space="preserve">Общее представление о строении тела человека. </w:t>
      </w:r>
      <w:proofErr w:type="gramStart"/>
      <w:r w:rsidRPr="00881E9C">
        <w:rPr>
          <w:rFonts w:ascii="Times New Roman" w:hAnsi="Times New Roman" w:cs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881E9C">
        <w:rPr>
          <w:rFonts w:ascii="Times New Roman" w:hAnsi="Times New Roman" w:cs="Times New Roman"/>
          <w:sz w:val="24"/>
          <w:szCs w:val="24"/>
        </w:rPr>
        <w:t xml:space="preserve"> Гигиена систем органов. Измерение температуры тела человека, частоты пульса. Личная </w:t>
      </w:r>
      <w:r w:rsidRPr="00881E9C">
        <w:rPr>
          <w:rFonts w:ascii="Times New Roman" w:hAnsi="Times New Roman" w:cs="Times New Roman"/>
          <w:sz w:val="24"/>
          <w:szCs w:val="24"/>
        </w:rPr>
        <w:lastRenderedPageBreak/>
        <w:t>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E9C">
        <w:rPr>
          <w:rFonts w:ascii="Times New Roman" w:hAnsi="Times New Roman" w:cs="Times New Roman"/>
          <w:b/>
          <w:i/>
          <w:sz w:val="24"/>
          <w:szCs w:val="24"/>
        </w:rPr>
        <w:t>Человек и общество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881E9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81E9C">
        <w:rPr>
          <w:rFonts w:ascii="Times New Roman" w:hAnsi="Times New Roman" w:cs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Общественный транспорт. Транспорт города или села. Наземный, воздушный и водный транспорт. Правила пользова</w:t>
      </w:r>
      <w:r w:rsidRPr="00881E9C">
        <w:rPr>
          <w:rFonts w:ascii="Times New Roman" w:hAnsi="Times New Roman" w:cs="Times New Roman"/>
          <w:sz w:val="24"/>
          <w:szCs w:val="24"/>
        </w:rPr>
        <w:softHyphen/>
        <w:t>ния транспортом. Средства связи: почта, телеграф, телефон, электронная почта.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lastRenderedPageBreak/>
        <w:tab/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Россия на карте, государственная граница России.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 xml:space="preserve">Города России. Санкт-Петербург: достопримечательности (Зимний дворец, памятник Петру </w:t>
      </w:r>
      <w:r w:rsidRPr="00881E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1E9C">
        <w:rPr>
          <w:rFonts w:ascii="Times New Roman" w:hAnsi="Times New Roman" w:cs="Times New Roman"/>
          <w:sz w:val="24"/>
          <w:szCs w:val="24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 xml:space="preserve">Родной край — частица России. </w:t>
      </w:r>
      <w:proofErr w:type="gramStart"/>
      <w:r w:rsidRPr="00881E9C">
        <w:rPr>
          <w:rFonts w:ascii="Times New Roman" w:hAnsi="Times New Roman" w:cs="Times New Roman"/>
          <w:sz w:val="24"/>
          <w:szCs w:val="24"/>
        </w:rPr>
        <w:t>Родной город (село),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881E9C">
        <w:rPr>
          <w:rFonts w:ascii="Times New Roman" w:hAnsi="Times New Roman" w:cs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881E9C">
        <w:rPr>
          <w:rFonts w:ascii="Times New Roman" w:hAnsi="Times New Roman" w:cs="Times New Roman"/>
          <w:sz w:val="24"/>
          <w:szCs w:val="24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E9C">
        <w:rPr>
          <w:rFonts w:ascii="Times New Roman" w:hAnsi="Times New Roman" w:cs="Times New Roman"/>
          <w:b/>
          <w:i/>
          <w:sz w:val="24"/>
          <w:szCs w:val="24"/>
        </w:rPr>
        <w:t>Правила безопасной жизни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Ценность здоровья и здорового образа жизни.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 xml:space="preserve">Режим дня школьника, чередование труда и отдыха в режиме дня; личная гигиена. </w:t>
      </w:r>
      <w:r w:rsidRPr="00881E9C">
        <w:rPr>
          <w:rFonts w:ascii="Times New Roman" w:hAnsi="Times New Roman" w:cs="Times New Roman"/>
          <w:sz w:val="24"/>
          <w:szCs w:val="24"/>
        </w:rPr>
        <w:tab/>
        <w:t>Физическая культура, закаливание, игры на воздухе как условие сохранения и укрепления здоровья.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lastRenderedPageBreak/>
        <w:t xml:space="preserve">            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 xml:space="preserve">           Правила безопасного поведения в природе. Правила безопасности при обращении с кошкой и собакой.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 xml:space="preserve">          Экологическая безопасность. Бытовой фильтр для очистки воды, его устройство и использование.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 xml:space="preserve">          Забота о здоровье и безопасности окружающих людей — нравственный долг каждого человека.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E9C">
        <w:rPr>
          <w:rFonts w:ascii="Times New Roman" w:hAnsi="Times New Roman" w:cs="Times New Roman"/>
          <w:b/>
          <w:sz w:val="24"/>
          <w:szCs w:val="24"/>
        </w:rPr>
        <w:t>В результате изучения курса «Окружающий мир» обучающиеся на ступени начального общего образования: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</w:t>
      </w:r>
      <w:r w:rsidRPr="00881E9C">
        <w:rPr>
          <w:rFonts w:ascii="Times New Roman" w:hAnsi="Times New Roman" w:cs="Times New Roman"/>
          <w:sz w:val="24"/>
          <w:szCs w:val="24"/>
        </w:rPr>
        <w:t>получат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</w:t>
      </w:r>
      <w:r w:rsidRPr="00881E9C">
        <w:rPr>
          <w:rFonts w:ascii="Times New Roman" w:hAnsi="Times New Roman" w:cs="Times New Roman"/>
          <w:sz w:val="24"/>
          <w:szCs w:val="24"/>
        </w:rPr>
        <w:t>обретут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</w:t>
      </w:r>
      <w:r w:rsidRPr="00881E9C">
        <w:rPr>
          <w:rFonts w:ascii="Times New Roman" w:hAnsi="Times New Roman" w:cs="Times New Roman"/>
          <w:sz w:val="24"/>
          <w:szCs w:val="24"/>
        </w:rPr>
        <w:t>приобретут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</w:t>
      </w:r>
      <w:r w:rsidRPr="00881E9C">
        <w:rPr>
          <w:rFonts w:ascii="Times New Roman" w:hAnsi="Times New Roman" w:cs="Times New Roman"/>
          <w:sz w:val="24"/>
          <w:szCs w:val="24"/>
        </w:rPr>
        <w:t>получат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E9C">
        <w:rPr>
          <w:rFonts w:ascii="Times New Roman" w:hAnsi="Times New Roman" w:cs="Times New Roman"/>
          <w:sz w:val="24"/>
          <w:szCs w:val="24"/>
        </w:rPr>
        <w:t></w:t>
      </w:r>
      <w:r w:rsidRPr="00881E9C">
        <w:rPr>
          <w:rFonts w:ascii="Times New Roman" w:hAnsi="Times New Roman" w:cs="Times New Roman"/>
          <w:sz w:val="24"/>
          <w:szCs w:val="24"/>
        </w:rPr>
        <w:t>познакомятся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</w:t>
      </w:r>
      <w:r w:rsidRPr="00881E9C">
        <w:rPr>
          <w:rFonts w:ascii="Times New Roman" w:hAnsi="Times New Roman" w:cs="Times New Roman"/>
          <w:sz w:val="24"/>
          <w:szCs w:val="24"/>
        </w:rPr>
        <w:t>получат возможность приобрести базовые умения работы с ИКТ средствами, поиска информации в электронных источниках и контролируемом Интернете, научатся создавать сообщения в виде текстов, готовить и проводить небольшие презентации в поддержку собственных сообщений;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</w:t>
      </w:r>
      <w:r w:rsidRPr="00881E9C">
        <w:rPr>
          <w:rFonts w:ascii="Times New Roman" w:hAnsi="Times New Roman" w:cs="Times New Roman"/>
          <w:sz w:val="24"/>
          <w:szCs w:val="24"/>
        </w:rPr>
        <w:t>примут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ab/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</w:t>
      </w:r>
      <w:r w:rsidRPr="00881E9C">
        <w:rPr>
          <w:rFonts w:ascii="Times New Roman" w:hAnsi="Times New Roman" w:cs="Times New Roman"/>
          <w:sz w:val="24"/>
          <w:szCs w:val="24"/>
        </w:rPr>
        <w:lastRenderedPageBreak/>
        <w:t xml:space="preserve">мире природы и людей, правила здорового образа жизни, освоят элементарные нормы адекватного </w:t>
      </w:r>
      <w:proofErr w:type="spellStart"/>
      <w:r w:rsidRPr="00881E9C">
        <w:rPr>
          <w:rFonts w:ascii="Times New Roman" w:hAnsi="Times New Roman" w:cs="Times New Roman"/>
          <w:sz w:val="24"/>
          <w:szCs w:val="24"/>
        </w:rPr>
        <w:t>природо</w:t>
      </w:r>
      <w:proofErr w:type="spellEnd"/>
      <w:r w:rsidRPr="00881E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1E9C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881E9C">
        <w:rPr>
          <w:rFonts w:ascii="Times New Roman" w:hAnsi="Times New Roman" w:cs="Times New Roman"/>
          <w:sz w:val="24"/>
          <w:szCs w:val="24"/>
        </w:rPr>
        <w:t xml:space="preserve"> поведения в окружающей природной и социальной среде.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В ходе изучения блока «Человек и природа» выпускник научится: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</w:t>
      </w:r>
      <w:r w:rsidRPr="00881E9C">
        <w:rPr>
          <w:rFonts w:ascii="Times New Roman" w:hAnsi="Times New Roman" w:cs="Times New Roman"/>
          <w:sz w:val="24"/>
          <w:szCs w:val="24"/>
        </w:rPr>
        <w:t>узнавать изученные объекты и явления живой и неживой природы;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</w:t>
      </w:r>
      <w:r w:rsidRPr="00881E9C">
        <w:rPr>
          <w:rFonts w:ascii="Times New Roman" w:hAnsi="Times New Roman" w:cs="Times New Roman"/>
          <w:sz w:val="24"/>
          <w:szCs w:val="24"/>
        </w:rPr>
        <w:t>описывать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</w:t>
      </w:r>
      <w:r w:rsidRPr="00881E9C">
        <w:rPr>
          <w:rFonts w:ascii="Times New Roman" w:hAnsi="Times New Roman" w:cs="Times New Roman"/>
          <w:sz w:val="24"/>
          <w:szCs w:val="24"/>
        </w:rPr>
        <w:t>сравнивать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</w:t>
      </w:r>
      <w:r w:rsidRPr="00881E9C">
        <w:rPr>
          <w:rFonts w:ascii="Times New Roman" w:hAnsi="Times New Roman" w:cs="Times New Roman"/>
          <w:sz w:val="24"/>
          <w:szCs w:val="24"/>
        </w:rPr>
        <w:t>проводить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</w:t>
      </w:r>
      <w:r w:rsidRPr="00881E9C">
        <w:rPr>
          <w:rFonts w:ascii="Times New Roman" w:hAnsi="Times New Roman" w:cs="Times New Roman"/>
          <w:sz w:val="24"/>
          <w:szCs w:val="24"/>
        </w:rPr>
        <w:t>использовать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</w:t>
      </w:r>
      <w:r w:rsidRPr="00881E9C">
        <w:rPr>
          <w:rFonts w:ascii="Times New Roman" w:hAnsi="Times New Roman" w:cs="Times New Roman"/>
          <w:sz w:val="24"/>
          <w:szCs w:val="24"/>
        </w:rPr>
        <w:t>использовать готовые модели (глобус, карта, план) для объяснения явлений или описания свойств объектов;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</w:t>
      </w:r>
      <w:r w:rsidRPr="00881E9C">
        <w:rPr>
          <w:rFonts w:ascii="Times New Roman" w:hAnsi="Times New Roman" w:cs="Times New Roman"/>
          <w:sz w:val="24"/>
          <w:szCs w:val="24"/>
        </w:rPr>
        <w:t>обнаруживать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</w:t>
      </w:r>
      <w:r w:rsidRPr="00881E9C">
        <w:rPr>
          <w:rFonts w:ascii="Times New Roman" w:hAnsi="Times New Roman" w:cs="Times New Roman"/>
          <w:sz w:val="24"/>
          <w:szCs w:val="24"/>
        </w:rPr>
        <w:t>определять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</w:t>
      </w:r>
      <w:r w:rsidRPr="00881E9C">
        <w:rPr>
          <w:rFonts w:ascii="Times New Roman" w:hAnsi="Times New Roman" w:cs="Times New Roman"/>
          <w:sz w:val="24"/>
          <w:szCs w:val="24"/>
        </w:rPr>
        <w:t>понимать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</w:t>
      </w:r>
      <w:r w:rsidRPr="00881E9C">
        <w:rPr>
          <w:rFonts w:ascii="Times New Roman" w:hAnsi="Times New Roman" w:cs="Times New Roman"/>
          <w:sz w:val="24"/>
          <w:szCs w:val="24"/>
        </w:rPr>
        <w:t>использовать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</w:t>
      </w:r>
      <w:r w:rsidRPr="00881E9C">
        <w:rPr>
          <w:rFonts w:ascii="Times New Roman" w:hAnsi="Times New Roman" w:cs="Times New Roman"/>
          <w:sz w:val="24"/>
          <w:szCs w:val="24"/>
        </w:rPr>
        <w:t>готовить небольшие презентации по результатам наблюдений и опытов;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</w:t>
      </w:r>
      <w:r w:rsidRPr="00881E9C">
        <w:rPr>
          <w:rFonts w:ascii="Times New Roman" w:hAnsi="Times New Roman" w:cs="Times New Roman"/>
          <w:sz w:val="24"/>
          <w:szCs w:val="24"/>
        </w:rPr>
        <w:t>моделировать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</w:t>
      </w:r>
      <w:r w:rsidRPr="00881E9C">
        <w:rPr>
          <w:rFonts w:ascii="Times New Roman" w:hAnsi="Times New Roman" w:cs="Times New Roman"/>
          <w:sz w:val="24"/>
          <w:szCs w:val="24"/>
        </w:rPr>
        <w:t xml:space="preserve">осознавать ценность природы и необходимость нести ответственность за ее сохранение, соблюдать правила </w:t>
      </w:r>
      <w:proofErr w:type="spellStart"/>
      <w:r w:rsidRPr="00881E9C">
        <w:rPr>
          <w:rFonts w:ascii="Times New Roman" w:hAnsi="Times New Roman" w:cs="Times New Roman"/>
          <w:sz w:val="24"/>
          <w:szCs w:val="24"/>
        </w:rPr>
        <w:t>экологичного</w:t>
      </w:r>
      <w:proofErr w:type="spellEnd"/>
      <w:r w:rsidRPr="00881E9C">
        <w:rPr>
          <w:rFonts w:ascii="Times New Roman" w:hAnsi="Times New Roman" w:cs="Times New Roman"/>
          <w:sz w:val="24"/>
          <w:szCs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</w:t>
      </w:r>
      <w:r w:rsidRPr="00881E9C">
        <w:rPr>
          <w:rFonts w:ascii="Times New Roman" w:hAnsi="Times New Roman" w:cs="Times New Roman"/>
          <w:sz w:val="24"/>
          <w:szCs w:val="24"/>
        </w:rPr>
        <w:t>пользоваться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</w:t>
      </w:r>
      <w:r w:rsidRPr="00881E9C">
        <w:rPr>
          <w:rFonts w:ascii="Times New Roman" w:hAnsi="Times New Roman" w:cs="Times New Roman"/>
          <w:sz w:val="24"/>
          <w:szCs w:val="24"/>
        </w:rPr>
        <w:t>выполнять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881E9C">
        <w:rPr>
          <w:rFonts w:ascii="Times New Roman" w:hAnsi="Times New Roman" w:cs="Times New Roman"/>
          <w:sz w:val="24"/>
          <w:szCs w:val="24"/>
        </w:rPr>
        <w:t>планировать,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E9C">
        <w:rPr>
          <w:rFonts w:ascii="Times New Roman" w:hAnsi="Times New Roman" w:cs="Times New Roman"/>
          <w:b/>
          <w:sz w:val="24"/>
          <w:szCs w:val="24"/>
        </w:rPr>
        <w:t>В ходе изучения блока «Человек и общество» выпускник научится: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</w:t>
      </w:r>
      <w:r w:rsidRPr="00881E9C">
        <w:rPr>
          <w:rFonts w:ascii="Times New Roman" w:hAnsi="Times New Roman" w:cs="Times New Roman"/>
          <w:sz w:val="24"/>
          <w:szCs w:val="24"/>
        </w:rPr>
        <w:t>узнавать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</w:t>
      </w:r>
      <w:r w:rsidRPr="00881E9C">
        <w:rPr>
          <w:rFonts w:ascii="Times New Roman" w:hAnsi="Times New Roman" w:cs="Times New Roman"/>
          <w:sz w:val="24"/>
          <w:szCs w:val="24"/>
        </w:rPr>
        <w:t>различать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</w:t>
      </w:r>
      <w:r w:rsidRPr="00881E9C">
        <w:rPr>
          <w:rFonts w:ascii="Times New Roman" w:hAnsi="Times New Roman" w:cs="Times New Roman"/>
          <w:sz w:val="24"/>
          <w:szCs w:val="24"/>
        </w:rPr>
        <w:t>используя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</w:t>
      </w:r>
      <w:r w:rsidRPr="00881E9C">
        <w:rPr>
          <w:rFonts w:ascii="Times New Roman" w:hAnsi="Times New Roman" w:cs="Times New Roman"/>
          <w:sz w:val="24"/>
          <w:szCs w:val="24"/>
        </w:rPr>
        <w:t>оценивать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881E9C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881E9C">
        <w:rPr>
          <w:rFonts w:ascii="Times New Roman" w:hAnsi="Times New Roman" w:cs="Times New Roman"/>
          <w:sz w:val="24"/>
          <w:szCs w:val="24"/>
        </w:rPr>
        <w:t>угих людей и сопереживания им;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</w:t>
      </w:r>
      <w:r w:rsidRPr="00881E9C">
        <w:rPr>
          <w:rFonts w:ascii="Times New Roman" w:hAnsi="Times New Roman" w:cs="Times New Roman"/>
          <w:sz w:val="24"/>
          <w:szCs w:val="24"/>
        </w:rPr>
        <w:t>использовать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</w:t>
      </w:r>
      <w:r w:rsidRPr="00881E9C">
        <w:rPr>
          <w:rFonts w:ascii="Times New Roman" w:hAnsi="Times New Roman" w:cs="Times New Roman"/>
          <w:sz w:val="24"/>
          <w:szCs w:val="24"/>
        </w:rPr>
        <w:t>осознавать свою неразрывную связь с разнообразными окружающими социальными группами;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</w:t>
      </w:r>
      <w:r w:rsidRPr="00881E9C">
        <w:rPr>
          <w:rFonts w:ascii="Times New Roman" w:hAnsi="Times New Roman" w:cs="Times New Roman"/>
          <w:sz w:val="24"/>
          <w:szCs w:val="24"/>
        </w:rPr>
        <w:t>ориентироваться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</w:t>
      </w:r>
      <w:r w:rsidRPr="00881E9C">
        <w:rPr>
          <w:rFonts w:ascii="Times New Roman" w:hAnsi="Times New Roman" w:cs="Times New Roman"/>
          <w:sz w:val="24"/>
          <w:szCs w:val="24"/>
        </w:rPr>
        <w:t>наблюдать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9208AE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</w:t>
      </w:r>
      <w:r w:rsidRPr="00881E9C">
        <w:rPr>
          <w:rFonts w:ascii="Times New Roman" w:hAnsi="Times New Roman" w:cs="Times New Roman"/>
          <w:sz w:val="24"/>
          <w:szCs w:val="24"/>
        </w:rPr>
        <w:t>проявлять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7714CA" w:rsidRPr="00881E9C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sz w:val="24"/>
          <w:szCs w:val="24"/>
        </w:rPr>
        <w:t></w:t>
      </w:r>
      <w:r w:rsidRPr="00881E9C">
        <w:rPr>
          <w:rFonts w:ascii="Times New Roman" w:hAnsi="Times New Roman" w:cs="Times New Roman"/>
          <w:sz w:val="24"/>
          <w:szCs w:val="24"/>
        </w:rPr>
        <w:t>определять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E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881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РЕБОВАНИЯ </w:t>
      </w:r>
      <w:r w:rsidRPr="00881E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УРОВНЮ ПОДГОТОВКИ УЧАЩИХСЯ 3 класса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окружающего мира третьеклассники </w:t>
      </w:r>
      <w:r w:rsidRPr="00881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научатся: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место человека в мире;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тела и вещества, твердые вещества, жидкости и газы;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основные свойства воздуха и воды;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круговорот воды в природе;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основные группы живого (растений, животные, грибы, бактерии); группы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грибы.</w:t>
      </w:r>
      <w:proofErr w:type="gramEnd"/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взаимосвязи между неживой и живой природой, внутри живой природы (между растениями и животными, между различными животными);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системы органов человека (их части и назначение); правилам гигиены; основам здорового образа жизни;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правилам безопасного поведения </w:t>
      </w:r>
      <w:r w:rsidRPr="00881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быту и на улице,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основные дорожные знаки;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 противопожарной безопасности, основам экологической безопасности' называть потребности людей, товары и услуги;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роль природных богатств в экономике, роль денег в экономике; узнают основы семейного бюджета.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Третьеклассники </w:t>
      </w:r>
      <w:r w:rsidRPr="00881E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получат возможность научиться: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природные объекты с помощью </w:t>
      </w:r>
      <w:proofErr w:type="spellStart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атласа-определлтеля</w:t>
      </w:r>
      <w:proofErr w:type="spellEnd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; различать наи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более распространенные в данной местности растения, животных, съедобные и несъедоб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грибы;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наблюдения природных тел и явлений, простейшие опыты и практиче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работы, фиксировать их результаты;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в пределах требований программы взаимосвязи в природе и между при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родой и человеком;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элементарными приемами чтения карты;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городов России, стран - соседей России, стран зарубежной Ев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ропы и их столиц.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Планируемые результаты освоения </w:t>
      </w:r>
      <w:r w:rsidRPr="00881E9C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предмета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курса «Окружающий мир» играет значительную роль в достижении </w:t>
      </w:r>
      <w:proofErr w:type="spellStart"/>
      <w:r w:rsidR="00E8031D" w:rsidRPr="00881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</w:t>
      </w:r>
      <w:r w:rsidRPr="00881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предметных</w:t>
      </w:r>
      <w:proofErr w:type="spellEnd"/>
      <w:r w:rsidRPr="00881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результатов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образования.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У третьеклассника продолжают формироваться регулятивные, познавательные и ком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муникативные универсальные учебные действия.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УУД: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proofErr w:type="gramStart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совместно с учителем обнаруживать</w:t>
      </w:r>
      <w:proofErr w:type="gramEnd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формулировать учебную проблему.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решения проблемы (задачи) совместно с учителем.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УУД: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своей системе знаний: самостоятельно предполагать, какая ин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формация нужна для решения учебной задачи в один шаг.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Перерабатывать полученную информацию: сравнивать и группировать факты и яв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ления; определять причины явлений, событий.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Перерабатывать полученную информацию: делать выводы на основе обобщения знаний.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Преобразовывать информацию из одной формы в другую: составлять </w:t>
      </w:r>
      <w:proofErr w:type="spellStart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лростой</w:t>
      </w:r>
      <w:proofErr w:type="spellEnd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учебно-научного текста.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 из одной формы в другую: представлять информа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в виде текста, таблицы, схемы.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текстом: осознанное чтение текста с целью удовлетворения познава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тельного интереса, освоения и использование информации; достаточно полно и доказа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 строить устное высказывание; описывать объекты наблюдения, выделять в них су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щественные признаки; устанавливать последовательность основных исторических событий в России в изучаемый период; оформлять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результаты исследовательской работы; состав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лять план текста и небольшое письменное высказывание;</w:t>
      </w:r>
      <w:proofErr w:type="gramEnd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формулировать выводы, основы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ей из других источников и имеющимся жизненным опытом; делать выписки из прочитанных </w:t>
      </w:r>
      <w:r w:rsidRPr="00881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текстов с учётом цели их дальнейшего использования,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Коммуникативные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УУД: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Донести свою позицию до других: </w:t>
      </w:r>
      <w:r w:rsidRPr="00881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оформлять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мысли в устной и письменно</w:t>
      </w:r>
      <w:proofErr w:type="gramStart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." </w:t>
      </w:r>
      <w:proofErr w:type="gramEnd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речи с учётом своих учебных и жизненных речевых ситуаций.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Донести свою позицию до других: </w:t>
      </w:r>
      <w:r w:rsidRPr="00881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высказывать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свою точку зрения и пытаться ее </w:t>
      </w:r>
      <w:r w:rsidRPr="00881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обосновать,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приводя аргументы.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вслух и про себя тексты учебников и при этом: вести «диалог с автором (прогнозировать будущее чтение, ставить вопросы к тексту и искать ответы, проверять се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бя), отделять новое </w:t>
      </w:r>
      <w:proofErr w:type="gramStart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известного, выделять главное, составлять план.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с людьми: выполняя различные роли в группе, сотрудничать в со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вместном решении проблемы (задачи).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Учиться </w:t>
      </w:r>
      <w:proofErr w:type="gramStart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</w:t>
      </w:r>
      <w:proofErr w:type="gramEnd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относиться к позиции другого, пытаться договариваться.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третьеклассника продолжится формирование </w:t>
      </w:r>
      <w:r w:rsidRPr="00881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предметных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обучения: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 относиться к России, родному краю, своей семье, истории, культуре природе нашей страны, её современной жизни;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целостность окружающего мира, осваивать основы экологической гра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мотности, элементарных правил нравственного поведения в мире природы и людей, норм </w:t>
      </w:r>
      <w:proofErr w:type="spellStart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в природной и социальной среде;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осваивать доступные способы изучения природы и общества (наблюдение, запись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и выявлять причинно-следственные связи в окружающем мире.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третьеклассника продолжится формирование </w:t>
      </w:r>
      <w:proofErr w:type="spellStart"/>
      <w:proofErr w:type="gramStart"/>
      <w:r w:rsidRPr="00881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ИКТ-компетентности</w:t>
      </w:r>
      <w:proofErr w:type="spellEnd"/>
      <w:proofErr w:type="gramEnd"/>
      <w:r w:rsidRPr="00881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лучения; критически относиться к информации и к выбору источника информации;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текстовые сообщения с использованием средств ИКТ: редактировать оформлять и сохранять их:</w:t>
      </w:r>
    </w:p>
    <w:p w:rsidR="008605D3" w:rsidRPr="00881E9C" w:rsidRDefault="004F76FF" w:rsidP="00881E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и проводить презентацию перед небольшой аудиторией: создавать плат презентации, выбирать аудиовизуальную поддержку, писать по</w:t>
      </w:r>
      <w:r w:rsid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яснения и тезисы для пре</w:t>
      </w:r>
      <w:r w:rsid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зентаций.</w:t>
      </w:r>
    </w:p>
    <w:p w:rsidR="004F76FF" w:rsidRPr="00881E9C" w:rsidRDefault="004F76FF" w:rsidP="004F76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Система оценки достижения планируемых результатов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 освоения предмета. Критерии оценивания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контроля по окружающему миру - проверка знания фактов учебного материала, умения детей делать простейшие выводы, высказывать обобщенные суждения приводить примеры из дополнительных источников, применять комплексные знания.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</w:t>
      </w:r>
      <w:proofErr w:type="gramStart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достижения планируемых результатов изучения предмета</w:t>
      </w:r>
      <w:proofErr w:type="gramEnd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гает комплексный уровневый подход к оценке результатов обучения. Объектом оценки предметных результатов служит способность третьеклассников решать учебно-познава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тельные и учебно-практические задачи. Оценка индивидуальных образовательных достиже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ний ведётся «методом сложения», при котором фиксируется достижение опорного уровня </w:t>
      </w:r>
      <w:r w:rsidRPr="00881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v</w:t>
      </w:r>
      <w:r w:rsidRPr="00881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превышение.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Стандарта, составляющей комплекса оценки достиже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являются материалы стартовой диагностики, промежуточных и итоговых стандартизи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рованных работ по предмету. Остальные работы подобраны так, чтобы их совокупность де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монстрировала нарастающие успешность, объём и глубину знаний, достижение более высо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ких уровней формируемых учебных действий.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оценка выводится на основе результатов итоговых комплексных работ - сис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темы заданий различного уровня сложности по чтению, русскому языку, математике и окру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жающему миру.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В учебном процессе оценка предметных результатов проводится с помощью диагно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стических работ (промежуточных и итоговых), направленных на определение уровня освое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Системная оценка личностных, </w:t>
      </w:r>
      <w:proofErr w:type="spellStart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реализует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ся в рамках </w:t>
      </w:r>
      <w:r w:rsidRPr="00881E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накопительной системы,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которая: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•   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образования;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•    реализует одно из основных положений Федеральных государственных образова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 стандартов общего образования второго поколения - формирование универсаль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учебных действий;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•    позволяет учитывать возрастные особенности развития универсальных учебных дей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ствий учащихся младших классов; лучшие достижения российских школ на этапе начального обучения; а также педагогические ресурсы учебных предметов образовательного плана;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•    предполагает активное вовлечение учащихся и их родителей в оценочную деятель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на основе проблемного анализа, рефлексии и оптимистического прогнозирования.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Критериями оценивания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соответствие достигнутых предметных, </w:t>
      </w:r>
      <w:proofErr w:type="spellStart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динамика результатов </w:t>
      </w:r>
      <w:proofErr w:type="gramStart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предметной</w:t>
      </w:r>
      <w:proofErr w:type="gramEnd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обученное™, формирования универсальных учебных действий.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Текущий контроль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окружающему миру осуществляется в письменной и устной форме. Письменные работы для текущего контроля проводятся не реже одного раза в неде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 в форме тестов и практических работ. Работы для текущего контроля состоят из не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скольких однотипных заданий, с помощью которых осуществляется всесторонняя проверка только одного определенного умения.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Тематический контроль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окружающему миру проводится в устной форме. Для те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матических проверок выбираются узловые вопросы программы.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выставления </w:t>
      </w:r>
      <w:r w:rsidRPr="00881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итоговой оценки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служат результаты наблюде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учителя за повседневной работой учеников, устного опроса, текущих, тестовых и прак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тических работ, итоговой диагностической работы.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 влияющих на снижение оценки Ошибки: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неправильное определение понятия, замена существенной характеристики понятия несущественной;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последовательности в описании объекта (явления) в тех случаях, когда она является существенной;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неправильное раскрытие (в рассказе-рассуждении) причины, закономерности, усло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вия протекания того или иного изученного явления;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 в сравнении объектов, их классификации на группы по существенным при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знакам;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умения выполнять рисунок, схему; неправильное заполнение таблицы; неумение подтвердить свой ответ схемой, рисунком, иллюстративным материалом;</w:t>
      </w:r>
    </w:p>
    <w:p w:rsidR="004F76FF" w:rsidRPr="00881E9C" w:rsidRDefault="004F76FF" w:rsidP="008605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 при постановке опыта, приводящие к неправильному результату;</w:t>
      </w:r>
    </w:p>
    <w:p w:rsidR="004F76FF" w:rsidRPr="00881E9C" w:rsidRDefault="004F76FF" w:rsidP="00860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 при описании объекта несущественных его признаков;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неточности при выполнении рисунков, схем, таблиц, не влияющие отрицател</w:t>
      </w:r>
      <w:proofErr w:type="gramStart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ь-</w:t>
      </w:r>
      <w:proofErr w:type="gramEnd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: на результат работы; отсутствие обозначений и подписей;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нарушения последовательности операций при проведении опыта не приводящие к неправильному результату;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неточности в определении назначения прибора, его применение </w:t>
      </w:r>
      <w:proofErr w:type="gramStart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осуществляема</w:t>
      </w:r>
      <w:proofErr w:type="gramEnd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» после наводящих вопросов;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неточности при нахождении объекта на карте.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«5» («отлично»)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уровень выполнения требований значительно выше удовлетворительного: отсутствие </w:t>
      </w:r>
      <w:proofErr w:type="gramStart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</w:t>
      </w:r>
      <w:proofErr w:type="gramEnd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 текущему, так и по предыдущему учебному материалу: не более одного недочета; логичность и полнота изложения.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«4» («хорошо»)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уровень выполнения требований выше удовлетворительного: использование дополнительного материала, полнота и логичность раскрытия вопроса; </w:t>
      </w:r>
      <w:proofErr w:type="gramStart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</w:t>
      </w:r>
      <w:proofErr w:type="spellStart"/>
      <w:proofErr w:type="gramEnd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мостоятельность</w:t>
      </w:r>
      <w:proofErr w:type="spellEnd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4F76FF" w:rsidRPr="00881E9C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«3» («удовлетворительно»)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</w:t>
      </w:r>
      <w:proofErr w:type="gramStart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</w:t>
      </w:r>
      <w:proofErr w:type="gramEnd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; раскрытия вопроса.</w:t>
      </w:r>
    </w:p>
    <w:p w:rsidR="004F76FF" w:rsidRPr="00201AA1" w:rsidRDefault="004F76FF" w:rsidP="008605D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4F76FF" w:rsidRPr="00201AA1" w:rsidSect="008605D3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881E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«2» («плохо») 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уровень выполнения требований ниже удовлетворительного: наличие более 6 ошибок или 10 недочетов по текущему материалу; более 5 ошибок или более 8 не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дочетов по пройденному материалу; нарушение логики; неполнота, не </w:t>
      </w:r>
      <w:proofErr w:type="spellStart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раскрытость</w:t>
      </w:r>
      <w:proofErr w:type="spellEnd"/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обсуж</w:t>
      </w:r>
      <w:r w:rsidRPr="00881E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даемого вопроса, отсутствие аргументации либо ошибочность ее основных положений</w:t>
      </w:r>
    </w:p>
    <w:p w:rsidR="00C42A20" w:rsidRPr="00201AA1" w:rsidRDefault="00C42A20" w:rsidP="00881E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01AA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lastRenderedPageBreak/>
        <w:t>Информационно</w:t>
      </w:r>
      <w:r w:rsidRPr="00201AA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 xml:space="preserve"> </w:t>
      </w:r>
      <w:proofErr w:type="gramStart"/>
      <w:r w:rsidRPr="00201AA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>-</w:t>
      </w:r>
      <w:r w:rsidRPr="00201AA1">
        <w:rPr>
          <w:rFonts w:ascii="Times New Roman" w:hAnsi="Times New Roman" w:cs="Times New Roman"/>
          <w:b/>
          <w:sz w:val="18"/>
          <w:szCs w:val="18"/>
        </w:rPr>
        <w:t>м</w:t>
      </w:r>
      <w:proofErr w:type="gramEnd"/>
      <w:r w:rsidRPr="00201AA1">
        <w:rPr>
          <w:rFonts w:ascii="Times New Roman" w:hAnsi="Times New Roman" w:cs="Times New Roman"/>
          <w:b/>
          <w:sz w:val="18"/>
          <w:szCs w:val="18"/>
        </w:rPr>
        <w:t>етодическое обеспечение</w:t>
      </w:r>
    </w:p>
    <w:p w:rsidR="00C42A20" w:rsidRPr="00201AA1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C42A20" w:rsidRPr="00201AA1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tbl>
      <w:tblPr>
        <w:tblpPr w:leftFromText="180" w:rightFromText="180" w:vertAnchor="text" w:horzAnchor="page" w:tblpX="990" w:tblpY="-43"/>
        <w:tblW w:w="86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701"/>
        <w:gridCol w:w="3543"/>
        <w:gridCol w:w="1134"/>
        <w:gridCol w:w="1843"/>
      </w:tblGrid>
      <w:tr w:rsidR="00C42A20" w:rsidRPr="00201AA1" w:rsidTr="00881E9C">
        <w:trPr>
          <w:trHeight w:val="571"/>
        </w:trPr>
        <w:tc>
          <w:tcPr>
            <w:tcW w:w="466" w:type="dxa"/>
            <w:shd w:val="clear" w:color="auto" w:fill="FFFFFF"/>
          </w:tcPr>
          <w:p w:rsidR="00C42A20" w:rsidRPr="00201AA1" w:rsidRDefault="00C42A20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1A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  <w:p w:rsidR="00C42A20" w:rsidRPr="00201AA1" w:rsidRDefault="00C42A20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01A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01A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201A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42A20" w:rsidRPr="00201AA1" w:rsidRDefault="00C42A20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A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Авторы</w:t>
            </w:r>
          </w:p>
        </w:tc>
        <w:tc>
          <w:tcPr>
            <w:tcW w:w="3543" w:type="dxa"/>
            <w:shd w:val="clear" w:color="auto" w:fill="FFFFFF"/>
          </w:tcPr>
          <w:p w:rsidR="00C42A20" w:rsidRPr="00201AA1" w:rsidRDefault="00C42A20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A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Название</w:t>
            </w:r>
          </w:p>
        </w:tc>
        <w:tc>
          <w:tcPr>
            <w:tcW w:w="1134" w:type="dxa"/>
            <w:shd w:val="clear" w:color="auto" w:fill="FFFFFF"/>
          </w:tcPr>
          <w:p w:rsidR="00C42A20" w:rsidRPr="00201AA1" w:rsidRDefault="00C42A20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A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Год издания</w:t>
            </w:r>
          </w:p>
        </w:tc>
        <w:tc>
          <w:tcPr>
            <w:tcW w:w="1843" w:type="dxa"/>
            <w:shd w:val="clear" w:color="auto" w:fill="FFFFFF"/>
          </w:tcPr>
          <w:p w:rsidR="00C42A20" w:rsidRPr="00201AA1" w:rsidRDefault="00C42A20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A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Издательство</w:t>
            </w:r>
          </w:p>
        </w:tc>
      </w:tr>
      <w:tr w:rsidR="00C42A20" w:rsidRPr="00201AA1" w:rsidTr="00881E9C">
        <w:trPr>
          <w:trHeight w:val="571"/>
        </w:trPr>
        <w:tc>
          <w:tcPr>
            <w:tcW w:w="466" w:type="dxa"/>
            <w:shd w:val="clear" w:color="auto" w:fill="FFFFFF"/>
          </w:tcPr>
          <w:p w:rsidR="00C42A20" w:rsidRPr="00201AA1" w:rsidRDefault="00C42A20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C42A20" w:rsidRPr="00201AA1" w:rsidRDefault="00C42A20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01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Анащенкова</w:t>
            </w:r>
            <w:proofErr w:type="spellEnd"/>
            <w:r w:rsidRPr="00201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С.В. </w:t>
            </w:r>
          </w:p>
        </w:tc>
        <w:tc>
          <w:tcPr>
            <w:tcW w:w="3543" w:type="dxa"/>
            <w:shd w:val="clear" w:color="auto" w:fill="FFFFFF"/>
          </w:tcPr>
          <w:p w:rsidR="00C42A20" w:rsidRPr="00201AA1" w:rsidRDefault="00C42A20" w:rsidP="000653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Сборник рабочих программ «Школа России»</w:t>
            </w:r>
          </w:p>
          <w:p w:rsidR="00C42A20" w:rsidRPr="00201AA1" w:rsidRDefault="00C42A20" w:rsidP="000653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01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1-4 классы</w:t>
            </w:r>
          </w:p>
        </w:tc>
        <w:tc>
          <w:tcPr>
            <w:tcW w:w="1134" w:type="dxa"/>
            <w:shd w:val="clear" w:color="auto" w:fill="FFFFFF"/>
          </w:tcPr>
          <w:p w:rsidR="00C42A20" w:rsidRPr="00201AA1" w:rsidRDefault="00C42A20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843" w:type="dxa"/>
            <w:shd w:val="clear" w:color="auto" w:fill="FFFFFF"/>
          </w:tcPr>
          <w:p w:rsidR="00C42A20" w:rsidRPr="00201AA1" w:rsidRDefault="00C42A20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Москва «Просвещение»</w:t>
            </w:r>
          </w:p>
        </w:tc>
      </w:tr>
      <w:tr w:rsidR="00C42A20" w:rsidRPr="00201AA1" w:rsidTr="00881E9C">
        <w:trPr>
          <w:trHeight w:val="329"/>
        </w:trPr>
        <w:tc>
          <w:tcPr>
            <w:tcW w:w="466" w:type="dxa"/>
            <w:shd w:val="clear" w:color="auto" w:fill="FFFFFF"/>
          </w:tcPr>
          <w:p w:rsidR="00C42A20" w:rsidRPr="00201AA1" w:rsidRDefault="00C42A20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C42A20" w:rsidRPr="00201AA1" w:rsidRDefault="00C42A20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А.А.Плешаков</w:t>
            </w:r>
          </w:p>
        </w:tc>
        <w:tc>
          <w:tcPr>
            <w:tcW w:w="3543" w:type="dxa"/>
            <w:shd w:val="clear" w:color="auto" w:fill="FFFFFF"/>
          </w:tcPr>
          <w:p w:rsidR="00C42A20" w:rsidRPr="00201AA1" w:rsidRDefault="00C42A20" w:rsidP="000653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Окружающий мир. 3 класс. Учебник для общеобразовательных учреждений. В 2 ч.</w:t>
            </w:r>
          </w:p>
        </w:tc>
        <w:tc>
          <w:tcPr>
            <w:tcW w:w="1134" w:type="dxa"/>
            <w:shd w:val="clear" w:color="auto" w:fill="FFFFFF"/>
          </w:tcPr>
          <w:p w:rsidR="00C42A20" w:rsidRPr="00201AA1" w:rsidRDefault="00C42A20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843" w:type="dxa"/>
            <w:shd w:val="clear" w:color="auto" w:fill="FFFFFF"/>
          </w:tcPr>
          <w:p w:rsidR="00C42A20" w:rsidRPr="00201AA1" w:rsidRDefault="00C42A20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Москва «Просвещение»</w:t>
            </w:r>
          </w:p>
        </w:tc>
      </w:tr>
      <w:tr w:rsidR="00C42A20" w:rsidRPr="00201AA1" w:rsidTr="00881E9C">
        <w:trPr>
          <w:trHeight w:val="605"/>
        </w:trPr>
        <w:tc>
          <w:tcPr>
            <w:tcW w:w="466" w:type="dxa"/>
            <w:shd w:val="clear" w:color="auto" w:fill="FFFFFF"/>
          </w:tcPr>
          <w:p w:rsidR="00C42A20" w:rsidRPr="00201AA1" w:rsidRDefault="00C42A20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C42A20" w:rsidRPr="00201AA1" w:rsidRDefault="00C42A20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А.А.Плешаков</w:t>
            </w:r>
          </w:p>
        </w:tc>
        <w:tc>
          <w:tcPr>
            <w:tcW w:w="3543" w:type="dxa"/>
            <w:shd w:val="clear" w:color="auto" w:fill="FFFFFF"/>
          </w:tcPr>
          <w:p w:rsidR="00C42A20" w:rsidRPr="00201AA1" w:rsidRDefault="00C42A20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Окружающий мир. 3 класс: рабочая тетрадь № 1, 2</w:t>
            </w:r>
          </w:p>
        </w:tc>
        <w:tc>
          <w:tcPr>
            <w:tcW w:w="1134" w:type="dxa"/>
            <w:shd w:val="clear" w:color="auto" w:fill="FFFFFF"/>
          </w:tcPr>
          <w:p w:rsidR="00C42A20" w:rsidRPr="00201AA1" w:rsidRDefault="00C42A20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843" w:type="dxa"/>
            <w:shd w:val="clear" w:color="auto" w:fill="FFFFFF"/>
          </w:tcPr>
          <w:p w:rsidR="00C42A20" w:rsidRPr="00201AA1" w:rsidRDefault="00C42A20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Москва «Просвещение»</w:t>
            </w:r>
          </w:p>
        </w:tc>
      </w:tr>
      <w:tr w:rsidR="00C42A20" w:rsidRPr="00201AA1" w:rsidTr="00881E9C">
        <w:trPr>
          <w:trHeight w:val="605"/>
        </w:trPr>
        <w:tc>
          <w:tcPr>
            <w:tcW w:w="466" w:type="dxa"/>
            <w:shd w:val="clear" w:color="auto" w:fill="FFFFFF"/>
          </w:tcPr>
          <w:p w:rsidR="00C42A20" w:rsidRPr="00201AA1" w:rsidRDefault="00C42A20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C42A20" w:rsidRPr="00201AA1" w:rsidRDefault="00C42A20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А.А.Плешаков</w:t>
            </w:r>
          </w:p>
        </w:tc>
        <w:tc>
          <w:tcPr>
            <w:tcW w:w="3543" w:type="dxa"/>
            <w:shd w:val="clear" w:color="auto" w:fill="FFFFFF"/>
          </w:tcPr>
          <w:p w:rsidR="00C42A20" w:rsidRPr="00201AA1" w:rsidRDefault="00C42A20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Окружающий мир. 3 класс. Электронное приложение к учебнику А.А.Плешакова</w:t>
            </w:r>
          </w:p>
        </w:tc>
        <w:tc>
          <w:tcPr>
            <w:tcW w:w="1134" w:type="dxa"/>
            <w:shd w:val="clear" w:color="auto" w:fill="FFFFFF"/>
          </w:tcPr>
          <w:p w:rsidR="00C42A20" w:rsidRPr="00201AA1" w:rsidRDefault="00C42A20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843" w:type="dxa"/>
            <w:shd w:val="clear" w:color="auto" w:fill="FFFFFF"/>
          </w:tcPr>
          <w:p w:rsidR="00C42A20" w:rsidRPr="00201AA1" w:rsidRDefault="00C42A20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Москва «Просвещение»</w:t>
            </w:r>
          </w:p>
        </w:tc>
      </w:tr>
      <w:tr w:rsidR="00C42A20" w:rsidRPr="00201AA1" w:rsidTr="00881E9C">
        <w:trPr>
          <w:trHeight w:val="605"/>
        </w:trPr>
        <w:tc>
          <w:tcPr>
            <w:tcW w:w="466" w:type="dxa"/>
            <w:shd w:val="clear" w:color="auto" w:fill="FFFFFF"/>
          </w:tcPr>
          <w:p w:rsidR="00C42A20" w:rsidRPr="00201AA1" w:rsidRDefault="00C42A20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A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C42A20" w:rsidRPr="00201AA1" w:rsidRDefault="00881E9C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Е.М.Тихомирова</w:t>
            </w:r>
          </w:p>
        </w:tc>
        <w:tc>
          <w:tcPr>
            <w:tcW w:w="3543" w:type="dxa"/>
            <w:shd w:val="clear" w:color="auto" w:fill="FFFFFF"/>
          </w:tcPr>
          <w:p w:rsidR="00C42A20" w:rsidRPr="00201AA1" w:rsidRDefault="00881E9C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Контрольные измерительные материалы Окружающий мир 3 класс</w:t>
            </w:r>
          </w:p>
        </w:tc>
        <w:tc>
          <w:tcPr>
            <w:tcW w:w="1134" w:type="dxa"/>
            <w:shd w:val="clear" w:color="auto" w:fill="FFFFFF"/>
          </w:tcPr>
          <w:p w:rsidR="00C42A20" w:rsidRPr="00201AA1" w:rsidRDefault="00881E9C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843" w:type="dxa"/>
            <w:shd w:val="clear" w:color="auto" w:fill="FFFFFF"/>
          </w:tcPr>
          <w:p w:rsidR="00C42A20" w:rsidRDefault="00881E9C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Москва</w:t>
            </w:r>
          </w:p>
          <w:p w:rsidR="00881E9C" w:rsidRPr="00201AA1" w:rsidRDefault="00881E9C" w:rsidP="000653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«Экзамен»</w:t>
            </w:r>
          </w:p>
        </w:tc>
      </w:tr>
    </w:tbl>
    <w:p w:rsidR="00C42A20" w:rsidRPr="00201AA1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C42A20" w:rsidRPr="00201AA1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C42A20" w:rsidRPr="00201AA1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C42A20" w:rsidRPr="00201AA1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C42A20" w:rsidRPr="00201AA1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C42A20" w:rsidRPr="00201AA1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C42A20" w:rsidRPr="00201AA1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C42A20" w:rsidRPr="00201AA1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C42A20" w:rsidRPr="00201AA1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C42A20" w:rsidRPr="00201AA1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C42A20" w:rsidRPr="00201AA1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C42A20" w:rsidRPr="00201AA1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C42A20" w:rsidRPr="00201AA1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C42A20" w:rsidRPr="00201AA1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C42A20" w:rsidRPr="00201AA1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C42A20" w:rsidRPr="00201AA1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C42A20" w:rsidRPr="00201AA1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C42A20" w:rsidRPr="00201AA1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C42A20" w:rsidRPr="00201AA1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C42A20" w:rsidRPr="00201AA1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C42A20" w:rsidRPr="00201AA1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C42A20" w:rsidRPr="00201AA1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C42A20" w:rsidRPr="00201AA1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C42A20" w:rsidRPr="00201AA1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C42A20" w:rsidRPr="00201AA1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C42A20" w:rsidRPr="00201AA1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C42A20" w:rsidRDefault="00C42A20" w:rsidP="00C42A20">
      <w:pPr>
        <w:jc w:val="center"/>
        <w:rPr>
          <w:rFonts w:ascii="Times New Roman" w:hAnsi="Times New Roman" w:cs="Times New Roman"/>
          <w:b/>
          <w:color w:val="403152"/>
          <w:sz w:val="18"/>
          <w:szCs w:val="18"/>
        </w:rPr>
      </w:pPr>
    </w:p>
    <w:p w:rsidR="00C42A20" w:rsidRDefault="00C42A20" w:rsidP="00C42A20">
      <w:pPr>
        <w:jc w:val="center"/>
        <w:rPr>
          <w:rFonts w:ascii="Times New Roman" w:hAnsi="Times New Roman" w:cs="Times New Roman"/>
          <w:b/>
          <w:color w:val="403152"/>
          <w:sz w:val="18"/>
          <w:szCs w:val="18"/>
        </w:rPr>
      </w:pPr>
    </w:p>
    <w:p w:rsidR="00C42A20" w:rsidRDefault="00C42A20" w:rsidP="00C42A20">
      <w:pPr>
        <w:jc w:val="center"/>
        <w:rPr>
          <w:rFonts w:ascii="Times New Roman" w:hAnsi="Times New Roman" w:cs="Times New Roman"/>
          <w:b/>
          <w:color w:val="403152"/>
          <w:sz w:val="18"/>
          <w:szCs w:val="18"/>
        </w:rPr>
      </w:pPr>
    </w:p>
    <w:p w:rsidR="00C42A20" w:rsidRDefault="00C42A20" w:rsidP="00C42A20">
      <w:pPr>
        <w:jc w:val="center"/>
        <w:rPr>
          <w:rFonts w:ascii="Times New Roman" w:hAnsi="Times New Roman" w:cs="Times New Roman"/>
          <w:b/>
          <w:color w:val="403152"/>
          <w:sz w:val="18"/>
          <w:szCs w:val="18"/>
        </w:rPr>
      </w:pPr>
    </w:p>
    <w:p w:rsidR="00C42A20" w:rsidRDefault="00C42A20" w:rsidP="00C42A20">
      <w:pPr>
        <w:jc w:val="center"/>
        <w:rPr>
          <w:rFonts w:ascii="Times New Roman" w:hAnsi="Times New Roman" w:cs="Times New Roman"/>
          <w:b/>
          <w:color w:val="403152"/>
          <w:sz w:val="18"/>
          <w:szCs w:val="18"/>
        </w:rPr>
      </w:pPr>
    </w:p>
    <w:p w:rsidR="00C42A20" w:rsidRPr="00C42A20" w:rsidRDefault="00C42A20" w:rsidP="00C42A20">
      <w:pPr>
        <w:jc w:val="center"/>
        <w:rPr>
          <w:rFonts w:ascii="Times New Roman" w:hAnsi="Times New Roman" w:cs="Times New Roman"/>
          <w:b/>
          <w:color w:val="403152"/>
          <w:sz w:val="18"/>
          <w:szCs w:val="18"/>
        </w:rPr>
      </w:pPr>
    </w:p>
    <w:p w:rsidR="00C42A20" w:rsidRPr="00881E9C" w:rsidRDefault="00C42A20" w:rsidP="00C42A20">
      <w:pPr>
        <w:jc w:val="center"/>
        <w:rPr>
          <w:rFonts w:ascii="Times New Roman" w:hAnsi="Times New Roman" w:cs="Times New Roman"/>
          <w:b/>
          <w:color w:val="403152"/>
          <w:sz w:val="18"/>
          <w:szCs w:val="18"/>
        </w:rPr>
      </w:pPr>
    </w:p>
    <w:p w:rsidR="00C42A20" w:rsidRPr="00881E9C" w:rsidRDefault="00C42A20" w:rsidP="00C42A20">
      <w:pPr>
        <w:jc w:val="center"/>
        <w:rPr>
          <w:rFonts w:ascii="Times New Roman" w:hAnsi="Times New Roman" w:cs="Times New Roman"/>
          <w:b/>
          <w:color w:val="403152"/>
          <w:sz w:val="18"/>
          <w:szCs w:val="18"/>
        </w:rPr>
      </w:pPr>
    </w:p>
    <w:p w:rsidR="00C42A20" w:rsidRPr="00881E9C" w:rsidRDefault="00C42A20" w:rsidP="00C42A20">
      <w:pPr>
        <w:jc w:val="center"/>
        <w:rPr>
          <w:rFonts w:ascii="Times New Roman" w:hAnsi="Times New Roman" w:cs="Times New Roman"/>
          <w:b/>
          <w:color w:val="403152"/>
          <w:sz w:val="18"/>
          <w:szCs w:val="18"/>
        </w:rPr>
      </w:pPr>
    </w:p>
    <w:p w:rsidR="00C42A20" w:rsidRPr="00201AA1" w:rsidRDefault="00C42A20" w:rsidP="00C42A20">
      <w:pPr>
        <w:jc w:val="center"/>
        <w:rPr>
          <w:rFonts w:ascii="Times New Roman" w:hAnsi="Times New Roman" w:cs="Times New Roman"/>
          <w:b/>
          <w:color w:val="403152"/>
          <w:sz w:val="18"/>
          <w:szCs w:val="18"/>
        </w:rPr>
      </w:pPr>
    </w:p>
    <w:sectPr w:rsidR="00C42A20" w:rsidRPr="00201AA1" w:rsidSect="00881E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7525"/>
    <w:multiLevelType w:val="multilevel"/>
    <w:tmpl w:val="DF6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20ECB"/>
    <w:multiLevelType w:val="multilevel"/>
    <w:tmpl w:val="805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978FF"/>
    <w:multiLevelType w:val="multilevel"/>
    <w:tmpl w:val="4880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A0452"/>
    <w:multiLevelType w:val="multilevel"/>
    <w:tmpl w:val="BE6C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91632"/>
    <w:multiLevelType w:val="multilevel"/>
    <w:tmpl w:val="6F9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44F05"/>
    <w:multiLevelType w:val="hybridMultilevel"/>
    <w:tmpl w:val="337C6B2E"/>
    <w:lvl w:ilvl="0" w:tplc="5B2E8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C17"/>
    <w:rsid w:val="000141CA"/>
    <w:rsid w:val="000501D2"/>
    <w:rsid w:val="00063E14"/>
    <w:rsid w:val="000E4B68"/>
    <w:rsid w:val="001A551E"/>
    <w:rsid w:val="001E1CD1"/>
    <w:rsid w:val="00201AA1"/>
    <w:rsid w:val="002404D2"/>
    <w:rsid w:val="0027303A"/>
    <w:rsid w:val="002D042E"/>
    <w:rsid w:val="00313B5D"/>
    <w:rsid w:val="0031758A"/>
    <w:rsid w:val="003671E2"/>
    <w:rsid w:val="003D500B"/>
    <w:rsid w:val="004D6D42"/>
    <w:rsid w:val="004F76FF"/>
    <w:rsid w:val="005E134A"/>
    <w:rsid w:val="005E5A69"/>
    <w:rsid w:val="00603227"/>
    <w:rsid w:val="007714CA"/>
    <w:rsid w:val="007B524E"/>
    <w:rsid w:val="00803512"/>
    <w:rsid w:val="00821F7D"/>
    <w:rsid w:val="008605D3"/>
    <w:rsid w:val="00865F9C"/>
    <w:rsid w:val="00881E9C"/>
    <w:rsid w:val="008A0D0E"/>
    <w:rsid w:val="008B204D"/>
    <w:rsid w:val="0090136F"/>
    <w:rsid w:val="009208AE"/>
    <w:rsid w:val="00963626"/>
    <w:rsid w:val="009A5488"/>
    <w:rsid w:val="009C1788"/>
    <w:rsid w:val="009F5C85"/>
    <w:rsid w:val="00A02808"/>
    <w:rsid w:val="00A85E85"/>
    <w:rsid w:val="00AE36EE"/>
    <w:rsid w:val="00AE6B78"/>
    <w:rsid w:val="00B55263"/>
    <w:rsid w:val="00B63D11"/>
    <w:rsid w:val="00B82B13"/>
    <w:rsid w:val="00B935E9"/>
    <w:rsid w:val="00BA00FA"/>
    <w:rsid w:val="00C1102D"/>
    <w:rsid w:val="00C42A20"/>
    <w:rsid w:val="00C63A35"/>
    <w:rsid w:val="00C74201"/>
    <w:rsid w:val="00CB7188"/>
    <w:rsid w:val="00CC6071"/>
    <w:rsid w:val="00D219DF"/>
    <w:rsid w:val="00D57380"/>
    <w:rsid w:val="00D77C0F"/>
    <w:rsid w:val="00D8181F"/>
    <w:rsid w:val="00DE0EA9"/>
    <w:rsid w:val="00DF1C17"/>
    <w:rsid w:val="00E25D67"/>
    <w:rsid w:val="00E4102C"/>
    <w:rsid w:val="00E8031D"/>
    <w:rsid w:val="00EA3650"/>
    <w:rsid w:val="00EA4DD7"/>
    <w:rsid w:val="00F10D68"/>
    <w:rsid w:val="00FD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01"/>
  </w:style>
  <w:style w:type="paragraph" w:styleId="2">
    <w:name w:val="heading 2"/>
    <w:basedOn w:val="a"/>
    <w:link w:val="20"/>
    <w:qFormat/>
    <w:rsid w:val="001A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1C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1A55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rsid w:val="001A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A551E"/>
    <w:rPr>
      <w:b/>
      <w:bCs/>
    </w:rPr>
  </w:style>
  <w:style w:type="character" w:styleId="a7">
    <w:name w:val="Emphasis"/>
    <w:basedOn w:val="a0"/>
    <w:qFormat/>
    <w:rsid w:val="001A551E"/>
    <w:rPr>
      <w:i/>
      <w:iCs/>
    </w:rPr>
  </w:style>
  <w:style w:type="paragraph" w:customStyle="1" w:styleId="a8">
    <w:name w:val="Стиль"/>
    <w:rsid w:val="003D5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16</Pages>
  <Words>7110</Words>
  <Characters>40527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МБОУАСОШ</cp:lastModifiedBy>
  <cp:revision>45</cp:revision>
  <cp:lastPrinted>2015-08-29T09:13:00Z</cp:lastPrinted>
  <dcterms:created xsi:type="dcterms:W3CDTF">2013-08-29T02:13:00Z</dcterms:created>
  <dcterms:modified xsi:type="dcterms:W3CDTF">2015-08-29T09:15:00Z</dcterms:modified>
</cp:coreProperties>
</file>