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81" w:rsidRPr="00DC50AA" w:rsidRDefault="00F40281" w:rsidP="005D69F6">
      <w:pPr>
        <w:spacing w:after="15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                                                 </w:t>
      </w:r>
    </w:p>
    <w:p w:rsidR="00F40281" w:rsidRPr="00DC50AA" w:rsidRDefault="00F40281" w:rsidP="00124ED1">
      <w:pPr>
        <w:rPr>
          <w:i/>
          <w:iCs/>
          <w:sz w:val="24"/>
          <w:szCs w:val="24"/>
        </w:rPr>
      </w:pPr>
    </w:p>
    <w:p w:rsidR="00F40281" w:rsidRPr="00DC50AA" w:rsidRDefault="00F40281" w:rsidP="00124ED1">
      <w:pPr>
        <w:rPr>
          <w:i/>
          <w:iCs/>
          <w:sz w:val="24"/>
          <w:szCs w:val="24"/>
        </w:rPr>
      </w:pPr>
    </w:p>
    <w:p w:rsidR="00F40281" w:rsidRPr="00DC50AA" w:rsidRDefault="00F40281" w:rsidP="00124ED1">
      <w:pPr>
        <w:rPr>
          <w:i/>
          <w:iCs/>
          <w:sz w:val="24"/>
          <w:szCs w:val="24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  <w:r w:rsidRPr="00DC50AA">
        <w:rPr>
          <w:b/>
          <w:bCs/>
          <w:i/>
          <w:iCs/>
          <w:sz w:val="24"/>
          <w:szCs w:val="24"/>
        </w:rPr>
        <w:t xml:space="preserve">   </w:t>
      </w: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  <w:lang w:val="en-US"/>
        </w:rPr>
      </w:pPr>
    </w:p>
    <w:p w:rsidR="00F40281" w:rsidRPr="00DC50AA" w:rsidRDefault="00F40281" w:rsidP="00124ED1">
      <w:pPr>
        <w:rPr>
          <w:b/>
          <w:bCs/>
          <w:i/>
          <w:iCs/>
          <w:sz w:val="24"/>
          <w:szCs w:val="24"/>
        </w:rPr>
      </w:pPr>
      <w:r w:rsidRPr="00DC50AA">
        <w:rPr>
          <w:b/>
          <w:bCs/>
          <w:i/>
          <w:iCs/>
          <w:sz w:val="24"/>
          <w:szCs w:val="24"/>
        </w:rPr>
        <w:t xml:space="preserve">                                           Рабочая программа внеурочной деятельности </w:t>
      </w:r>
    </w:p>
    <w:p w:rsidR="00F40281" w:rsidRPr="00DC50AA" w:rsidRDefault="00F40281" w:rsidP="00124ED1">
      <w:pPr>
        <w:rPr>
          <w:b/>
          <w:bCs/>
          <w:i/>
          <w:iCs/>
          <w:color w:val="000000"/>
          <w:sz w:val="24"/>
          <w:szCs w:val="24"/>
        </w:rPr>
      </w:pPr>
      <w:r w:rsidRPr="00DC50AA">
        <w:rPr>
          <w:b/>
          <w:bCs/>
          <w:i/>
          <w:iCs/>
          <w:color w:val="000000"/>
          <w:sz w:val="24"/>
          <w:szCs w:val="24"/>
        </w:rPr>
        <w:t xml:space="preserve">                                                  «Разговор о правильном питании»</w:t>
      </w:r>
    </w:p>
    <w:p w:rsidR="00F40281" w:rsidRPr="00DC50AA" w:rsidRDefault="00F40281" w:rsidP="00124ED1">
      <w:pPr>
        <w:rPr>
          <w:b/>
          <w:bCs/>
          <w:i/>
          <w:iCs/>
          <w:color w:val="0070C0"/>
          <w:sz w:val="24"/>
          <w:szCs w:val="24"/>
        </w:rPr>
      </w:pPr>
    </w:p>
    <w:p w:rsidR="00F40281" w:rsidRPr="00DC50AA" w:rsidRDefault="00F40281" w:rsidP="00124E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5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0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тип: </w:t>
      </w:r>
      <w:r w:rsidRPr="00DC50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50AA">
        <w:rPr>
          <w:rFonts w:ascii="Times New Roman" w:hAnsi="Times New Roman" w:cs="Times New Roman"/>
          <w:i/>
          <w:iCs/>
          <w:sz w:val="24"/>
          <w:szCs w:val="24"/>
        </w:rPr>
        <w:t xml:space="preserve"> комплексная</w:t>
      </w:r>
    </w:p>
    <w:p w:rsidR="00F40281" w:rsidRPr="00DC50AA" w:rsidRDefault="00F40281" w:rsidP="00124E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реализации</w:t>
      </w:r>
      <w:r w:rsidRPr="00DC50AA">
        <w:rPr>
          <w:rFonts w:ascii="Times New Roman" w:hAnsi="Times New Roman" w:cs="Times New Roman"/>
          <w:sz w:val="24"/>
          <w:szCs w:val="24"/>
        </w:rPr>
        <w:t xml:space="preserve">:   </w:t>
      </w:r>
      <w:r w:rsidRPr="00DC50AA">
        <w:rPr>
          <w:rFonts w:ascii="Times New Roman" w:hAnsi="Times New Roman" w:cs="Times New Roman"/>
          <w:i/>
          <w:iCs/>
          <w:sz w:val="24"/>
          <w:szCs w:val="24"/>
        </w:rPr>
        <w:t>1-4  класс</w:t>
      </w:r>
    </w:p>
    <w:p w:rsidR="00F40281" w:rsidRPr="00DC50AA" w:rsidRDefault="00F40281" w:rsidP="00124E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DC50AA">
        <w:rPr>
          <w:b/>
          <w:bCs/>
          <w:i/>
          <w:iCs/>
          <w:sz w:val="24"/>
          <w:szCs w:val="24"/>
        </w:rPr>
        <w:t xml:space="preserve">возраст:              </w:t>
      </w:r>
      <w:r w:rsidRPr="00DC50AA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дети от 7 до 12 лет.</w:t>
      </w:r>
      <w:r w:rsidRPr="00DC50AA">
        <w:rPr>
          <w:i/>
          <w:iCs/>
          <w:sz w:val="24"/>
          <w:szCs w:val="24"/>
        </w:rPr>
        <w:t xml:space="preserve">      </w:t>
      </w:r>
    </w:p>
    <w:p w:rsidR="00F40281" w:rsidRPr="00DC50AA" w:rsidRDefault="00F40281" w:rsidP="00030ECC">
      <w:pPr>
        <w:shd w:val="clear" w:color="auto" w:fill="FFFFFF"/>
        <w:ind w:right="164" w:firstLine="278"/>
        <w:rPr>
          <w:b/>
          <w:bCs/>
          <w:i/>
          <w:iCs/>
          <w:spacing w:val="-3"/>
          <w:sz w:val="24"/>
          <w:szCs w:val="24"/>
        </w:rPr>
      </w:pPr>
    </w:p>
    <w:p w:rsidR="00F40281" w:rsidRPr="00DC50AA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</w:t>
      </w:r>
    </w:p>
    <w:p w:rsidR="00F40281" w:rsidRPr="00DC50AA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</w:p>
    <w:p w:rsidR="00F40281" w:rsidRPr="00DC50AA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</w:p>
    <w:p w:rsidR="00F40281" w:rsidRPr="00DC50AA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</w:p>
    <w:p w:rsidR="00F40281" w:rsidRPr="00DC50AA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  <w:r w:rsidRPr="00DC50A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</w:t>
      </w: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F40281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F40281" w:rsidRPr="00DC50AA" w:rsidRDefault="00F40281" w:rsidP="00ED5F68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Мы живём не для того, чтобы есть, а едим для того, чтобы жить. </w:t>
      </w:r>
    </w:p>
    <w:p w:rsidR="00F40281" w:rsidRPr="00DC50AA" w:rsidRDefault="00F40281" w:rsidP="005D69F6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Сократ         </w:t>
      </w:r>
    </w:p>
    <w:p w:rsidR="00F40281" w:rsidRPr="00DC50AA" w:rsidRDefault="00F40281" w:rsidP="00765C6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DC50AA">
        <w:rPr>
          <w:b/>
          <w:bCs/>
          <w:sz w:val="24"/>
          <w:szCs w:val="24"/>
        </w:rPr>
        <w:t>Пояснительная записка.</w:t>
      </w:r>
    </w:p>
    <w:p w:rsidR="00F40281" w:rsidRPr="00DC50AA" w:rsidRDefault="00F40281" w:rsidP="005D69F6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b/>
          <w:bCs/>
          <w:sz w:val="24"/>
          <w:szCs w:val="24"/>
        </w:rPr>
        <w:t xml:space="preserve">       </w:t>
      </w: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Содействие здоровому образу жизни 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F40281" w:rsidRPr="00DC50AA" w:rsidRDefault="00F40281" w:rsidP="005D69F6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F40281" w:rsidRPr="00DC50AA" w:rsidRDefault="00F40281" w:rsidP="005D69F6">
      <w:pPr>
        <w:spacing w:after="150" w:line="240" w:lineRule="auto"/>
        <w:rPr>
          <w:noProof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Pr="00DC50AA">
        <w:rPr>
          <w:noProof/>
          <w:sz w:val="24"/>
          <w:szCs w:val="24"/>
          <w:lang w:eastAsia="ru-RU"/>
        </w:rPr>
        <w:t xml:space="preserve"> </w:t>
      </w:r>
    </w:p>
    <w:p w:rsidR="00F40281" w:rsidRPr="00DC50AA" w:rsidRDefault="00F40281" w:rsidP="000B5C87">
      <w:pPr>
        <w:pStyle w:val="NormalWeb"/>
        <w:rPr>
          <w:sz w:val="24"/>
          <w:szCs w:val="24"/>
        </w:rPr>
      </w:pPr>
      <w:r w:rsidRPr="00DC50AA">
        <w:rPr>
          <w:sz w:val="24"/>
          <w:szCs w:val="24"/>
        </w:rPr>
        <w:t xml:space="preserve">     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:rsidR="00F40281" w:rsidRPr="00DC50AA" w:rsidRDefault="00F40281" w:rsidP="000B5C87">
      <w:pPr>
        <w:pStyle w:val="NormalWeb"/>
        <w:rPr>
          <w:sz w:val="24"/>
          <w:szCs w:val="24"/>
        </w:rPr>
      </w:pPr>
      <w:r w:rsidRPr="00DC50AA">
        <w:rPr>
          <w:sz w:val="24"/>
          <w:szCs w:val="24"/>
        </w:rPr>
        <w:t xml:space="preserve">       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 Опыт убедил нас в том, что приблизительно  у 85% всех неуспевающих учеников главная причина отставания в учёбе – плохое состояние здоровья, какое – нибудь недомогание или заболевание, чаще всего совершенно незаметное  и поддающееся излечению только совместными усилиями матери, отца, врача и учителя». </w:t>
      </w:r>
    </w:p>
    <w:p w:rsidR="00F40281" w:rsidRPr="00DC50AA" w:rsidRDefault="00F40281" w:rsidP="000B5C87">
      <w:pPr>
        <w:pStyle w:val="NormalWeb"/>
        <w:rPr>
          <w:sz w:val="24"/>
          <w:szCs w:val="24"/>
        </w:rPr>
      </w:pPr>
      <w:r w:rsidRPr="00DC50AA">
        <w:rPr>
          <w:sz w:val="24"/>
          <w:szCs w:val="24"/>
        </w:rPr>
        <w:t xml:space="preserve"> 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F40281" w:rsidRPr="00DC50AA" w:rsidRDefault="00F40281" w:rsidP="00596EE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воспитание у детей культуры питания, осознания ими здоровья как главной человеческой ценности.   </w:t>
      </w:r>
    </w:p>
    <w:p w:rsidR="00F40281" w:rsidRPr="00DC50AA" w:rsidRDefault="00F40281" w:rsidP="00596EE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Pr="00DC5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0281" w:rsidRPr="00DC50AA" w:rsidRDefault="00F40281" w:rsidP="00DC50AA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F40281" w:rsidRPr="00DC50AA" w:rsidRDefault="00F40281" w:rsidP="00DC50A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F40281" w:rsidRPr="00DC50AA" w:rsidRDefault="00F40281" w:rsidP="00DC50A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освоение детьми  практических навыков рационального питания; </w:t>
      </w:r>
    </w:p>
    <w:p w:rsidR="00F40281" w:rsidRPr="00DC50AA" w:rsidRDefault="00F40281" w:rsidP="00DC50A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F40281" w:rsidRPr="00DC50AA" w:rsidRDefault="00F40281" w:rsidP="00DC50A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F40281" w:rsidRPr="00DC50AA" w:rsidRDefault="00F40281" w:rsidP="00DC50A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F40281" w:rsidRPr="00DC50AA" w:rsidRDefault="00F40281" w:rsidP="00DC5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, умения эффективно взаимодействовать со сверстниками и взрослыми в процессе решения проблемы;</w:t>
      </w:r>
    </w:p>
    <w:p w:rsidR="00F40281" w:rsidRPr="00DC50AA" w:rsidRDefault="00F40281" w:rsidP="00192323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A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программы « Разговор о правильном питании»</w:t>
      </w:r>
    </w:p>
    <w:p w:rsidR="00F40281" w:rsidRPr="00DC50AA" w:rsidRDefault="00F40281" w:rsidP="00B163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color w:val="003300"/>
          <w:sz w:val="24"/>
          <w:szCs w:val="24"/>
        </w:rPr>
        <w:t xml:space="preserve"> </w:t>
      </w:r>
      <w:r w:rsidRPr="00DC50AA">
        <w:rPr>
          <w:sz w:val="24"/>
          <w:szCs w:val="24"/>
        </w:rPr>
        <w:t xml:space="preserve">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основе программы «Разговор о правильном питании», разработанной 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Безруких.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F40281" w:rsidRPr="00DC50AA" w:rsidRDefault="00F40281" w:rsidP="00192323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Verdana" w:hAnsi="Verdana" w:cs="Verdana"/>
          <w:color w:val="003300"/>
          <w:sz w:val="24"/>
          <w:szCs w:val="24"/>
          <w:lang w:eastAsia="ru-RU"/>
        </w:rPr>
        <w:t xml:space="preserve">     </w:t>
      </w:r>
      <w:r w:rsidRPr="00DC50AA">
        <w:rPr>
          <w:rFonts w:ascii="Times New Roman" w:hAnsi="Times New Roman" w:cs="Times New Roman"/>
          <w:sz w:val="24"/>
          <w:szCs w:val="24"/>
        </w:rPr>
        <w:t xml:space="preserve"> Программа « Разговор о правильном питании» построена в соответствии с 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принципами</w:t>
      </w:r>
      <w:r w:rsidRPr="00DC50AA">
        <w:rPr>
          <w:sz w:val="24"/>
          <w:szCs w:val="24"/>
        </w:rPr>
        <w:t>:</w:t>
      </w:r>
    </w:p>
    <w:p w:rsidR="00F40281" w:rsidRPr="00DC50AA" w:rsidRDefault="00F40281" w:rsidP="00DC50AA">
      <w:pPr>
        <w:pStyle w:val="ListParagraph"/>
        <w:numPr>
          <w:ilvl w:val="0"/>
          <w:numId w:val="3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F40281" w:rsidRPr="00DC50AA" w:rsidRDefault="00F40281" w:rsidP="00DC50AA">
      <w:pPr>
        <w:numPr>
          <w:ilvl w:val="0"/>
          <w:numId w:val="3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возрастная адекватность; </w:t>
      </w:r>
    </w:p>
    <w:p w:rsidR="00F40281" w:rsidRPr="00DC50AA" w:rsidRDefault="00F40281" w:rsidP="00DC50AA">
      <w:pPr>
        <w:numPr>
          <w:ilvl w:val="0"/>
          <w:numId w:val="3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 и достаточность информации; </w:t>
      </w:r>
    </w:p>
    <w:p w:rsidR="00F40281" w:rsidRPr="00DC50AA" w:rsidRDefault="00F40281" w:rsidP="00DC50AA">
      <w:pPr>
        <w:numPr>
          <w:ilvl w:val="0"/>
          <w:numId w:val="34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>модульность программы;</w:t>
      </w:r>
    </w:p>
    <w:p w:rsidR="00F40281" w:rsidRPr="00DC50AA" w:rsidRDefault="00F40281" w:rsidP="00DC50AA">
      <w:pPr>
        <w:numPr>
          <w:ilvl w:val="0"/>
          <w:numId w:val="34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F40281" w:rsidRPr="00DC50AA" w:rsidRDefault="00F40281" w:rsidP="00DC50AA">
      <w:pPr>
        <w:numPr>
          <w:ilvl w:val="0"/>
          <w:numId w:val="3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динамическое развитие и системность; </w:t>
      </w:r>
    </w:p>
    <w:p w:rsidR="00F40281" w:rsidRPr="00DC50AA" w:rsidRDefault="00F40281" w:rsidP="00DC50AA">
      <w:pPr>
        <w:numPr>
          <w:ilvl w:val="0"/>
          <w:numId w:val="3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>вовлеченность семьи и реализацию программы;</w:t>
      </w:r>
    </w:p>
    <w:p w:rsidR="00F40281" w:rsidRPr="00DC50AA" w:rsidRDefault="00F40281" w:rsidP="00DC50AA">
      <w:pPr>
        <w:pStyle w:val="3"/>
        <w:numPr>
          <w:ilvl w:val="0"/>
          <w:numId w:val="34"/>
        </w:numPr>
        <w:spacing w:before="0"/>
        <w:ind w:left="1429" w:hanging="357"/>
        <w:jc w:val="left"/>
        <w:rPr>
          <w:color w:val="000000"/>
          <w:sz w:val="24"/>
          <w:szCs w:val="24"/>
        </w:rPr>
      </w:pPr>
      <w:r w:rsidRPr="00DC50AA">
        <w:rPr>
          <w:b w:val="0"/>
          <w:bCs w:val="0"/>
          <w:sz w:val="24"/>
          <w:szCs w:val="24"/>
        </w:rPr>
        <w:t>культурологическая сообразность – в содержании</w:t>
      </w:r>
      <w:r w:rsidRPr="00DC50AA">
        <w:rPr>
          <w:b w:val="0"/>
          <w:bCs w:val="0"/>
          <w:color w:val="000000"/>
          <w:sz w:val="24"/>
          <w:szCs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DC50AA">
        <w:rPr>
          <w:color w:val="000000"/>
          <w:sz w:val="24"/>
          <w:szCs w:val="24"/>
        </w:rPr>
        <w:t>.</w:t>
      </w:r>
    </w:p>
    <w:p w:rsidR="00F40281" w:rsidRPr="00DC50AA" w:rsidRDefault="00F40281" w:rsidP="00565D10">
      <w:pPr>
        <w:pStyle w:val="3"/>
        <w:jc w:val="left"/>
        <w:rPr>
          <w:b w:val="0"/>
          <w:bCs w:val="0"/>
          <w:sz w:val="24"/>
          <w:szCs w:val="24"/>
        </w:rPr>
      </w:pPr>
      <w:r w:rsidRPr="00DC50AA">
        <w:rPr>
          <w:color w:val="000000"/>
          <w:sz w:val="24"/>
          <w:szCs w:val="24"/>
        </w:rPr>
        <w:t xml:space="preserve"> </w:t>
      </w:r>
      <w:r w:rsidRPr="00DC50AA">
        <w:rPr>
          <w:color w:val="231F20"/>
          <w:sz w:val="24"/>
          <w:szCs w:val="24"/>
        </w:rPr>
        <w:t>Участники программы: дети от 7до 12 лет.</w:t>
      </w:r>
    </w:p>
    <w:p w:rsidR="00F40281" w:rsidRPr="00DC50AA" w:rsidRDefault="00F40281" w:rsidP="00B1637A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</w:rPr>
        <w:t xml:space="preserve">  Сроки реализации: </w:t>
      </w:r>
      <w:r w:rsidRPr="00DC50AA">
        <w:rPr>
          <w:rFonts w:ascii="Times New Roman" w:hAnsi="Times New Roman" w:cs="Times New Roman"/>
          <w:sz w:val="24"/>
          <w:szCs w:val="24"/>
        </w:rPr>
        <w:t>4 года(2011 -2015гг.)</w:t>
      </w:r>
      <w:r w:rsidRPr="00DC50AA">
        <w:rPr>
          <w:rFonts w:ascii="Verdana" w:hAnsi="Verdana" w:cs="Verdana"/>
          <w:sz w:val="24"/>
          <w:szCs w:val="24"/>
          <w:lang w:eastAsia="ru-RU"/>
        </w:rPr>
        <w:t xml:space="preserve"> </w:t>
      </w:r>
    </w:p>
    <w:p w:rsidR="00F40281" w:rsidRPr="00DC50AA" w:rsidRDefault="00F40281" w:rsidP="00B163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Verdana" w:hAnsi="Verdana" w:cs="Verdana"/>
          <w:sz w:val="24"/>
          <w:szCs w:val="24"/>
          <w:lang w:eastAsia="ru-RU"/>
        </w:rPr>
        <w:t xml:space="preserve">  </w:t>
      </w: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F40281" w:rsidRPr="00DC50AA" w:rsidRDefault="00F40281" w:rsidP="00B163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  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F40281" w:rsidRPr="00DC50AA" w:rsidRDefault="00F40281" w:rsidP="0056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81" w:rsidRPr="00DC50AA" w:rsidRDefault="00F40281" w:rsidP="00765C63">
      <w:pPr>
        <w:spacing w:after="167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состоит из </w:t>
      </w:r>
      <w:r w:rsidRPr="00DC50A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трех модулей</w:t>
      </w:r>
      <w:r w:rsidRPr="00DC50AA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40281" w:rsidRDefault="00F40281" w:rsidP="00B163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C50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модуль</w:t>
      </w: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: «Разговор о правильном питании» - для детей 7-8 лет.                                  </w:t>
      </w:r>
    </w:p>
    <w:p w:rsidR="00F40281" w:rsidRDefault="00F40281" w:rsidP="00B163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C50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модуль</w:t>
      </w: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: «Две недели в лагере здоровья» - для детей 9-10 лет.   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модуль</w:t>
      </w:r>
      <w:r w:rsidRPr="00DC50AA">
        <w:rPr>
          <w:rFonts w:ascii="Times New Roman" w:hAnsi="Times New Roman" w:cs="Times New Roman"/>
          <w:sz w:val="24"/>
          <w:szCs w:val="24"/>
          <w:lang w:eastAsia="ru-RU"/>
        </w:rPr>
        <w:t>: «Формула правильного питания» - для детей 10-12 лет.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Тематика программы охватывает различные аспекты рационального питания:</w:t>
      </w:r>
      <w:r w:rsidRPr="00DC50A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50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модуль</w:t>
      </w:r>
      <w:r w:rsidRPr="00DC50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"Разговор о правильном питании"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>разнообразие питания:</w:t>
      </w:r>
    </w:p>
    <w:p w:rsidR="00F40281" w:rsidRPr="00DC50AA" w:rsidRDefault="00F40281" w:rsidP="00B163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"Самые полезные продукты", </w:t>
      </w:r>
    </w:p>
    <w:p w:rsidR="00F40281" w:rsidRPr="00DC50AA" w:rsidRDefault="00F40281" w:rsidP="00B163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"Что надо есть, если хочешь стать сильнее", </w:t>
      </w:r>
    </w:p>
    <w:p w:rsidR="00F40281" w:rsidRPr="00DC50AA" w:rsidRDefault="00F40281" w:rsidP="00B163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"Где найти витамины весной", </w:t>
      </w:r>
    </w:p>
    <w:p w:rsidR="00F40281" w:rsidRPr="00DC50AA" w:rsidRDefault="00F40281" w:rsidP="00B163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"Овощи, ягоды и фрукты - самые витаминные продукты", </w:t>
      </w:r>
    </w:p>
    <w:p w:rsidR="00F40281" w:rsidRPr="00DC50AA" w:rsidRDefault="00F40281" w:rsidP="00B163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"Каждому овощу свое время"; 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гигиена питания: "Как правильно есть";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рацион питания: </w:t>
      </w:r>
    </w:p>
    <w:p w:rsidR="00F40281" w:rsidRPr="00DC50AA" w:rsidRDefault="00F40281" w:rsidP="00B163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"Из чего варят каши и как сделать кашу вкусной", </w:t>
      </w:r>
    </w:p>
    <w:p w:rsidR="00F40281" w:rsidRPr="00DC50AA" w:rsidRDefault="00F40281" w:rsidP="00B163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"Плох обед, если хлеба нет", </w:t>
      </w:r>
    </w:p>
    <w:p w:rsidR="00F40281" w:rsidRPr="00DC50AA" w:rsidRDefault="00F40281" w:rsidP="00B163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"Полдник. Время есть булочки", </w:t>
      </w:r>
    </w:p>
    <w:p w:rsidR="00F40281" w:rsidRPr="00DC50AA" w:rsidRDefault="00F40281" w:rsidP="00B163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"Пора ужинать", </w:t>
      </w:r>
    </w:p>
    <w:p w:rsidR="00F40281" w:rsidRPr="00DC50AA" w:rsidRDefault="00F40281" w:rsidP="00B163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"Если хочется пить"; </w:t>
      </w:r>
    </w:p>
    <w:p w:rsidR="00F40281" w:rsidRPr="00DC50AA" w:rsidRDefault="00F40281" w:rsidP="00B163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культура питания: </w:t>
      </w:r>
    </w:p>
    <w:p w:rsidR="00F40281" w:rsidRPr="00DC50AA" w:rsidRDefault="00F40281" w:rsidP="00B163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"На вкус и цвет товарищей нет", </w:t>
      </w:r>
    </w:p>
    <w:p w:rsidR="00F40281" w:rsidRPr="00DC50AA" w:rsidRDefault="00F40281" w:rsidP="00B163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"День рождения Зелибобы". </w:t>
      </w:r>
    </w:p>
    <w:p w:rsidR="00F40281" w:rsidRPr="00DC50AA" w:rsidRDefault="00F40281" w:rsidP="00B163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</w:t>
      </w:r>
      <w:r w:rsidRPr="00DC50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"Две недели в лагере здоровья"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разнообразие питания:</w:t>
      </w:r>
    </w:p>
    <w:p w:rsidR="00F40281" w:rsidRPr="00DC50AA" w:rsidRDefault="00F40281" w:rsidP="00B163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"Из чего состоит наша пища", </w:t>
      </w:r>
    </w:p>
    <w:p w:rsidR="00F40281" w:rsidRPr="00DC50AA" w:rsidRDefault="00F40281" w:rsidP="00B163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"Что нужно есть в разное время года", </w:t>
      </w:r>
    </w:p>
    <w:p w:rsidR="00F40281" w:rsidRPr="00DC50AA" w:rsidRDefault="00F40281" w:rsidP="00B163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"Как правильно питаться, если занимаешься спортом"; </w:t>
      </w:r>
    </w:p>
    <w:p w:rsidR="00F40281" w:rsidRPr="00DC50AA" w:rsidRDefault="00F40281" w:rsidP="00B163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гигиена питания и приготовление пищи:</w:t>
      </w:r>
    </w:p>
    <w:p w:rsidR="00F40281" w:rsidRPr="00DC50AA" w:rsidRDefault="00F40281" w:rsidP="00B1637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"Где и как готовят пищу", </w:t>
      </w:r>
    </w:p>
    <w:p w:rsidR="00F40281" w:rsidRPr="00DC50AA" w:rsidRDefault="00F40281" w:rsidP="00B1637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"Что можно приготовить, если выбор продуктов ограничен"; </w:t>
      </w:r>
    </w:p>
    <w:p w:rsidR="00F40281" w:rsidRPr="00DC50AA" w:rsidRDefault="00F40281" w:rsidP="00B163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этикет: </w:t>
      </w:r>
    </w:p>
    <w:p w:rsidR="00F40281" w:rsidRPr="00DC50AA" w:rsidRDefault="00F40281" w:rsidP="00B1637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"Как правильно накрыть стол", </w:t>
      </w:r>
    </w:p>
    <w:p w:rsidR="00F40281" w:rsidRPr="00DC50AA" w:rsidRDefault="00F40281" w:rsidP="00B1637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"Как правильно вести себя за столом"; </w:t>
      </w:r>
    </w:p>
    <w:p w:rsidR="00F40281" w:rsidRPr="00DC50AA" w:rsidRDefault="00F40281" w:rsidP="00B163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рацион питания: </w:t>
      </w:r>
    </w:p>
    <w:p w:rsidR="00F40281" w:rsidRPr="00DC50AA" w:rsidRDefault="00F40281" w:rsidP="00B163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"Молоко и молочные продукты", </w:t>
      </w:r>
    </w:p>
    <w:p w:rsidR="00F40281" w:rsidRPr="00DC50AA" w:rsidRDefault="00F40281" w:rsidP="00B163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"Блюда из зерна", </w:t>
      </w:r>
    </w:p>
    <w:p w:rsidR="00F40281" w:rsidRPr="00DC50AA" w:rsidRDefault="00F40281" w:rsidP="00B163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"Какую пищу можно найти в лесу", </w:t>
      </w:r>
    </w:p>
    <w:p w:rsidR="00F40281" w:rsidRPr="00DC50AA" w:rsidRDefault="00F40281" w:rsidP="00B163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"Что и как приготовить из рыбы", </w:t>
      </w:r>
    </w:p>
    <w:p w:rsidR="00F40281" w:rsidRPr="00DC50AA" w:rsidRDefault="00F40281" w:rsidP="00B163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"Дары моря"; 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традиции и культура питания: "Кулинарное путешествие по России".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50A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</w:t>
      </w:r>
      <w:r w:rsidRPr="00DC50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"Формула правильного питания" 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рациональное питание как часть здорового образа жизни: </w:t>
      </w:r>
    </w:p>
    <w:p w:rsidR="00F40281" w:rsidRPr="00DC50AA" w:rsidRDefault="00F40281" w:rsidP="00B1637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"Здоровье - это здорово"; </w:t>
      </w:r>
    </w:p>
    <w:p w:rsidR="00F40281" w:rsidRPr="00DC50AA" w:rsidRDefault="00F40281" w:rsidP="00B1637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"Продукты разные нужны, продукты разные важны", 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режим питания: "Режим питания", 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адекватность питания: "Энергия пищи", 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гигиена питания и приготовление пищи:</w:t>
      </w:r>
    </w:p>
    <w:p w:rsidR="00F40281" w:rsidRPr="00DC50AA" w:rsidRDefault="00F40281" w:rsidP="00B1637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"Где и как мы едим", </w:t>
      </w:r>
    </w:p>
    <w:p w:rsidR="00F40281" w:rsidRPr="00DC50AA" w:rsidRDefault="00F40281" w:rsidP="00B1637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"Ты готовишь себе и друзьям"; </w:t>
      </w:r>
    </w:p>
    <w:p w:rsidR="00F40281" w:rsidRPr="00DC50AA" w:rsidRDefault="00F40281" w:rsidP="00B16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потребительская культура: "Ты - покупатель";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традиции и культура питания: </w:t>
      </w:r>
    </w:p>
    <w:p w:rsidR="00F40281" w:rsidRPr="00DC50AA" w:rsidRDefault="00F40281" w:rsidP="00B1637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"Кухни разных народов", </w:t>
      </w:r>
    </w:p>
    <w:p w:rsidR="00F40281" w:rsidRPr="00DC50AA" w:rsidRDefault="00F40281" w:rsidP="00B1637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"Кулинарное путешествие", </w:t>
      </w:r>
    </w:p>
    <w:p w:rsidR="00F40281" w:rsidRPr="00DC50AA" w:rsidRDefault="00F40281" w:rsidP="00B1637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"Как питались на Руси и в России", </w:t>
      </w:r>
    </w:p>
    <w:p w:rsidR="00F40281" w:rsidRPr="00DC50AA" w:rsidRDefault="00F40281" w:rsidP="00B1637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"Необычное кулинарное путешествие". </w:t>
      </w:r>
    </w:p>
    <w:p w:rsidR="00F40281" w:rsidRPr="00DC50AA" w:rsidRDefault="00F40281" w:rsidP="00030ECC">
      <w:pPr>
        <w:pStyle w:val="NormalWeb"/>
        <w:rPr>
          <w:color w:val="000000"/>
          <w:sz w:val="24"/>
          <w:szCs w:val="24"/>
        </w:rPr>
      </w:pPr>
      <w:r w:rsidRPr="00DC50AA">
        <w:rPr>
          <w:color w:val="003300"/>
          <w:sz w:val="24"/>
          <w:szCs w:val="24"/>
        </w:rPr>
        <w:t xml:space="preserve">  </w:t>
      </w:r>
      <w:r w:rsidRPr="00DC50AA">
        <w:rPr>
          <w:color w:val="000000"/>
          <w:sz w:val="24"/>
          <w:szCs w:val="24"/>
        </w:rPr>
        <w:t xml:space="preserve">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F40281" w:rsidRPr="00DC50AA" w:rsidRDefault="00F40281" w:rsidP="00030ECC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F40281" w:rsidRPr="00DC50AA" w:rsidRDefault="00F40281" w:rsidP="00B163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DC50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50AA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Основные методы обучения: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фронтальный метод;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групповой метод;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практический метод;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познавательная игра;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ситуационный метод;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игровой метод; 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соревновательный метод;</w:t>
      </w:r>
    </w:p>
    <w:p w:rsidR="00F40281" w:rsidRPr="00DC50AA" w:rsidRDefault="00F40281" w:rsidP="00DC50AA">
      <w:pPr>
        <w:pStyle w:val="ListParagraph"/>
        <w:numPr>
          <w:ilvl w:val="0"/>
          <w:numId w:val="35"/>
        </w:numPr>
        <w:spacing w:after="0" w:line="240" w:lineRule="auto"/>
        <w:ind w:left="1077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активные методы обучения.</w:t>
      </w:r>
    </w:p>
    <w:p w:rsidR="00F40281" w:rsidRPr="00DC50AA" w:rsidRDefault="00F40281" w:rsidP="00765C63">
      <w:pPr>
        <w:spacing w:after="167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DC50AA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Формы обучения:</w:t>
      </w:r>
    </w:p>
    <w:p w:rsidR="00F40281" w:rsidRPr="00DC50AA" w:rsidRDefault="00F40281" w:rsidP="00765C63">
      <w:p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Ведущими формами деятельности предполагаются: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чтение и обсуждение;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практические занятия;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творческие домашние задания;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праздники хлеба, рыбных блюд и т.д.;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ярмарки полезных продуктов;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0" w:line="240" w:lineRule="auto"/>
        <w:ind w:left="1003" w:hanging="357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мини – проекты;</w:t>
      </w:r>
    </w:p>
    <w:p w:rsidR="00F40281" w:rsidRPr="00DC50AA" w:rsidRDefault="00F40281" w:rsidP="00DC50AA">
      <w:pPr>
        <w:pStyle w:val="ListParagraph"/>
        <w:numPr>
          <w:ilvl w:val="0"/>
          <w:numId w:val="3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совместная работа с родителями.</w:t>
      </w:r>
    </w:p>
    <w:p w:rsidR="00F40281" w:rsidRPr="00DC50AA" w:rsidRDefault="00F40281" w:rsidP="00FA2BDA">
      <w:pPr>
        <w:pStyle w:val="3"/>
        <w:jc w:val="left"/>
        <w:rPr>
          <w:sz w:val="24"/>
          <w:szCs w:val="24"/>
        </w:rPr>
      </w:pPr>
      <w:r w:rsidRPr="00DC50AA">
        <w:rPr>
          <w:sz w:val="24"/>
          <w:szCs w:val="24"/>
          <w:lang w:val="en-US"/>
        </w:rPr>
        <w:t>III</w:t>
      </w:r>
      <w:r w:rsidRPr="00DC50AA">
        <w:rPr>
          <w:sz w:val="24"/>
          <w:szCs w:val="24"/>
        </w:rPr>
        <w:t xml:space="preserve">. Описание  места программы  « Разговор о правильном питании» в учебном плане. </w:t>
      </w:r>
    </w:p>
    <w:p w:rsidR="00F40281" w:rsidRPr="00DC50AA" w:rsidRDefault="00F40281" w:rsidP="00FA2BDA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     Преподавание программы  «</w:t>
      </w:r>
      <w:r w:rsidRPr="00DC50AA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DC50AA">
        <w:rPr>
          <w:rFonts w:ascii="Times New Roman" w:hAnsi="Times New Roman" w:cs="Times New Roman"/>
          <w:sz w:val="24"/>
          <w:szCs w:val="24"/>
        </w:rPr>
        <w:t xml:space="preserve"> Программа  «Разговор о правильном питании»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с 1 по 4 класс по одному  часу в неделю:  1 класс -33часа, 2 класс – 34 часа, 3 класс – 34 часа, 4 класс – 34 часа</w:t>
      </w:r>
      <w:r w:rsidRPr="00DC5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объём учебного времени составляет 135 часов ( теоретических – 51ч., практических – 84 ч.) </w:t>
      </w:r>
      <w:r w:rsidRPr="00DC50AA">
        <w:rPr>
          <w:rFonts w:ascii="Times New Roman" w:hAnsi="Times New Roman" w:cs="Times New Roman"/>
          <w:sz w:val="24"/>
          <w:szCs w:val="24"/>
        </w:rPr>
        <w:t xml:space="preserve">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>В каждом классе выделяется время для совместной работы учеников с родителями (проекты, соревнования, конкурсы).</w:t>
      </w:r>
    </w:p>
    <w:p w:rsidR="00F40281" w:rsidRPr="00DC50AA" w:rsidRDefault="00F40281" w:rsidP="00FA2BDA">
      <w:pPr>
        <w:pStyle w:val="3"/>
        <w:ind w:firstLine="510"/>
        <w:jc w:val="both"/>
        <w:rPr>
          <w:sz w:val="24"/>
          <w:szCs w:val="24"/>
        </w:rPr>
      </w:pPr>
      <w:r w:rsidRPr="00DC50AA">
        <w:rPr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DC50AA">
        <w:rPr>
          <w:sz w:val="24"/>
          <w:szCs w:val="24"/>
          <w:lang w:val="en-US"/>
        </w:rPr>
        <w:t>IV</w:t>
      </w:r>
      <w:r w:rsidRPr="00DC50AA">
        <w:rPr>
          <w:sz w:val="24"/>
          <w:szCs w:val="24"/>
        </w:rPr>
        <w:t>. Описание ценностных ориентиров содержания программы «Разговор о правильном питании»</w:t>
      </w:r>
    </w:p>
    <w:p w:rsidR="00F40281" w:rsidRPr="00DC50AA" w:rsidRDefault="00F40281" w:rsidP="00FA2BDA">
      <w:pPr>
        <w:pStyle w:val="3"/>
        <w:ind w:firstLine="510"/>
        <w:jc w:val="both"/>
        <w:rPr>
          <w:b w:val="0"/>
          <w:bCs w:val="0"/>
          <w:sz w:val="24"/>
          <w:szCs w:val="24"/>
        </w:rPr>
      </w:pPr>
      <w:r w:rsidRPr="00DC50AA">
        <w:rPr>
          <w:sz w:val="24"/>
          <w:szCs w:val="24"/>
        </w:rPr>
        <w:t xml:space="preserve"> </w:t>
      </w:r>
      <w:r w:rsidRPr="00DC50AA">
        <w:rPr>
          <w:b w:val="0"/>
          <w:bCs w:val="0"/>
          <w:sz w:val="24"/>
          <w:szCs w:val="24"/>
        </w:rPr>
        <w:t>Одним из результатов преподавания программы «Разговор о правильном питании» является решение задач воспитания – осмысление и интериоризация (присвоение) младшими школьниками системы ценностей.</w:t>
      </w:r>
    </w:p>
    <w:p w:rsidR="00F40281" w:rsidRPr="00DC50AA" w:rsidRDefault="00F40281" w:rsidP="00FA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Ценность жизни</w:t>
      </w:r>
      <w:r w:rsidRPr="00DC50AA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F40281" w:rsidRPr="00DC50AA" w:rsidRDefault="00F40281" w:rsidP="00FA2BDA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  <w:r w:rsidRPr="00DC50AA">
        <w:rPr>
          <w:b/>
          <w:bCs/>
          <w:sz w:val="24"/>
          <w:szCs w:val="24"/>
        </w:rPr>
        <w:t>Ценность природы</w:t>
      </w:r>
      <w:r w:rsidRPr="00DC50AA">
        <w:rPr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DC50AA">
        <w:rPr>
          <w:color w:val="0000FF"/>
          <w:spacing w:val="4"/>
          <w:sz w:val="24"/>
          <w:szCs w:val="24"/>
        </w:rPr>
        <w:sym w:font="Symbol" w:char="F02D"/>
      </w:r>
      <w:r w:rsidRPr="00DC50AA">
        <w:rPr>
          <w:sz w:val="24"/>
          <w:szCs w:val="24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40281" w:rsidRPr="00DC50AA" w:rsidRDefault="00F40281" w:rsidP="00FA2BDA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  <w:r w:rsidRPr="00DC50AA">
        <w:rPr>
          <w:b/>
          <w:bCs/>
          <w:sz w:val="24"/>
          <w:szCs w:val="24"/>
        </w:rPr>
        <w:t>Ценность человека</w:t>
      </w:r>
      <w:r w:rsidRPr="00DC50AA">
        <w:rPr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F40281" w:rsidRPr="00DC50AA" w:rsidRDefault="00F40281" w:rsidP="00FA2BDA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  <w:r w:rsidRPr="00DC50AA">
        <w:rPr>
          <w:b/>
          <w:bCs/>
          <w:sz w:val="24"/>
          <w:szCs w:val="24"/>
        </w:rPr>
        <w:t>Ценность добра</w:t>
      </w:r>
      <w:r w:rsidRPr="00DC50AA">
        <w:rPr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DC50AA">
        <w:rPr>
          <w:sz w:val="24"/>
          <w:szCs w:val="24"/>
        </w:rPr>
        <w:sym w:font="Symbol" w:char="F02D"/>
      </w:r>
      <w:r w:rsidRPr="00DC50AA">
        <w:rPr>
          <w:sz w:val="24"/>
          <w:szCs w:val="24"/>
        </w:rPr>
        <w:t xml:space="preserve"> любви.</w:t>
      </w:r>
    </w:p>
    <w:p w:rsidR="00F40281" w:rsidRPr="00DC50AA" w:rsidRDefault="00F40281" w:rsidP="00DC50AA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  <w:r w:rsidRPr="00DC50AA">
        <w:rPr>
          <w:b/>
          <w:bCs/>
          <w:sz w:val="24"/>
          <w:szCs w:val="24"/>
        </w:rPr>
        <w:t>Ценность истины</w:t>
      </w:r>
      <w:r w:rsidRPr="00DC50AA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40281" w:rsidRPr="00DC50AA" w:rsidRDefault="00F40281" w:rsidP="00DC50AA">
      <w:pPr>
        <w:pStyle w:val="3"/>
        <w:spacing w:before="0"/>
        <w:ind w:firstLine="510"/>
        <w:jc w:val="both"/>
        <w:rPr>
          <w:sz w:val="24"/>
          <w:szCs w:val="24"/>
        </w:rPr>
      </w:pPr>
      <w:r w:rsidRPr="00DC50AA">
        <w:rPr>
          <w:sz w:val="24"/>
          <w:szCs w:val="24"/>
        </w:rPr>
        <w:t xml:space="preserve">Ценность семьи </w:t>
      </w:r>
      <w:r w:rsidRPr="00DC50AA">
        <w:rPr>
          <w:b w:val="0"/>
          <w:bCs w:val="0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  <w:r w:rsidRPr="00DC50AA">
        <w:rPr>
          <w:sz w:val="24"/>
          <w:szCs w:val="24"/>
        </w:rPr>
        <w:t xml:space="preserve"> </w:t>
      </w:r>
    </w:p>
    <w:p w:rsidR="00F40281" w:rsidRPr="00DC50AA" w:rsidRDefault="00F40281" w:rsidP="00817644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  <w:r w:rsidRPr="00DC50AA">
        <w:rPr>
          <w:b/>
          <w:bCs/>
          <w:sz w:val="24"/>
          <w:szCs w:val="24"/>
        </w:rPr>
        <w:t xml:space="preserve">Ценность семьи </w:t>
      </w:r>
      <w:r w:rsidRPr="00DC50AA">
        <w:rPr>
          <w:sz w:val="24"/>
          <w:szCs w:val="24"/>
        </w:rPr>
        <w:t>как</w:t>
      </w:r>
      <w:r w:rsidRPr="00DC50AA">
        <w:rPr>
          <w:b/>
          <w:bCs/>
          <w:sz w:val="24"/>
          <w:szCs w:val="24"/>
        </w:rPr>
        <w:t xml:space="preserve"> </w:t>
      </w:r>
      <w:r w:rsidRPr="00DC50AA">
        <w:rPr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                           </w:t>
      </w:r>
    </w:p>
    <w:p w:rsidR="00F40281" w:rsidRPr="00DC50AA" w:rsidRDefault="00F40281" w:rsidP="00817644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  <w:r w:rsidRPr="00DC50AA">
        <w:rPr>
          <w:b/>
          <w:bCs/>
          <w:sz w:val="24"/>
          <w:szCs w:val="24"/>
        </w:rPr>
        <w:t xml:space="preserve">Ценность гражданственности </w:t>
      </w:r>
      <w:r w:rsidRPr="00DC50AA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F40281" w:rsidRPr="00DC50AA" w:rsidRDefault="00F40281" w:rsidP="00817644">
      <w:pPr>
        <w:pStyle w:val="NormalWeb"/>
        <w:spacing w:before="0" w:beforeAutospacing="0" w:after="0" w:afterAutospacing="0"/>
        <w:ind w:firstLine="540"/>
        <w:rPr>
          <w:sz w:val="24"/>
          <w:szCs w:val="24"/>
        </w:rPr>
      </w:pPr>
    </w:p>
    <w:p w:rsidR="00F40281" w:rsidRPr="00DC50AA" w:rsidRDefault="00F40281" w:rsidP="00DC50AA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 w:rsidRPr="00DC50AA">
        <w:rPr>
          <w:b/>
          <w:bCs/>
          <w:sz w:val="24"/>
          <w:szCs w:val="24"/>
          <w:lang w:val="en-US"/>
        </w:rPr>
        <w:t>V</w:t>
      </w:r>
      <w:r w:rsidRPr="00DC50AA">
        <w:rPr>
          <w:b/>
          <w:bCs/>
          <w:sz w:val="24"/>
          <w:szCs w:val="24"/>
        </w:rPr>
        <w:t>. Личностные, метапредметные и предметные результаты  освоения программы «Разговор о правильном питании »</w:t>
      </w:r>
    </w:p>
    <w:p w:rsidR="00F40281" w:rsidRPr="00DC50AA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 для достижения её цели;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40281" w:rsidRPr="00DC50AA" w:rsidRDefault="00F40281" w:rsidP="00DC50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40281" w:rsidRPr="00DC50AA" w:rsidRDefault="00F40281" w:rsidP="000F0177">
      <w:pPr>
        <w:pStyle w:val="NormalWeb"/>
        <w:spacing w:before="0" w:beforeAutospacing="0" w:after="0" w:afterAutospacing="0"/>
        <w:jc w:val="left"/>
        <w:rPr>
          <w:color w:val="000000"/>
          <w:sz w:val="24"/>
          <w:szCs w:val="24"/>
        </w:rPr>
      </w:pPr>
      <w:r w:rsidRPr="00DC50AA">
        <w:rPr>
          <w:b/>
          <w:bCs/>
          <w:color w:val="000000"/>
          <w:sz w:val="24"/>
          <w:szCs w:val="24"/>
        </w:rPr>
        <w:t xml:space="preserve">Личностными результатами </w:t>
      </w:r>
      <w:r w:rsidRPr="00DC50AA">
        <w:rPr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F40281" w:rsidRPr="00DC50AA" w:rsidRDefault="00F40281" w:rsidP="000F0177">
      <w:pPr>
        <w:pStyle w:val="NormalWeb"/>
        <w:spacing w:before="0" w:beforeAutospacing="0" w:after="0" w:afterAutospacing="0"/>
        <w:jc w:val="left"/>
        <w:rPr>
          <w:color w:val="000000"/>
          <w:sz w:val="24"/>
          <w:szCs w:val="24"/>
        </w:rPr>
      </w:pPr>
      <w:r w:rsidRPr="00DC50AA">
        <w:rPr>
          <w:color w:val="000000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F40281" w:rsidRPr="00DC50AA" w:rsidRDefault="00F40281" w:rsidP="0044653B">
      <w:pPr>
        <w:rPr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 — оказывать бескорыстную помощь своим сверстникам, находить с ними общий язык и общие интересы.</w:t>
      </w:r>
    </w:p>
    <w:p w:rsidR="00F40281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5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 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— характеризовать явления (действия и поступки), давать им объективную оценку на основе освоенных знаний и имеющегося опыта;      </w:t>
      </w:r>
    </w:p>
    <w:p w:rsidR="00F40281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 — находить ошибки при выполнении учебных заданий, отбирать способы их исправления;                                                                                                                          — </w:t>
      </w:r>
      <w:r w:rsidRPr="00DC50AA">
        <w:rPr>
          <w:rFonts w:ascii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F40281" w:rsidRPr="00DC50AA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                                                   </w:t>
      </w:r>
    </w:p>
    <w:p w:rsidR="00F40281" w:rsidRPr="00DC50AA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                                                 </w:t>
      </w:r>
    </w:p>
    <w:p w:rsidR="00F40281" w:rsidRPr="00DC50AA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F40281" w:rsidRPr="00DC50AA" w:rsidRDefault="00F40281" w:rsidP="002D1C81">
      <w:pPr>
        <w:pStyle w:val="NormalWeb"/>
        <w:spacing w:before="0" w:beforeAutospacing="0" w:after="0" w:afterAutospacing="0"/>
        <w:jc w:val="left"/>
        <w:rPr>
          <w:color w:val="000000"/>
          <w:sz w:val="24"/>
          <w:szCs w:val="24"/>
        </w:rPr>
      </w:pPr>
      <w:r w:rsidRPr="00DC50AA"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Pr="00DC50AA">
        <w:rPr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40281" w:rsidRPr="00DC50AA" w:rsidRDefault="00F40281" w:rsidP="002D1C81">
      <w:pPr>
        <w:pStyle w:val="NormalWeb"/>
        <w:spacing w:before="0" w:beforeAutospacing="0" w:after="0" w:afterAutospacing="0"/>
        <w:jc w:val="left"/>
        <w:rPr>
          <w:color w:val="000000"/>
          <w:sz w:val="24"/>
          <w:szCs w:val="24"/>
        </w:rPr>
      </w:pPr>
      <w:r w:rsidRPr="00DC50AA">
        <w:rPr>
          <w:color w:val="000000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F40281" w:rsidRPr="00DC50AA" w:rsidRDefault="00F40281" w:rsidP="00DC50AA">
      <w:pPr>
        <w:spacing w:after="0"/>
        <w:rPr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F40281" w:rsidRPr="00DC50AA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 — представлять физическую культуру как средство укрепления здоровья, физического развития и физической подготовки человека;                            </w:t>
      </w:r>
    </w:p>
    <w:p w:rsidR="00F40281" w:rsidRPr="00DC50AA" w:rsidRDefault="00F40281" w:rsidP="00DC5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—   </w:t>
      </w:r>
      <w:r w:rsidRPr="00DC50AA">
        <w:rPr>
          <w:rFonts w:ascii="Times New Roman" w:hAnsi="Times New Roman" w:cs="Times New Roman"/>
          <w:sz w:val="24"/>
          <w:szCs w:val="24"/>
        </w:rPr>
        <w:t>применять знания и навыки, связанные с этикетом в области питания. 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 w:rsidRPr="00DC50AA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</w:t>
      </w:r>
    </w:p>
    <w:p w:rsidR="00F40281" w:rsidRPr="00DC50AA" w:rsidRDefault="00F40281" w:rsidP="003B3819">
      <w:pPr>
        <w:pStyle w:val="3"/>
        <w:spacing w:before="0"/>
        <w:ind w:left="-284"/>
        <w:jc w:val="left"/>
        <w:rPr>
          <w:b w:val="0"/>
          <w:bCs w:val="0"/>
          <w:sz w:val="24"/>
          <w:szCs w:val="24"/>
        </w:rPr>
      </w:pPr>
      <w:r w:rsidRPr="00DC50AA">
        <w:rPr>
          <w:b w:val="0"/>
          <w:bCs w:val="0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соревнований;                                                                                                                    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DC50AA">
        <w:rPr>
          <w:b w:val="0"/>
          <w:bCs w:val="0"/>
          <w:sz w:val="24"/>
          <w:szCs w:val="24"/>
        </w:rPr>
        <w:t xml:space="preserve"> </w:t>
      </w:r>
    </w:p>
    <w:p w:rsidR="00F40281" w:rsidRPr="00DC50AA" w:rsidRDefault="00F40281" w:rsidP="00030ECC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</w:rPr>
        <w:t>Методический конструктор</w:t>
      </w:r>
    </w:p>
    <w:p w:rsidR="00F40281" w:rsidRPr="00DC50AA" w:rsidRDefault="00F40281" w:rsidP="00030ECC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</w:rPr>
        <w:t>«Преимущественные формы достижения воспитательных результатов в спортивно-оздоровительной  внеурочной деятельности»</w:t>
      </w:r>
    </w:p>
    <w:tbl>
      <w:tblPr>
        <w:tblW w:w="106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560"/>
        <w:gridCol w:w="2423"/>
        <w:gridCol w:w="3402"/>
      </w:tblGrid>
      <w:tr w:rsidR="00F40281" w:rsidRPr="00DC50AA">
        <w:tc>
          <w:tcPr>
            <w:tcW w:w="2234" w:type="dxa"/>
          </w:tcPr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Уровень</w:t>
            </w:r>
          </w:p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результатов</w:t>
            </w:r>
          </w:p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</w:tcPr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Приобретение социальных</w:t>
            </w:r>
          </w:p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423" w:type="dxa"/>
          </w:tcPr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социальной  реальности</w:t>
            </w:r>
          </w:p>
        </w:tc>
        <w:tc>
          <w:tcPr>
            <w:tcW w:w="3402" w:type="dxa"/>
          </w:tcPr>
          <w:p w:rsidR="00F40281" w:rsidRPr="00DC50AA" w:rsidRDefault="00F40281" w:rsidP="00E5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Получение самостоятельного общественного действия</w:t>
            </w:r>
          </w:p>
        </w:tc>
      </w:tr>
      <w:tr w:rsidR="00F40281" w:rsidRPr="00DC50AA">
        <w:tc>
          <w:tcPr>
            <w:tcW w:w="2234" w:type="dxa"/>
            <w:vMerge w:val="restart"/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Проблемно- ценностная деятельность</w:t>
            </w:r>
          </w:p>
        </w:tc>
        <w:tc>
          <w:tcPr>
            <w:tcW w:w="2560" w:type="dxa"/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Программа «Разговор о правильном питании»</w:t>
            </w:r>
          </w:p>
        </w:tc>
        <w:tc>
          <w:tcPr>
            <w:tcW w:w="2423" w:type="dxa"/>
            <w:tcBorders>
              <w:bottom w:val="nil"/>
            </w:tcBorders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2234" w:type="dxa"/>
            <w:vMerge/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2"/>
            <w:tcBorders>
              <w:top w:val="nil"/>
              <w:right w:val="nil"/>
            </w:tcBorders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«В кафе», «На кухне»; выставка «Уголок крестьянской избы», тематическое рисование, игра-соревнование «Разложи продукты по разным столам», конкурс «Кошевар», практическая работа «Мой напиток», «Сервировка стола», «Составление собственной пирамиды питания», работа с энциклопедиями, составление кроссвордов, тестирование «Меню спортсмена»</w:t>
            </w:r>
          </w:p>
        </w:tc>
        <w:tc>
          <w:tcPr>
            <w:tcW w:w="3402" w:type="dxa"/>
            <w:vMerge/>
            <w:tcBorders>
              <w:left w:val="nil"/>
              <w:bottom w:val="nil"/>
            </w:tcBorders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2234" w:type="dxa"/>
            <w:vMerge/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gridSpan w:val="3"/>
            <w:tcBorders>
              <w:top w:val="nil"/>
            </w:tcBorders>
          </w:tcPr>
          <w:p w:rsidR="00F40281" w:rsidRPr="00DC50AA" w:rsidRDefault="00F40281" w:rsidP="00030E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«Если хочешь быть здоров», «Меню младшего школьника», праздник Масленица, конкурс-дегустация «Какой ароматный чай!» , экскурсии «В гипермаркете», «В школьной столовой», «В лесу», заседание клуба «Что? Где? Когда?», спектакль «Там на неведомых дорожках», игра-проект «Кулинарный глобус», дневник здоровья, мини-проект «Меню для Сиропчика и Пончика» , анкетирование детей и родителей.</w:t>
            </w:r>
          </w:p>
        </w:tc>
      </w:tr>
    </w:tbl>
    <w:p w:rsidR="00F40281" w:rsidRPr="00DC50AA" w:rsidRDefault="00F40281" w:rsidP="00731D3A">
      <w:pPr>
        <w:pStyle w:val="3"/>
        <w:spacing w:before="0"/>
        <w:jc w:val="left"/>
        <w:rPr>
          <w:b w:val="0"/>
          <w:bCs w:val="0"/>
          <w:sz w:val="24"/>
          <w:szCs w:val="24"/>
        </w:rPr>
      </w:pPr>
    </w:p>
    <w:p w:rsidR="00F40281" w:rsidRPr="00DC50AA" w:rsidRDefault="00F40281" w:rsidP="00963ACE">
      <w:pPr>
        <w:pStyle w:val="3"/>
        <w:jc w:val="left"/>
        <w:rPr>
          <w:sz w:val="24"/>
          <w:szCs w:val="24"/>
        </w:rPr>
      </w:pPr>
      <w:r w:rsidRPr="00DC50AA">
        <w:rPr>
          <w:sz w:val="24"/>
          <w:szCs w:val="24"/>
          <w:lang w:val="en-US"/>
        </w:rPr>
        <w:t>VI</w:t>
      </w:r>
      <w:r w:rsidRPr="00DC50AA">
        <w:rPr>
          <w:sz w:val="24"/>
          <w:szCs w:val="24"/>
        </w:rPr>
        <w:t>. Тематическое планирование и основные виды деятельности учащихся</w:t>
      </w:r>
    </w:p>
    <w:p w:rsidR="00F40281" w:rsidRPr="00DC50AA" w:rsidRDefault="00F40281" w:rsidP="00963ACE">
      <w:pPr>
        <w:pStyle w:val="3"/>
        <w:jc w:val="left"/>
        <w:rPr>
          <w:i/>
          <w:iCs/>
          <w:sz w:val="24"/>
          <w:szCs w:val="24"/>
        </w:rPr>
      </w:pPr>
      <w:r w:rsidRPr="00DC50AA">
        <w:rPr>
          <w:i/>
          <w:iCs/>
          <w:sz w:val="24"/>
          <w:szCs w:val="24"/>
        </w:rPr>
        <w:t xml:space="preserve">       </w:t>
      </w:r>
      <w:r w:rsidRPr="00DC50AA">
        <w:rPr>
          <w:i/>
          <w:iCs/>
          <w:sz w:val="24"/>
          <w:szCs w:val="24"/>
          <w:lang w:val="en-US"/>
        </w:rPr>
        <w:t>I</w:t>
      </w:r>
      <w:r w:rsidRPr="00DC50AA">
        <w:rPr>
          <w:i/>
          <w:iCs/>
          <w:sz w:val="24"/>
          <w:szCs w:val="24"/>
        </w:rPr>
        <w:t xml:space="preserve"> модуль</w:t>
      </w:r>
    </w:p>
    <w:p w:rsidR="00F40281" w:rsidRPr="00DC50AA" w:rsidRDefault="00F40281" w:rsidP="00963A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</w:rPr>
        <w:t xml:space="preserve">      1 класс (33 часа из расчёта 1 час в неделю)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980"/>
        <w:gridCol w:w="3060"/>
        <w:gridCol w:w="4063"/>
      </w:tblGrid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хочешь быть здоров.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Самые полезные продукты.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выбирать самые полезные продукты.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«На кухне»;игра – соревнование  «Разложи продукты на разные столы», динамическая игра «Поезд»; тест.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Всякому овощу – своё время.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разнообразием овощей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урожая.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есть.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обсуждение  «Законы питания»;                                                  игра – инсценировка «В кафе»; игра «Чем не стоит делиться»; моделирование ситуации.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необходимости и важности регулярного питания, соблюдения режима питания.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 «Покажи время»; игра, демонстрация, тест, знакомство с народным праздником «Капустник».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 завтраке как обязательном компоненте ежедневного меню, различных вариантах завтрака.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«Знатоки» ; викторина «Узнай произведение»; конкурс «Кашевар», рассказ по картинкам,  родительское собрание « Меню младшего школьника»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об обеде как обязательном компоненте ежедневного меню, его структуре.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 «Собери пословицу» Инсценирование сказки «Колосок», чтение по ролям, сюжетно – ролевая игра «За обедом», беседа.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есть булочки.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вариантами полдника, дать представление о значении молока и молочных продуктах.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«Знатоки молочных продуктов», демонстрация «Удивительное молоко», разучивание песни «Кто пасётся на лугу» (слова Ю. Черных, музыка А.Пахмутовой), рассказ о народном блюде «жаворонки»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об обеде как обязательном компоненте ежедневного меню, его составе.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«Объяснялки», игра – соревнование «Что и во сколько можно есть», конкурс «Бутерброд», творческие работы детей.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вкус и цвет товарищей нет.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разнообразием вкусовых свойств 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работа, игра «Приготовь блюдо», чтение по ролям, игра с участием родителей «Угадай с чем блинчик», рассказ о масленице.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утолить жажду.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демонстрация «Мы не дружим с сухомяткой»,  конкурс - дегустация с участием родителей «Такой ароматный чай», чтение по ролям, рассказ о правилах чаепития.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24-25-26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найти витамины весной?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со значением витаминов и минеральных веществ в жизни человека.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загадок, игра «Отгадай название», рассказ по картинкам, тематическое рисование. Экскурсия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разнообразием фруктов, ягод, овощей, их значением для организма.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 трёх команд «Овощи, ягоды и фрукты»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Всякому фрукту – своё время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разнообразием фруктов, ягод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урожая.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Зелибобы. Проверь себя.</w:t>
            </w: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 – деятельностная игра «Аукцион», конкурс на лучший подарок – совет</w:t>
            </w:r>
          </w:p>
        </w:tc>
      </w:tr>
      <w:tr w:rsidR="00F40281" w:rsidRPr="00DC50AA">
        <w:tc>
          <w:tcPr>
            <w:tcW w:w="46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-33ч.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Теоретических – 12</w:t>
            </w: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3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 – 21ч.</w:t>
            </w:r>
          </w:p>
        </w:tc>
      </w:tr>
    </w:tbl>
    <w:p w:rsidR="00F40281" w:rsidRPr="00DC50AA" w:rsidRDefault="00F40281" w:rsidP="00963ACE">
      <w:pPr>
        <w:pStyle w:val="3"/>
        <w:jc w:val="left"/>
        <w:rPr>
          <w:i/>
          <w:iCs/>
          <w:sz w:val="24"/>
          <w:szCs w:val="24"/>
        </w:rPr>
      </w:pPr>
      <w:r w:rsidRPr="00DC50AA">
        <w:rPr>
          <w:i/>
          <w:iCs/>
          <w:sz w:val="24"/>
          <w:szCs w:val="24"/>
        </w:rPr>
        <w:t xml:space="preserve">               </w:t>
      </w:r>
      <w:r w:rsidRPr="00DC50AA">
        <w:rPr>
          <w:i/>
          <w:iCs/>
          <w:sz w:val="24"/>
          <w:szCs w:val="24"/>
          <w:lang w:val="en-US"/>
        </w:rPr>
        <w:t>I</w:t>
      </w:r>
      <w:r w:rsidRPr="00DC50AA">
        <w:rPr>
          <w:i/>
          <w:iCs/>
          <w:sz w:val="24"/>
          <w:szCs w:val="24"/>
        </w:rPr>
        <w:t xml:space="preserve"> </w:t>
      </w:r>
      <w:r w:rsidRPr="00DC50AA">
        <w:rPr>
          <w:i/>
          <w:iCs/>
          <w:sz w:val="24"/>
          <w:szCs w:val="24"/>
          <w:lang w:val="en-US"/>
        </w:rPr>
        <w:t>I</w:t>
      </w:r>
      <w:r w:rsidRPr="00DC50AA">
        <w:rPr>
          <w:i/>
          <w:iCs/>
          <w:sz w:val="24"/>
          <w:szCs w:val="24"/>
        </w:rPr>
        <w:t xml:space="preserve"> модуль</w:t>
      </w:r>
    </w:p>
    <w:p w:rsidR="00F40281" w:rsidRPr="00DC50AA" w:rsidRDefault="00F40281" w:rsidP="00BE27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</w:rPr>
        <w:t xml:space="preserve">      2 класс (34 часа из расчёта 1 час в неделю)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018"/>
        <w:gridCol w:w="4308"/>
        <w:gridCol w:w="2747"/>
      </w:tblGrid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40281" w:rsidRPr="00DC50AA">
        <w:trPr>
          <w:trHeight w:val="630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308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уже имеющиеся у детей знания об основах рационального питания, полученные ими при изучении первой части программы; дать представление о темах «Двух недель в лагере здоровья» как продолжения программы, познакомить с новыми героями программы.</w:t>
            </w:r>
          </w:p>
        </w:tc>
        <w:tc>
          <w:tcPr>
            <w:tcW w:w="2747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конкурс загадок, игра «Что? Где? Когда?», чтение по ролям, работа с картой.</w:t>
            </w:r>
          </w:p>
        </w:tc>
      </w:tr>
      <w:tr w:rsidR="00F40281" w:rsidRPr="00DC50AA">
        <w:trPr>
          <w:trHeight w:val="2588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4308" w:type="dxa"/>
            <w:vMerge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</w:tcPr>
          <w:p w:rsidR="00F40281" w:rsidRPr="00DC50AA" w:rsidRDefault="00F40281" w:rsidP="0014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81" w:rsidRPr="00DC50AA">
        <w:trPr>
          <w:trHeight w:val="1012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состоит наша пища.</w:t>
            </w:r>
          </w:p>
        </w:tc>
        <w:tc>
          <w:tcPr>
            <w:tcW w:w="4308" w:type="dxa"/>
            <w:vMerge w:val="restart"/>
          </w:tcPr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какие питательные вещества содержатся в различных продуктах;</w:t>
            </w:r>
          </w:p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необходимости разнообразного питания как обязательном условии здоровья.</w:t>
            </w:r>
          </w:p>
        </w:tc>
        <w:tc>
          <w:tcPr>
            <w:tcW w:w="2747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«Третий лишний», исценирование, практическая работа, игра – путешествие по сказке «Мороз Иванович», творческое задание.</w:t>
            </w:r>
          </w:p>
        </w:tc>
      </w:tr>
      <w:tr w:rsidR="00F40281" w:rsidRPr="00DC50AA">
        <w:trPr>
          <w:trHeight w:val="3488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здоровья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Пищевая тарелка</w:t>
            </w:r>
          </w:p>
        </w:tc>
        <w:tc>
          <w:tcPr>
            <w:tcW w:w="4308" w:type="dxa"/>
            <w:vMerge/>
          </w:tcPr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81" w:rsidRPr="00DC50AA">
        <w:trPr>
          <w:trHeight w:val="878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нужно есть в разное время года.</w:t>
            </w:r>
          </w:p>
        </w:tc>
        <w:tc>
          <w:tcPr>
            <w:tcW w:w="4308" w:type="dxa"/>
            <w:vMerge w:val="restart"/>
          </w:tcPr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особенностях питания в летний и зимний периоды, причинах, вызывающих изменение в рационе питания; познакомить с блюдами, которые могут использоваться в летний и зимний периоды, расширить представление о пользе овощей, фруктов, соков; познакомить с некоторыми традициями питания и блюдами национальной кухни жителей разных регионов; расширить представление о традициях питания своего народа, формировать чувство уважения к культуре своего народа.</w:t>
            </w:r>
          </w:p>
        </w:tc>
        <w:tc>
          <w:tcPr>
            <w:tcW w:w="2747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«Кулинарной книги», игра, чтение по ролям, практическая работа «Мой напиток»</w:t>
            </w:r>
          </w:p>
        </w:tc>
      </w:tr>
      <w:tr w:rsidR="00F40281" w:rsidRPr="00DC50AA">
        <w:trPr>
          <w:trHeight w:val="4905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 жаркого летнего дня и холодного зимнего дня</w:t>
            </w:r>
          </w:p>
        </w:tc>
        <w:tc>
          <w:tcPr>
            <w:tcW w:w="4308" w:type="dxa"/>
            <w:vMerge/>
          </w:tcPr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81" w:rsidRPr="00DC50AA">
        <w:trPr>
          <w:trHeight w:val="1417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308" w:type="dxa"/>
            <w:vMerge w:val="restart"/>
          </w:tcPr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 сплотить коллектив родителей и детей; привлекать родительский коллектив к проблеме воспитания здорового поколения.</w:t>
            </w:r>
          </w:p>
        </w:tc>
        <w:tc>
          <w:tcPr>
            <w:tcW w:w="2747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Спортивное состязание совместно с родителями,  конкурс загадок, игра «Что можно есть спортсмену», игра «Собери пословицу», игра «Полезные продукты»,                    игра «Собери бонусы»,               частушки о питании.</w:t>
            </w:r>
          </w:p>
        </w:tc>
      </w:tr>
      <w:tr w:rsidR="00F40281" w:rsidRPr="00DC50AA">
        <w:trPr>
          <w:trHeight w:val="2453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Пищевая тарелка» спортсмена</w:t>
            </w:r>
          </w:p>
        </w:tc>
        <w:tc>
          <w:tcPr>
            <w:tcW w:w="4308" w:type="dxa"/>
            <w:vMerge/>
          </w:tcPr>
          <w:p w:rsidR="00F40281" w:rsidRPr="00DC50AA" w:rsidRDefault="00F40281" w:rsidP="00141D7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и как готовят пищу. 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tabs>
                <w:tab w:val="left" w:pos="180"/>
                <w:tab w:val="left" w:pos="360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предметах кухонного оборудования, их назначении; сформировать представление об основных правилах гигиены, которые необходимо соблюдать на кухне;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кухне, предотвращающие возможность травмы; познакомить с основными признаками несвежего продукта.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школьную столовую, игра «Знаток», самостоятельная работа, творческое задание (составить кроссворд).</w:t>
            </w:r>
          </w:p>
        </w:tc>
      </w:tr>
      <w:tr w:rsidR="00F40281" w:rsidRPr="00DC50AA">
        <w:trPr>
          <w:trHeight w:val="720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4308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предметах сервировки стола, правилах сервировки стола; помочь детям осознать важность знаний правил сервировки стола, соблюдения этих правил как проявления уровня культуры человека.</w:t>
            </w:r>
          </w:p>
        </w:tc>
        <w:tc>
          <w:tcPr>
            <w:tcW w:w="2747" w:type="dxa"/>
            <w:vMerge w:val="restart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«К нам идут гости», практическая работа «Сервировка стола», беседа о правилах поведения за столом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                               « Салфеточка»</w:t>
            </w:r>
          </w:p>
        </w:tc>
      </w:tr>
      <w:tr w:rsidR="00F40281" w:rsidRPr="00DC50AA">
        <w:trPr>
          <w:trHeight w:val="1845"/>
        </w:trPr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накрыть стол  ( практикум)</w:t>
            </w:r>
          </w:p>
        </w:tc>
        <w:tc>
          <w:tcPr>
            <w:tcW w:w="4308" w:type="dxa"/>
            <w:vMerge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и молочные продукты.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молоке и молочных продуктах как обязательном компоненте ежедневного рациона; расширить представление детей об ассортименте молочных продуктов и их свойствах; познакомить с молочными блюдами, которые готовят в разных регионах страны.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«Молочное меню»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исследование « Это удивительное молоко»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работает на ферме?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детей о профессиях 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загадок, игры, практическая работа, составление рассказа по картинкам, викторина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18 19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детей о полезности продуктов, получаемых из зерна; сформировать представление детей о многообразии ассортимента продуктов, получаемых из зерна, необходимости их ежедневного включения в рацион; расширить представление детей о традиционных народных блюдах, приготовляемых из зерна; способствовать формированию уважения к культуре собственного народа и других народов.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Игра- конкурс                  « Хлебопеки» практическая работа Составление рассказа по картинкам                    Конкурс « Венок  из пословиц», Викторина Исценирование.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21 22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пищу можно найти в лесу.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детей о дикорастущих растениях как источниках полезных веществ, возможности их включения в рацион питания; расширить представление об ассортименте блюд, которые могут быть приготовлены из дикорастущих растений; познакомить с флорой края, её охраной; дать представления о правилах поведения в лесу, позволяющие избежать ситуаций опасных для здоровья.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 Походная математика», спектакль « Там, на неведомых дорожках»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Мы рисуем мультфильм»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лес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об ассортименте рыбных блюд, их полезности; расширить представление детей о местной фауне, продолжить формирование навыков правильного поведения в походе.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          « В подводном царстве»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пословиц и поговорок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съедобных морских растениях и животных, многообразии блюд, которые могут быть из них приготовлены; сформировать представление о пользе морепродуктов, необходимости микроэлементов для организма.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 В гостях у Нептуна»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магазин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энциклопедиями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28 29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кулинарных традициях как части культуры народа; расширить представление о кулинарных традициях  культуры своего народа.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  « Вкусный маршрут»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проект                « Кулинарный глобус»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 блюдах, которые могут быть приготовлены из традиционных продуктов, многообразии этого ассортимента; закрепить представление об основных требованиях, которые предъявляются к организации ежедневного рациона питания.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здоровья              « Моё недельное меню»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 На необитаемом острове»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предметах сервировки стола, правилах сервировки праздничного стола; сформировать представление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 О застольном невежестве»</w:t>
            </w:r>
          </w:p>
        </w:tc>
      </w:tr>
      <w:tr w:rsidR="00F40281" w:rsidRPr="00DC50AA">
        <w:tc>
          <w:tcPr>
            <w:tcW w:w="49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– 34ч.</w:t>
            </w:r>
          </w:p>
        </w:tc>
        <w:tc>
          <w:tcPr>
            <w:tcW w:w="4308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Теоретических – 13ч.</w:t>
            </w:r>
          </w:p>
        </w:tc>
        <w:tc>
          <w:tcPr>
            <w:tcW w:w="2747" w:type="dxa"/>
          </w:tcPr>
          <w:p w:rsidR="00F40281" w:rsidRPr="00DC50AA" w:rsidRDefault="00F40281" w:rsidP="001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 – 21ч.</w:t>
            </w:r>
          </w:p>
        </w:tc>
      </w:tr>
    </w:tbl>
    <w:p w:rsidR="00F40281" w:rsidRPr="00DC50AA" w:rsidRDefault="00F40281" w:rsidP="00963ACE">
      <w:pPr>
        <w:rPr>
          <w:rFonts w:ascii="Times New Roman" w:hAnsi="Times New Roman" w:cs="Times New Roman"/>
          <w:sz w:val="24"/>
          <w:szCs w:val="24"/>
        </w:rPr>
      </w:pPr>
    </w:p>
    <w:p w:rsidR="00F40281" w:rsidRPr="00DC50AA" w:rsidRDefault="00F40281" w:rsidP="00BE2700">
      <w:pPr>
        <w:pStyle w:val="3"/>
        <w:jc w:val="left"/>
        <w:rPr>
          <w:i/>
          <w:iCs/>
          <w:sz w:val="24"/>
          <w:szCs w:val="24"/>
        </w:rPr>
      </w:pPr>
      <w:r w:rsidRPr="00DC50AA">
        <w:rPr>
          <w:i/>
          <w:iCs/>
          <w:sz w:val="24"/>
          <w:szCs w:val="24"/>
        </w:rPr>
        <w:t xml:space="preserve">              </w:t>
      </w:r>
      <w:r w:rsidRPr="00DC50AA">
        <w:rPr>
          <w:i/>
          <w:iCs/>
          <w:sz w:val="24"/>
          <w:szCs w:val="24"/>
          <w:lang w:val="en-US"/>
        </w:rPr>
        <w:t>I</w:t>
      </w:r>
      <w:r w:rsidRPr="00DC50AA">
        <w:rPr>
          <w:i/>
          <w:iCs/>
          <w:sz w:val="24"/>
          <w:szCs w:val="24"/>
        </w:rPr>
        <w:t xml:space="preserve"> </w:t>
      </w:r>
      <w:r w:rsidRPr="00DC50AA">
        <w:rPr>
          <w:i/>
          <w:iCs/>
          <w:sz w:val="24"/>
          <w:szCs w:val="24"/>
          <w:lang w:val="en-US"/>
        </w:rPr>
        <w:t>I</w:t>
      </w:r>
      <w:r w:rsidRPr="00DC50AA">
        <w:rPr>
          <w:i/>
          <w:iCs/>
          <w:sz w:val="24"/>
          <w:szCs w:val="24"/>
        </w:rPr>
        <w:t xml:space="preserve"> </w:t>
      </w:r>
      <w:r w:rsidRPr="00DC50AA">
        <w:rPr>
          <w:i/>
          <w:iCs/>
          <w:sz w:val="24"/>
          <w:szCs w:val="24"/>
          <w:lang w:val="en-US"/>
        </w:rPr>
        <w:t>I</w:t>
      </w:r>
      <w:r w:rsidRPr="00DC50AA">
        <w:rPr>
          <w:i/>
          <w:iCs/>
          <w:sz w:val="24"/>
          <w:szCs w:val="24"/>
        </w:rPr>
        <w:t xml:space="preserve"> модуль</w:t>
      </w:r>
    </w:p>
    <w:p w:rsidR="00F40281" w:rsidRPr="00DC50AA" w:rsidRDefault="00F40281" w:rsidP="00BE27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0AA">
        <w:rPr>
          <w:rFonts w:ascii="Times New Roman" w:hAnsi="Times New Roman" w:cs="Times New Roman"/>
          <w:b/>
          <w:bCs/>
          <w:sz w:val="24"/>
          <w:szCs w:val="24"/>
        </w:rPr>
        <w:t xml:space="preserve">      3-4 классы (68 часов из расчёта 1 час в неделю)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4253"/>
        <w:gridCol w:w="2800"/>
      </w:tblGrid>
      <w:tr w:rsidR="00F40281" w:rsidRPr="00DC50AA">
        <w:tc>
          <w:tcPr>
            <w:tcW w:w="568" w:type="dxa"/>
          </w:tcPr>
          <w:p w:rsidR="00F40281" w:rsidRPr="00DC50AA" w:rsidRDefault="00F40281" w:rsidP="00242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40281" w:rsidRPr="00DC50AA" w:rsidRDefault="00F40281" w:rsidP="00242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F40281" w:rsidRPr="00DC50AA" w:rsidRDefault="00F40281" w:rsidP="00242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2800" w:type="dxa"/>
          </w:tcPr>
          <w:p w:rsidR="00F40281" w:rsidRPr="00DC50AA" w:rsidRDefault="00F40281" w:rsidP="00242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09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 о здоровье как одной из важнейших человеческих ценностей;  формирование готовности заботиться и укреплять собственное здоровье; просвещение родителей в вопросах организации рационального питания детей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навыков у подростков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:rsidR="00F40281" w:rsidRPr="00DC50AA" w:rsidRDefault="00F40281" w:rsidP="00ED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Здоровье – это здорово! Основные понятия о здоровье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Цветик - семицветик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Цветик - семицветик практическая работа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От каких факторов зависит наше здоровье?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Понятие ЗОЖ,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Правильное питание.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«Древо здоровья»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Черты характера и здоровье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0C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зависимости рациона питания от поведенческих навыков; научить оценивать свой рацион питания с учётом собственных поведенческих навыков; расширить представления детей о роли и регулярности  питания  для здоровья человека;</w:t>
            </w:r>
          </w:p>
        </w:tc>
        <w:tc>
          <w:tcPr>
            <w:tcW w:w="2800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Дневник здоровья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«Помоги Кубику или Бусинке»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Привычки и здоровье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Мой ЗОЖ</w:t>
            </w:r>
          </w:p>
        </w:tc>
        <w:tc>
          <w:tcPr>
            <w:tcW w:w="4253" w:type="dxa"/>
          </w:tcPr>
          <w:p w:rsidR="00F40281" w:rsidRPr="00DC50AA" w:rsidRDefault="00F40281" w:rsidP="000C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– путешествие  « Лесной тропой»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Рацион питания, калорийность пищи. 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F40281" w:rsidRPr="00DC50AA" w:rsidRDefault="00F40281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какие питательные вещества содержатся в различных продуктах;</w:t>
            </w:r>
          </w:p>
          <w:p w:rsidR="00F40281" w:rsidRPr="00DC50AA" w:rsidRDefault="00F40281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необходимости разнообразного питания как обязательном условии здоровья;                              формирование умения самостоятельно работать с информационными источниками.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роли минеральных веществ </w:t>
            </w:r>
          </w:p>
          <w:p w:rsidR="00F40281" w:rsidRPr="00DC50AA" w:rsidRDefault="00F40281" w:rsidP="000C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кругозора у детей и подростков, их интересов и познавательной деятельности знание детей об особенностях питания в летний и зимний периоды, причинах вызывающих изменение в рационе питания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собственной пирамиды питания»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Рациональное, сбалансированное питание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Тест «Самые полезные продукты»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 Белковый круг»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  <w:p w:rsidR="00F40281" w:rsidRPr="00DC50AA" w:rsidRDefault="00F40281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Дневник здоровья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энциклопедиями</w:t>
            </w:r>
          </w:p>
          <w:p w:rsidR="00F40281" w:rsidRPr="00DC50AA" w:rsidRDefault="00F40281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 Жировой круг»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правильном питании.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Мой рацион питания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«Минеральный круг»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Игра-инсценировка песни «Шел по городу волшебник»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«Чем не стоит делиться»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Умейте правильно питаться. Пищевые вещества, их роль в питании и здоровье школьников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рационального питания, знание о структуре ежедневного рациона питания 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Игра-соревнование «Разложи продукты на разноцветные столы»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Дневник  здоровья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Режим питания. «Пищевая тарелка»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</w:t>
            </w:r>
          </w:p>
        </w:tc>
        <w:tc>
          <w:tcPr>
            <w:tcW w:w="2800" w:type="dxa"/>
          </w:tcPr>
          <w:p w:rsidR="00F40281" w:rsidRPr="00DC50AA" w:rsidRDefault="00F40281" w:rsidP="00D3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«Морские продукты»  </w:t>
            </w:r>
          </w:p>
          <w:p w:rsidR="00F40281" w:rsidRPr="00DC50AA" w:rsidRDefault="00F40281" w:rsidP="00D3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«Вкусные истории»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Витамины и минеральные вещества</w:t>
            </w:r>
          </w:p>
        </w:tc>
        <w:tc>
          <w:tcPr>
            <w:tcW w:w="4253" w:type="dxa"/>
          </w:tcPr>
          <w:p w:rsidR="00F40281" w:rsidRPr="00DC50AA" w:rsidRDefault="00F40281" w:rsidP="00D3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Роль витаминов и минеральных веществ;                           формировать представление о необходимости разнообразного питания как обязательном условии здоровья;             формирование умения самостоятельно работать с информационными источниками.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Динамическая игра «Поезд»                        Игра «Отгадай название»                           Игра-соревнование  «Витаминный калейдоскоп»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rPr>
          <w:trHeight w:val="1548"/>
        </w:trPr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Влияние воды на обмен веществ.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Напитки и настои для здоровья.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Взаимосвязь здоровья и воды.          Представление о напитках здоровья;                                    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Игра-демонстрация «Из чего готовят соки»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«Посещение музея Воды»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«Кладовая народной мудрости» (пословицы и поговорки )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Энергия пищи. Источники       «строительного материала» Игра « Что? Где? Когда?»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F40281" w:rsidRPr="00DC50AA" w:rsidRDefault="00F40281" w:rsidP="00D3771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необходимости разнообразного питания как обязательном условии здоровья                 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Игра-соревнование «Разложи продукты на разноцветные столы»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 Что? Где? Когда?»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Роль пищевых волокон на организм человека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Продукты, содержащие пищевые волокна;                                             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несоответствия;                        формировать представление о необходимости разнообразного питания как обязательном условии здоровья;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Венок из пословиц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«Угадай-ка»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«Советы Хозяюшки»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«Лесенка с секретом»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7025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40281" w:rsidRPr="00DC50AA" w:rsidRDefault="00F40281" w:rsidP="007025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едим </w:t>
            </w:r>
          </w:p>
        </w:tc>
        <w:tc>
          <w:tcPr>
            <w:tcW w:w="4253" w:type="dxa"/>
          </w:tcPr>
          <w:p w:rsidR="00F40281" w:rsidRPr="00DC50AA" w:rsidRDefault="00F40281" w:rsidP="00830A39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полезного питания; навыки, связанные с этикетом в области питания;                               дать представление о предметах кухонного оборудования, их назначении;                  сформировать представление об основных правилах гигиены, которые необходимо соблюдать на кухне;                             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 – бытовые травмы.                 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«Кто правильно покажет время завтрака, обеда и ужина» Тестирование учащихся           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«Помоги Кубику и Бусинке»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«Доскажи пословицу»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 Фаст фуды»</w:t>
            </w:r>
          </w:p>
        </w:tc>
        <w:tc>
          <w:tcPr>
            <w:tcW w:w="4253" w:type="dxa"/>
          </w:tcPr>
          <w:p w:rsidR="00F40281" w:rsidRPr="00DC50AA" w:rsidRDefault="00F40281" w:rsidP="00830A39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Заведения общественного питания навыки, связанные с этикетом в области питания;           дать представление о предметах кухонного оборудования, их назначении;                      сформировать представление об основных правилах гигиены, которые необходимо соблюдать;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– демонстрация « Мы не дружим с сухомяткой»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Ролевая игра «Фаст фуды»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Где и как мы едим. Правила гигиены</w:t>
            </w:r>
          </w:p>
        </w:tc>
        <w:tc>
          <w:tcPr>
            <w:tcW w:w="4253" w:type="dxa"/>
          </w:tcPr>
          <w:p w:rsidR="00F40281" w:rsidRPr="00DC50AA" w:rsidRDefault="00F40281" w:rsidP="00830A39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навыки, связанные с этикетом в области питания                                  дать представление о предметах кухонного оборудования, их назначении;                          сформировать представление об основных правилах гигиены; воспитывать чувство товарищества и взаимопомощи.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 питания» (обсуждение стихотворения Чуковского «Барабек»)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Меню для похода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особенностях питания в походе;          развивать знания учащихся о здоровом правильном питании, познавательный интерес к окружающему миру; воспитывать бережное отношение к продуктам питания, чувство товарищества и взаимопомощи; продолжить формирование навыков правильного поведения в походе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Дневник здоровья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Поход « Отдыхаем всей семьёй»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Ты - покупатель</w:t>
            </w:r>
          </w:p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F40281" w:rsidRPr="00DC50AA" w:rsidRDefault="00F40281" w:rsidP="0081270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какие питательные вещества содержатся в различных продуктах;                          формировать представление о необходимости разнообразного питания как обязательном условии здоровья;          формирование умения самостоятельно совершать покупки,  в которых содержится наибольшее количество питательных  веществ;      познакомить с основными признаками несвежего продукта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идем в магазин»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Срок хранения продуктов</w:t>
            </w:r>
          </w:p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 магазин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Мини - проект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Ты - покупатель Права потребителя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продукты, в которых содержится наибольшее количество питательных веществ и витаминов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идем в магазин»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Ты - покупатель Правила вежливости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Бытовые приборы для кухни</w:t>
            </w:r>
          </w:p>
        </w:tc>
        <w:tc>
          <w:tcPr>
            <w:tcW w:w="4253" w:type="dxa"/>
          </w:tcPr>
          <w:p w:rsidR="00F40281" w:rsidRPr="00DC50AA" w:rsidRDefault="00F40281" w:rsidP="00054BC0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кругозора у детей и подростков, их интересов и познавательной деятельности; формировать представление о необходимости разнообразного питания как обязательном условии здоровья;                                    дать представление о предметах  кухонного оборудования, их назначении;            формирование умения самостоятельно работать с информационными источниками.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«Угадай прибор»                  Викторина «Печка в русских сказках»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 У печи галок не считают»</w:t>
            </w:r>
          </w:p>
        </w:tc>
        <w:tc>
          <w:tcPr>
            <w:tcW w:w="4253" w:type="dxa"/>
          </w:tcPr>
          <w:p w:rsidR="00F40281" w:rsidRPr="00DC50AA" w:rsidRDefault="00F40281" w:rsidP="0005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кухонным оборудованием;                              знание основного принципа устройства кухни – строгое разграничение готовых и сырых продуктов;                                 развитие творческих способностей и кругозора у детей и подростков, их интересов и познавательной деятельности 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Экскурсии на пищеблок школьной столовой, хлебопекарные предприятия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Помогаем взрослым на кухне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4E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и подростками практических навыков рационального питания; </w:t>
            </w:r>
          </w:p>
          <w:p w:rsidR="00F40281" w:rsidRPr="00DC50AA" w:rsidRDefault="00F40281" w:rsidP="004E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коммуникативных навыков у детей и подростков, умения эффективно взаимодействовать со сверстниками и взрослыми в процессе решения проблемы;  </w:t>
            </w:r>
          </w:p>
          <w:p w:rsidR="00F40281" w:rsidRPr="00DC50AA" w:rsidRDefault="00F40281" w:rsidP="004E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 знание правил техники безопасности   на кухне и сервировки стола для ежедневного приёма пищи;    </w:t>
            </w:r>
          </w:p>
          <w:p w:rsidR="00F40281" w:rsidRPr="00DC50AA" w:rsidRDefault="00F40281" w:rsidP="004E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 осознание важности знаний правил сервировки стола, соблюдения этих правил как проявления уровня культуры человека</w:t>
            </w:r>
          </w:p>
          <w:p w:rsidR="00F40281" w:rsidRPr="00DC50AA" w:rsidRDefault="00F40281" w:rsidP="004E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«Приготовь блюдо» Практическая работа «Определи вкус продукта»                         Игра «Кладовая народной мудрости» (пословицы и поговорки об изделиях из теста)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Блюдо своими руками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281" w:rsidRPr="00DC50AA" w:rsidRDefault="00F40281" w:rsidP="005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Салаты .        Ты готовишь себе и друзьям</w:t>
            </w:r>
          </w:p>
          <w:p w:rsidR="00F40281" w:rsidRPr="00DC50AA" w:rsidRDefault="00F40281" w:rsidP="005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Блюдо своими руками                  </w:t>
            </w:r>
          </w:p>
        </w:tc>
        <w:tc>
          <w:tcPr>
            <w:tcW w:w="4253" w:type="dxa"/>
            <w:vMerge/>
          </w:tcPr>
          <w:p w:rsidR="00F40281" w:rsidRPr="00DC50AA" w:rsidRDefault="00F40281" w:rsidP="000C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КВН «Овощи, ягоды и фрукты – самые витаминные продукты»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Праздник «Капустник» «Витаминная радуга» (стихи об овощах разного цвета)</w:t>
            </w:r>
          </w:p>
        </w:tc>
      </w:tr>
      <w:tr w:rsidR="00F40281" w:rsidRPr="00DC50AA">
        <w:trPr>
          <w:trHeight w:val="1376"/>
        </w:trPr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Кухни разных народов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детей и подростков о народных традициях, связанных с питанием и здоровьем,  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истории и традициях своего народа и народов других стран; формирование чувства уважения к культуре своего народа и культуре и традициям других народов;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знание детей об особенностях питания в летний и зимний периоды, причинах вызывающих изменение в рационе питания</w:t>
            </w:r>
          </w:p>
          <w:p w:rsidR="00F40281" w:rsidRPr="00DC50AA" w:rsidRDefault="00F40281" w:rsidP="0005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и кругозора у детей и подростков, их интересов и познавательной деятельности; развитие коммуникативных навыков </w:t>
            </w:r>
          </w:p>
          <w:p w:rsidR="00F40281" w:rsidRPr="00DC50AA" w:rsidRDefault="00F40281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Игра «Знатоки»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Игра «Поварята»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«Русская трапеза»;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Игра «Поварята» </w:t>
            </w:r>
          </w:p>
          <w:p w:rsidR="00F40281" w:rsidRPr="00DC50AA" w:rsidRDefault="00F40281" w:rsidP="004E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Игра «Пословицы запутались»   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сказка «Вершки и корешки»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«Какие овощи выросли в огороде»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Конкурс «Самый оригинальный овощной салат»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Праздник «Каждому овощу –  свое время»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Игра-эстафета «Собираем овощи»</w:t>
            </w:r>
          </w:p>
          <w:p w:rsidR="00F40281" w:rsidRPr="00DC50AA" w:rsidRDefault="00F40281" w:rsidP="005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Ярмарки полезных продуктов   </w:t>
            </w:r>
          </w:p>
          <w:p w:rsidR="00F40281" w:rsidRPr="00DC50AA" w:rsidRDefault="00F40281" w:rsidP="005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Мини – проекты:</w:t>
            </w:r>
          </w:p>
          <w:p w:rsidR="00F40281" w:rsidRPr="00DC50AA" w:rsidRDefault="00F40281" w:rsidP="005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sz w:val="24"/>
                <w:szCs w:val="24"/>
              </w:rPr>
              <w:t xml:space="preserve">  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тетушки Почемучки»         «Информбюро: советы мудрой Совы»                             «В гостях у Алены Ивановны» </w:t>
            </w:r>
          </w:p>
          <w:p w:rsidR="00F40281" w:rsidRPr="00DC50AA" w:rsidRDefault="00F40281" w:rsidP="005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Старинный рецепт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Традиционные блюда Болгарии и Исландии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Традиционные блюда Японии и Норвегии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Блюда жителей Крайнего Севера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Традиционные блюда России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Традиционные блюда Кавказа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Традиционные блюда Кубани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«Календарь» кулинарных праздников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Кухни разных народов праздник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Кулинарная история. Как питались наши предки?</w:t>
            </w:r>
          </w:p>
        </w:tc>
        <w:tc>
          <w:tcPr>
            <w:tcW w:w="4253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 Рекомендации по формированию навыков правильного питания школьника.</w:t>
            </w:r>
          </w:p>
        </w:tc>
        <w:tc>
          <w:tcPr>
            <w:tcW w:w="4253" w:type="dxa"/>
          </w:tcPr>
          <w:p w:rsidR="00F40281" w:rsidRPr="00DC50AA" w:rsidRDefault="00F40281" w:rsidP="00D6395B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необходимости разнообразного питания как обязательном условии здоровья;                                    Регулярность, разнообразие, безопасность, удовольствие;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Мини – проект          « Здоровое питание»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Древнего Египта</w:t>
            </w:r>
          </w:p>
        </w:tc>
        <w:tc>
          <w:tcPr>
            <w:tcW w:w="4253" w:type="dxa"/>
            <w:vMerge w:val="restart"/>
          </w:tcPr>
          <w:p w:rsidR="00F40281" w:rsidRPr="00DC50AA" w:rsidRDefault="00F40281" w:rsidP="00D639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кулинарных традициях своей страны и других стран;              показать  взаимообусловленность возникновения  традиционных блюд от географии  территории, а также особенностях ведения хозяйства;</w:t>
            </w:r>
          </w:p>
          <w:p w:rsidR="00F40281" w:rsidRPr="00DC50AA" w:rsidRDefault="00F40281" w:rsidP="00D639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детей о многообразии, простоте и пищевой ценности  многих традиционных блюд русской национальной кухни, возможности  ежедневного включения  некоторых из них  в рацион питания школьников;</w:t>
            </w:r>
          </w:p>
          <w:p w:rsidR="00F40281" w:rsidRPr="00DC50AA" w:rsidRDefault="00F40281" w:rsidP="00D6395B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традиционными рецептами приготовления  блюд русской национальной кухни (по краеведческому материалу);</w:t>
            </w:r>
          </w:p>
          <w:p w:rsidR="00F40281" w:rsidRPr="00DC50AA" w:rsidRDefault="00F40281" w:rsidP="00D6395B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 толерантности: уважения к  национальной культуре собственного народа и других народов.</w:t>
            </w:r>
          </w:p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</w:p>
        </w:tc>
        <w:tc>
          <w:tcPr>
            <w:tcW w:w="2800" w:type="dxa"/>
            <w:vMerge w:val="restart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 – практикум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Выставка « Уголок крестьянской избы»,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Трактир « Здоровье»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«Знатоки»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Праздник чая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Сказки современной кухни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Древней Греции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Древнего Рима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Правила гостеприимства средневековья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Как питались на Руси 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Традиционные напитки на Руси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Необычное кулинарное путешествие. Музеи продуктов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«Мелодии, посвящённые каше»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>
        <w:trPr>
          <w:trHeight w:val="941"/>
        </w:trPr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 Продукты танцуют»</w:t>
            </w:r>
          </w:p>
        </w:tc>
        <w:tc>
          <w:tcPr>
            <w:tcW w:w="4253" w:type="dxa"/>
            <w:vMerge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1" w:rsidRPr="00DC50AA" w:rsidTr="00DC50AA">
        <w:trPr>
          <w:trHeight w:val="6279"/>
        </w:trPr>
        <w:tc>
          <w:tcPr>
            <w:tcW w:w="568" w:type="dxa"/>
          </w:tcPr>
          <w:p w:rsidR="00F40281" w:rsidRPr="00DC50AA" w:rsidRDefault="00F40281" w:rsidP="005C1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40281" w:rsidRPr="00DC50AA" w:rsidRDefault="00F40281" w:rsidP="005C1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Составляем формулу правильного питания</w:t>
            </w:r>
          </w:p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« Формула правильного питания»</w:t>
            </w:r>
          </w:p>
        </w:tc>
        <w:tc>
          <w:tcPr>
            <w:tcW w:w="4253" w:type="dxa"/>
          </w:tcPr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Закрепление  представлений об основных требованиях, которые предъявляются к организации ежедневного рациона питания;</w:t>
            </w:r>
          </w:p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здоровьеразвитие,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  <w:p w:rsidR="00F40281" w:rsidRPr="00DC50AA" w:rsidRDefault="00F40281" w:rsidP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вопросах организации рационального питания детей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«Правильно-неправильно»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Конкурс «Курочки и петушки»                       Игра «Доскажи словечко»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Организационно-деятельностная игра «Аукцион»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конкурсы (рисунков, рассказов, рецептов)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Мини – проект « Секреты здорового питания»</w:t>
            </w:r>
          </w:p>
        </w:tc>
      </w:tr>
      <w:tr w:rsidR="00F40281" w:rsidRPr="00DC50AA" w:rsidTr="00DC50AA">
        <w:trPr>
          <w:trHeight w:val="1039"/>
        </w:trPr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Сахар его польза и вред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Взаимосвязь здоровья  и потребления сахара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Мини – проект          « Меню для Сиропчика  и Пончика»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Путешествие по «Аппетитной стране»</w:t>
            </w: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и подростков о здоровье как одной из важнейших человеческих ценносте;                    формирование готовности заботиться и укреплять собственное здоровье;  упражнять детей в названии составных частей предмета, совершенствовать умение оживлять предметы, находить похожие части, признаки, свойства предметов, подбирать слова противоположного значения, видеть прошлое предмета. Развивать творческое воображение. развитие творческих способностей и кругозора у детей и подростков, их интересов и познавательной деятельности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Сказки современной кухни </w:t>
            </w:r>
          </w:p>
        </w:tc>
      </w:tr>
      <w:tr w:rsidR="00F40281" w:rsidRPr="00DC50AA">
        <w:tc>
          <w:tcPr>
            <w:tcW w:w="568" w:type="dxa"/>
          </w:tcPr>
          <w:p w:rsidR="00F40281" w:rsidRPr="00DC50AA" w:rsidRDefault="00F40281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281" w:rsidRPr="00DC50AA" w:rsidRDefault="00F40281" w:rsidP="00DF73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Теоретических – 26 ч.</w:t>
            </w:r>
          </w:p>
        </w:tc>
        <w:tc>
          <w:tcPr>
            <w:tcW w:w="2800" w:type="dxa"/>
          </w:tcPr>
          <w:p w:rsidR="00F40281" w:rsidRPr="00DC50AA" w:rsidRDefault="00F40281" w:rsidP="00D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Практических – 84 ч.</w:t>
            </w:r>
          </w:p>
        </w:tc>
      </w:tr>
    </w:tbl>
    <w:p w:rsidR="00F40281" w:rsidRPr="00DC50AA" w:rsidRDefault="00F40281" w:rsidP="00963ACE">
      <w:pPr>
        <w:rPr>
          <w:rFonts w:ascii="Times New Roman" w:hAnsi="Times New Roman" w:cs="Times New Roman"/>
          <w:sz w:val="24"/>
          <w:szCs w:val="24"/>
        </w:rPr>
      </w:pPr>
    </w:p>
    <w:p w:rsidR="00F40281" w:rsidRPr="00DC50AA" w:rsidRDefault="00F40281" w:rsidP="00DB4521">
      <w:pPr>
        <w:pStyle w:val="3"/>
        <w:jc w:val="left"/>
        <w:rPr>
          <w:sz w:val="24"/>
          <w:szCs w:val="24"/>
        </w:rPr>
      </w:pPr>
      <w:r w:rsidRPr="00DC50AA">
        <w:rPr>
          <w:sz w:val="24"/>
          <w:szCs w:val="24"/>
          <w:lang w:val="en-US"/>
        </w:rPr>
        <w:t>VII</w:t>
      </w:r>
      <w:r w:rsidRPr="00DC50AA">
        <w:rPr>
          <w:sz w:val="24"/>
          <w:szCs w:val="24"/>
        </w:rPr>
        <w:t>. Материально-техническое обеспечение образовательного процесса</w:t>
      </w:r>
    </w:p>
    <w:p w:rsidR="00F40281" w:rsidRPr="00DC50AA" w:rsidRDefault="00F40281" w:rsidP="00DB452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:rsidR="00F40281" w:rsidRPr="00DC50AA" w:rsidRDefault="00F40281" w:rsidP="00DB452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                                                                               В связи с этим главную роль играют средства обучения, включающие 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наглядные пособия</w:t>
      </w:r>
      <w:r w:rsidRPr="00DC50A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</w:t>
      </w:r>
    </w:p>
    <w:p w:rsidR="00F40281" w:rsidRPr="00DC50AA" w:rsidRDefault="00F40281" w:rsidP="00DB452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>1) гербарии ;продукты питания; микропрепараты; столовые приборы; бытовые приборы для кухни</w:t>
      </w:r>
    </w:p>
    <w:p w:rsidR="00F40281" w:rsidRPr="00DC50AA" w:rsidRDefault="00F40281" w:rsidP="00DB45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2) </w:t>
      </w:r>
      <w:r w:rsidRPr="00DC50AA">
        <w:rPr>
          <w:rFonts w:ascii="Times New Roman" w:hAnsi="Times New Roman" w:cs="Times New Roman"/>
          <w:i/>
          <w:iCs/>
          <w:sz w:val="24"/>
          <w:szCs w:val="24"/>
        </w:rPr>
        <w:t>изобразительные наглядные пособия</w:t>
      </w:r>
      <w:r w:rsidRPr="00DC50AA">
        <w:rPr>
          <w:rFonts w:ascii="Times New Roman" w:hAnsi="Times New Roman" w:cs="Times New Roman"/>
          <w:sz w:val="24"/>
          <w:szCs w:val="24"/>
        </w:rPr>
        <w:t xml:space="preserve"> – таблицы; муляжи, схемы, плакаты;</w:t>
      </w:r>
    </w:p>
    <w:p w:rsidR="00F40281" w:rsidRPr="00DC50AA" w:rsidRDefault="00F40281" w:rsidP="00DB45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   Другим средством наглядности служит оборудование для 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мультимедийных демонстраций</w:t>
      </w:r>
      <w:r w:rsidRPr="00DC50AA">
        <w:rPr>
          <w:rFonts w:ascii="Times New Roman" w:hAnsi="Times New Roman" w:cs="Times New Roman"/>
          <w:sz w:val="24"/>
          <w:szCs w:val="24"/>
        </w:rPr>
        <w:t xml:space="preserve"> (</w:t>
      </w:r>
      <w:r w:rsidRPr="00DC50AA">
        <w:rPr>
          <w:rFonts w:ascii="Times New Roman" w:hAnsi="Times New Roman" w:cs="Times New Roman"/>
          <w:i/>
          <w:iCs/>
          <w:sz w:val="24"/>
          <w:szCs w:val="24"/>
        </w:rPr>
        <w:t>компьютер, медиапроектор,  DVD-проектор,  видеомагнитофон</w:t>
      </w:r>
      <w:r w:rsidRPr="00DC50AA">
        <w:rPr>
          <w:rFonts w:ascii="Times New Roman" w:hAnsi="Times New Roman" w:cs="Times New Roman"/>
          <w:sz w:val="24"/>
          <w:szCs w:val="24"/>
        </w:rPr>
        <w:t xml:space="preserve">  и др.) и 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средств фиксации окружающего мира</w:t>
      </w:r>
      <w:r w:rsidRPr="00DC50AA">
        <w:rPr>
          <w:rFonts w:ascii="Times New Roman" w:hAnsi="Times New Roman" w:cs="Times New Roman"/>
          <w:sz w:val="24"/>
          <w:szCs w:val="24"/>
        </w:rPr>
        <w:t xml:space="preserve"> (</w:t>
      </w:r>
      <w:r w:rsidRPr="00DC50AA">
        <w:rPr>
          <w:rFonts w:ascii="Times New Roman" w:hAnsi="Times New Roman" w:cs="Times New Roman"/>
          <w:i/>
          <w:iCs/>
          <w:sz w:val="24"/>
          <w:szCs w:val="24"/>
        </w:rPr>
        <w:t>фото- и видеокамера</w:t>
      </w:r>
      <w:r w:rsidRPr="00DC50AA">
        <w:rPr>
          <w:rFonts w:ascii="Times New Roman" w:hAnsi="Times New Roman" w:cs="Times New Roman"/>
          <w:sz w:val="24"/>
          <w:szCs w:val="24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F40281" w:rsidRPr="00DC50AA" w:rsidRDefault="00F40281" w:rsidP="00DB4521">
      <w:pPr>
        <w:spacing w:line="240" w:lineRule="auto"/>
        <w:ind w:firstLine="284"/>
        <w:jc w:val="both"/>
        <w:rPr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DC50AA">
        <w:rPr>
          <w:rFonts w:ascii="Times New Roman" w:hAnsi="Times New Roman" w:cs="Times New Roman"/>
          <w:b/>
          <w:bCs/>
          <w:sz w:val="24"/>
          <w:szCs w:val="24"/>
        </w:rPr>
        <w:t>разнообразные действия с изучаемыми объектами</w:t>
      </w:r>
      <w:r w:rsidRPr="00DC50AA">
        <w:rPr>
          <w:rFonts w:ascii="Times New Roman" w:hAnsi="Times New Roman" w:cs="Times New Roman"/>
          <w:sz w:val="24"/>
          <w:szCs w:val="24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  <w:r w:rsidRPr="00DC50AA">
        <w:rPr>
          <w:sz w:val="24"/>
          <w:szCs w:val="24"/>
        </w:rPr>
        <w:t xml:space="preserve"> </w:t>
      </w:r>
    </w:p>
    <w:p w:rsidR="00F40281" w:rsidRPr="00DC50AA" w:rsidRDefault="00F40281" w:rsidP="00DB452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деятельностный,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относится прежде всего </w:t>
      </w:r>
      <w:r w:rsidRPr="00DC50AA">
        <w:rPr>
          <w:rFonts w:ascii="Times New Roman" w:hAnsi="Times New Roman" w:cs="Times New Roman"/>
          <w:i/>
          <w:iCs/>
          <w:sz w:val="24"/>
          <w:szCs w:val="24"/>
        </w:rPr>
        <w:t>набор энциклопедий для младших школьников</w:t>
      </w:r>
      <w:r w:rsidRPr="00DC50AA">
        <w:rPr>
          <w:rFonts w:ascii="Times New Roman" w:hAnsi="Times New Roman" w:cs="Times New Roman"/>
          <w:sz w:val="24"/>
          <w:szCs w:val="24"/>
        </w:rPr>
        <w:t>, позволяющий организовать поиск интересующей детей информации.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9"/>
      </w:tblGrid>
      <w:tr w:rsidR="00F40281" w:rsidRPr="00DC50AA">
        <w:tc>
          <w:tcPr>
            <w:tcW w:w="10456" w:type="dxa"/>
          </w:tcPr>
          <w:p w:rsidR="00F40281" w:rsidRPr="00DC50AA" w:rsidRDefault="00F40281" w:rsidP="0073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40281" w:rsidRPr="00DC50AA">
        <w:tc>
          <w:tcPr>
            <w:tcW w:w="10456" w:type="dxa"/>
          </w:tcPr>
          <w:p w:rsidR="00F40281" w:rsidRPr="00DC50AA" w:rsidRDefault="00F40281" w:rsidP="007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1. М.М. Безруких, Т.А. Филиппова. Разговор о правильном питании: Рабочая тетрадь для школьников - М.: ОЛМА-ПРЕСС, 2009 г.</w:t>
            </w:r>
          </w:p>
          <w:p w:rsidR="00F40281" w:rsidRPr="00DC50AA" w:rsidRDefault="00F40281" w:rsidP="007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2. М.М. Безруких, Т.А. Филиппова, А.Г. Макеева.  Две недели в лагере здоровья: Рабочая тетрадь для школьников - М.: ОЛМА-ПРЕСС, 2009 г.</w:t>
            </w:r>
          </w:p>
          <w:p w:rsidR="00F40281" w:rsidRPr="00DC50AA" w:rsidRDefault="00F40281" w:rsidP="0036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3.  М.М. Безруких, Т.А. Филиппова, А.Г. Макеева. Формула правильного питания: Рабочая тетрадь для школьников - М.: ОЛМА-Медиа Групп, 2007 г.</w:t>
            </w:r>
          </w:p>
          <w:p w:rsidR="00F40281" w:rsidRPr="00DC50AA" w:rsidRDefault="00F40281" w:rsidP="0036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4. М.М. Безруких, Т.А. Филиппова, А.Г. Макеева. Разговор о правильном питании. Методическое пособие для учителя - М.: ОЛМА-ПРЕСС, 2006 г.</w:t>
            </w:r>
          </w:p>
          <w:p w:rsidR="00F40281" w:rsidRPr="00DC50AA" w:rsidRDefault="00F40281" w:rsidP="0036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5. М.М. Безруких, Т.А. Филиппова, А.Г. Макеева. Две недели в лагере здоровья. Методическое пособие для учителя - М.: ОЛМА-ПРЕСС, 2006 г.</w:t>
            </w:r>
          </w:p>
          <w:p w:rsidR="00F40281" w:rsidRPr="00DC50AA" w:rsidRDefault="00F40281" w:rsidP="007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6. М.М. Безруких, Т.А. Филиппова, А.Г. Макеева. Формула правильного питания. Методическое пособие для учителя - М.: ОЛМА-ПРЕСС, 2006 г.</w:t>
            </w:r>
          </w:p>
        </w:tc>
      </w:tr>
    </w:tbl>
    <w:p w:rsidR="00F40281" w:rsidRPr="00DC50AA" w:rsidRDefault="00F40281" w:rsidP="00DB452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281" w:rsidRPr="00DC50AA" w:rsidRDefault="00F40281" w:rsidP="003B381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81" w:rsidRPr="00DC50AA" w:rsidRDefault="00F40281" w:rsidP="00356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281" w:rsidRPr="00DC50AA" w:rsidRDefault="00F40281" w:rsidP="00DB4521">
      <w:pPr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0281" w:rsidRPr="00DC50AA" w:rsidRDefault="00F40281" w:rsidP="002D1C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81" w:rsidRPr="00DC50AA" w:rsidRDefault="00F40281" w:rsidP="000F0177">
      <w:pPr>
        <w:pStyle w:val="NormalWeb"/>
        <w:spacing w:before="0" w:beforeAutospacing="0" w:after="0" w:afterAutospacing="0"/>
        <w:jc w:val="left"/>
        <w:rPr>
          <w:sz w:val="24"/>
          <w:szCs w:val="24"/>
        </w:rPr>
      </w:pPr>
      <w:r w:rsidRPr="00DC50AA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F40281" w:rsidRPr="00DC50AA" w:rsidRDefault="00F40281" w:rsidP="00817644">
      <w:p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C50A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40281" w:rsidRPr="00DC50AA" w:rsidRDefault="00F40281" w:rsidP="00E547B1">
      <w:pPr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PictureBullets"/>
      <w:r w:rsidRPr="0007763F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F40281" w:rsidRPr="00DC50AA" w:rsidSect="00030ECC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81" w:rsidRDefault="00F40281" w:rsidP="00370043">
      <w:pPr>
        <w:spacing w:after="0" w:line="240" w:lineRule="auto"/>
      </w:pPr>
      <w:r>
        <w:separator/>
      </w:r>
    </w:p>
  </w:endnote>
  <w:endnote w:type="continuationSeparator" w:id="1">
    <w:p w:rsidR="00F40281" w:rsidRDefault="00F40281" w:rsidP="0037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81" w:rsidRDefault="00F40281">
    <w:pPr>
      <w:pStyle w:val="Footer"/>
      <w:jc w:val="right"/>
    </w:pPr>
    <w:fldSimple w:instr=" PAGE   \* MERGEFORMAT ">
      <w:r>
        <w:rPr>
          <w:noProof/>
        </w:rPr>
        <w:t>23</w:t>
      </w:r>
    </w:fldSimple>
  </w:p>
  <w:p w:rsidR="00F40281" w:rsidRDefault="00F40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81" w:rsidRDefault="00F40281" w:rsidP="00370043">
      <w:pPr>
        <w:spacing w:after="0" w:line="240" w:lineRule="auto"/>
      </w:pPr>
      <w:r>
        <w:separator/>
      </w:r>
    </w:p>
  </w:footnote>
  <w:footnote w:type="continuationSeparator" w:id="1">
    <w:p w:rsidR="00F40281" w:rsidRDefault="00F40281" w:rsidP="0037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>
    <w:nsid w:val="044D3E58"/>
    <w:multiLevelType w:val="hybridMultilevel"/>
    <w:tmpl w:val="07BE5A04"/>
    <w:lvl w:ilvl="0" w:tplc="04190007">
      <w:start w:val="1"/>
      <w:numFmt w:val="bullet"/>
      <w:lvlText w:val=""/>
      <w:lvlJc w:val="left"/>
      <w:pPr>
        <w:ind w:left="11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2">
    <w:nsid w:val="04D76037"/>
    <w:multiLevelType w:val="hybridMultilevel"/>
    <w:tmpl w:val="D804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B387A"/>
    <w:multiLevelType w:val="multilevel"/>
    <w:tmpl w:val="8AF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E690048"/>
    <w:multiLevelType w:val="hybridMultilevel"/>
    <w:tmpl w:val="7908AA0C"/>
    <w:lvl w:ilvl="0" w:tplc="87F2E5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53047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F8E5ACA"/>
    <w:multiLevelType w:val="hybridMultilevel"/>
    <w:tmpl w:val="E6E6A60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D340B"/>
    <w:multiLevelType w:val="hybridMultilevel"/>
    <w:tmpl w:val="9CB2C1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9FC6CE2"/>
    <w:multiLevelType w:val="hybridMultilevel"/>
    <w:tmpl w:val="F048C444"/>
    <w:lvl w:ilvl="0" w:tplc="04190007">
      <w:start w:val="1"/>
      <w:numFmt w:val="bullet"/>
      <w:lvlText w:val=""/>
      <w:lvlJc w:val="left"/>
      <w:pPr>
        <w:ind w:left="11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13">
    <w:nsid w:val="2F1B5317"/>
    <w:multiLevelType w:val="multilevel"/>
    <w:tmpl w:val="CC2660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E325D2"/>
    <w:multiLevelType w:val="hybridMultilevel"/>
    <w:tmpl w:val="22D25B8A"/>
    <w:lvl w:ilvl="0" w:tplc="04190007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5177106"/>
    <w:multiLevelType w:val="multilevel"/>
    <w:tmpl w:val="A550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95E7B2D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05B2E8A"/>
    <w:multiLevelType w:val="hybridMultilevel"/>
    <w:tmpl w:val="ACBAE8B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8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D79CF"/>
    <w:multiLevelType w:val="multilevel"/>
    <w:tmpl w:val="AA7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A02EE"/>
    <w:multiLevelType w:val="hybridMultilevel"/>
    <w:tmpl w:val="2B42DF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67A5FF0"/>
    <w:multiLevelType w:val="hybridMultilevel"/>
    <w:tmpl w:val="9670DFEA"/>
    <w:lvl w:ilvl="0" w:tplc="04190007">
      <w:start w:val="1"/>
      <w:numFmt w:val="bullet"/>
      <w:lvlText w:val=""/>
      <w:lvlJc w:val="left"/>
      <w:pPr>
        <w:ind w:left="11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24">
    <w:nsid w:val="5A262340"/>
    <w:multiLevelType w:val="multilevel"/>
    <w:tmpl w:val="FBC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A3D5F"/>
    <w:multiLevelType w:val="hybridMultilevel"/>
    <w:tmpl w:val="4A1A3838"/>
    <w:lvl w:ilvl="0" w:tplc="04190007">
      <w:start w:val="1"/>
      <w:numFmt w:val="bullet"/>
      <w:lvlText w:val=""/>
      <w:lvlJc w:val="left"/>
      <w:pPr>
        <w:ind w:left="11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27">
    <w:nsid w:val="68334526"/>
    <w:multiLevelType w:val="hybridMultilevel"/>
    <w:tmpl w:val="B582F2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484058"/>
    <w:multiLevelType w:val="multilevel"/>
    <w:tmpl w:val="682857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1C55A14"/>
    <w:multiLevelType w:val="hybridMultilevel"/>
    <w:tmpl w:val="F094DF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EE0F1B"/>
    <w:multiLevelType w:val="hybridMultilevel"/>
    <w:tmpl w:val="3E56E154"/>
    <w:lvl w:ilvl="0" w:tplc="04190007">
      <w:start w:val="1"/>
      <w:numFmt w:val="bullet"/>
      <w:lvlText w:val=""/>
      <w:lvlJc w:val="left"/>
      <w:pPr>
        <w:ind w:left="11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32">
    <w:nsid w:val="779444C3"/>
    <w:multiLevelType w:val="hybridMultilevel"/>
    <w:tmpl w:val="6F72F9A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055760"/>
    <w:multiLevelType w:val="multilevel"/>
    <w:tmpl w:val="AFD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33"/>
  </w:num>
  <w:num w:numId="8">
    <w:abstractNumId w:val="25"/>
  </w:num>
  <w:num w:numId="9">
    <w:abstractNumId w:val="28"/>
  </w:num>
  <w:num w:numId="10">
    <w:abstractNumId w:val="35"/>
  </w:num>
  <w:num w:numId="11">
    <w:abstractNumId w:val="19"/>
  </w:num>
  <w:num w:numId="12">
    <w:abstractNumId w:val="8"/>
  </w:num>
  <w:num w:numId="13">
    <w:abstractNumId w:val="10"/>
  </w:num>
  <w:num w:numId="14">
    <w:abstractNumId w:val="24"/>
  </w:num>
  <w:num w:numId="15">
    <w:abstractNumId w:val="34"/>
  </w:num>
  <w:num w:numId="16">
    <w:abstractNumId w:val="6"/>
  </w:num>
  <w:num w:numId="17">
    <w:abstractNumId w:val="7"/>
  </w:num>
  <w:num w:numId="18">
    <w:abstractNumId w:val="2"/>
  </w:num>
  <w:num w:numId="19">
    <w:abstractNumId w:val="13"/>
  </w:num>
  <w:num w:numId="20">
    <w:abstractNumId w:val="0"/>
  </w:num>
  <w:num w:numId="21">
    <w:abstractNumId w:val="29"/>
  </w:num>
  <w:num w:numId="22">
    <w:abstractNumId w:val="15"/>
  </w:num>
  <w:num w:numId="23">
    <w:abstractNumId w:val="5"/>
  </w:num>
  <w:num w:numId="24">
    <w:abstractNumId w:val="1"/>
  </w:num>
  <w:num w:numId="25">
    <w:abstractNumId w:val="31"/>
  </w:num>
  <w:num w:numId="26">
    <w:abstractNumId w:val="26"/>
  </w:num>
  <w:num w:numId="27">
    <w:abstractNumId w:val="12"/>
  </w:num>
  <w:num w:numId="28">
    <w:abstractNumId w:val="23"/>
  </w:num>
  <w:num w:numId="29">
    <w:abstractNumId w:val="32"/>
  </w:num>
  <w:num w:numId="30">
    <w:abstractNumId w:val="14"/>
  </w:num>
  <w:num w:numId="31">
    <w:abstractNumId w:val="11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7"/>
  </w:num>
  <w:num w:numId="35">
    <w:abstractNumId w:val="27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68B"/>
    <w:rsid w:val="000010B1"/>
    <w:rsid w:val="00026E71"/>
    <w:rsid w:val="00030ECC"/>
    <w:rsid w:val="00041766"/>
    <w:rsid w:val="00044A56"/>
    <w:rsid w:val="00054BC0"/>
    <w:rsid w:val="0007763F"/>
    <w:rsid w:val="0008274E"/>
    <w:rsid w:val="00093CA9"/>
    <w:rsid w:val="000A0A75"/>
    <w:rsid w:val="000A4735"/>
    <w:rsid w:val="000B25AE"/>
    <w:rsid w:val="000B47D6"/>
    <w:rsid w:val="000B5C87"/>
    <w:rsid w:val="000C64B4"/>
    <w:rsid w:val="000D34BE"/>
    <w:rsid w:val="000D3D2C"/>
    <w:rsid w:val="000E48B0"/>
    <w:rsid w:val="000E64E8"/>
    <w:rsid w:val="000F0177"/>
    <w:rsid w:val="000F1BDD"/>
    <w:rsid w:val="001044E5"/>
    <w:rsid w:val="00107385"/>
    <w:rsid w:val="00124ED1"/>
    <w:rsid w:val="0013535C"/>
    <w:rsid w:val="001377BE"/>
    <w:rsid w:val="00141D75"/>
    <w:rsid w:val="00177B34"/>
    <w:rsid w:val="001878AB"/>
    <w:rsid w:val="00192323"/>
    <w:rsid w:val="001B798C"/>
    <w:rsid w:val="001D1BD0"/>
    <w:rsid w:val="001D368B"/>
    <w:rsid w:val="001D5A3C"/>
    <w:rsid w:val="001E5CFE"/>
    <w:rsid w:val="001E64E8"/>
    <w:rsid w:val="00201C88"/>
    <w:rsid w:val="0022335F"/>
    <w:rsid w:val="00240672"/>
    <w:rsid w:val="00242C8E"/>
    <w:rsid w:val="00250D7C"/>
    <w:rsid w:val="002728CC"/>
    <w:rsid w:val="00291094"/>
    <w:rsid w:val="002924C2"/>
    <w:rsid w:val="00292574"/>
    <w:rsid w:val="00294ED5"/>
    <w:rsid w:val="002A08A2"/>
    <w:rsid w:val="002A0E79"/>
    <w:rsid w:val="002D1C81"/>
    <w:rsid w:val="002E051A"/>
    <w:rsid w:val="003128B0"/>
    <w:rsid w:val="00314875"/>
    <w:rsid w:val="0032103F"/>
    <w:rsid w:val="00322B6B"/>
    <w:rsid w:val="00323F03"/>
    <w:rsid w:val="003258D9"/>
    <w:rsid w:val="00330E35"/>
    <w:rsid w:val="00331235"/>
    <w:rsid w:val="003361D4"/>
    <w:rsid w:val="00356CAA"/>
    <w:rsid w:val="00361342"/>
    <w:rsid w:val="00361B2D"/>
    <w:rsid w:val="00370043"/>
    <w:rsid w:val="00380FA8"/>
    <w:rsid w:val="003A6D07"/>
    <w:rsid w:val="003B3819"/>
    <w:rsid w:val="003D202B"/>
    <w:rsid w:val="003E0A37"/>
    <w:rsid w:val="003E1230"/>
    <w:rsid w:val="003F1598"/>
    <w:rsid w:val="00422A52"/>
    <w:rsid w:val="0044653B"/>
    <w:rsid w:val="004B6B29"/>
    <w:rsid w:val="004C34A3"/>
    <w:rsid w:val="004D441F"/>
    <w:rsid w:val="004D6EFF"/>
    <w:rsid w:val="004E769C"/>
    <w:rsid w:val="0050128B"/>
    <w:rsid w:val="005408EE"/>
    <w:rsid w:val="005601FA"/>
    <w:rsid w:val="0056343D"/>
    <w:rsid w:val="00565D10"/>
    <w:rsid w:val="00567EDE"/>
    <w:rsid w:val="00596EEC"/>
    <w:rsid w:val="005A03DE"/>
    <w:rsid w:val="005B15D9"/>
    <w:rsid w:val="005B1AA8"/>
    <w:rsid w:val="005B7A53"/>
    <w:rsid w:val="005C1077"/>
    <w:rsid w:val="005D1A98"/>
    <w:rsid w:val="005D69F6"/>
    <w:rsid w:val="005F7C50"/>
    <w:rsid w:val="00605160"/>
    <w:rsid w:val="00613105"/>
    <w:rsid w:val="00667CB7"/>
    <w:rsid w:val="006716B5"/>
    <w:rsid w:val="006A3402"/>
    <w:rsid w:val="006B2099"/>
    <w:rsid w:val="006B2C9E"/>
    <w:rsid w:val="006E2568"/>
    <w:rsid w:val="006F05F2"/>
    <w:rsid w:val="006F6A75"/>
    <w:rsid w:val="007025A1"/>
    <w:rsid w:val="00720C8A"/>
    <w:rsid w:val="00721557"/>
    <w:rsid w:val="007258CA"/>
    <w:rsid w:val="00731D3A"/>
    <w:rsid w:val="007401B2"/>
    <w:rsid w:val="0074723C"/>
    <w:rsid w:val="0075785A"/>
    <w:rsid w:val="00765C63"/>
    <w:rsid w:val="007C003F"/>
    <w:rsid w:val="007D5A23"/>
    <w:rsid w:val="007F75E8"/>
    <w:rsid w:val="00800484"/>
    <w:rsid w:val="00805C89"/>
    <w:rsid w:val="00810AB6"/>
    <w:rsid w:val="00812703"/>
    <w:rsid w:val="00817644"/>
    <w:rsid w:val="00823B24"/>
    <w:rsid w:val="00830A39"/>
    <w:rsid w:val="00857CBE"/>
    <w:rsid w:val="0088371C"/>
    <w:rsid w:val="008B356F"/>
    <w:rsid w:val="008C2687"/>
    <w:rsid w:val="00900C8A"/>
    <w:rsid w:val="00906393"/>
    <w:rsid w:val="00930891"/>
    <w:rsid w:val="00945F6D"/>
    <w:rsid w:val="00963ACE"/>
    <w:rsid w:val="00A37380"/>
    <w:rsid w:val="00A647B4"/>
    <w:rsid w:val="00A65705"/>
    <w:rsid w:val="00A92976"/>
    <w:rsid w:val="00A9403D"/>
    <w:rsid w:val="00AE0465"/>
    <w:rsid w:val="00B050D8"/>
    <w:rsid w:val="00B1637A"/>
    <w:rsid w:val="00B34E62"/>
    <w:rsid w:val="00B448C6"/>
    <w:rsid w:val="00B7389B"/>
    <w:rsid w:val="00B83D37"/>
    <w:rsid w:val="00B918A6"/>
    <w:rsid w:val="00B93358"/>
    <w:rsid w:val="00BA3FF2"/>
    <w:rsid w:val="00BC34F0"/>
    <w:rsid w:val="00BD6870"/>
    <w:rsid w:val="00BE2700"/>
    <w:rsid w:val="00BF4D05"/>
    <w:rsid w:val="00C060CA"/>
    <w:rsid w:val="00C12ACE"/>
    <w:rsid w:val="00C27036"/>
    <w:rsid w:val="00C351D7"/>
    <w:rsid w:val="00C63C45"/>
    <w:rsid w:val="00C66DCB"/>
    <w:rsid w:val="00C759C4"/>
    <w:rsid w:val="00CA02C1"/>
    <w:rsid w:val="00CA4380"/>
    <w:rsid w:val="00CB7CFC"/>
    <w:rsid w:val="00CC79BA"/>
    <w:rsid w:val="00CE01E7"/>
    <w:rsid w:val="00CF0ABD"/>
    <w:rsid w:val="00CF4610"/>
    <w:rsid w:val="00CF5545"/>
    <w:rsid w:val="00D10D6C"/>
    <w:rsid w:val="00D11BED"/>
    <w:rsid w:val="00D20DF2"/>
    <w:rsid w:val="00D3771D"/>
    <w:rsid w:val="00D6395B"/>
    <w:rsid w:val="00D71636"/>
    <w:rsid w:val="00D74F42"/>
    <w:rsid w:val="00DB4521"/>
    <w:rsid w:val="00DC3FE3"/>
    <w:rsid w:val="00DC50AA"/>
    <w:rsid w:val="00DD41E5"/>
    <w:rsid w:val="00DE22FA"/>
    <w:rsid w:val="00DE51AF"/>
    <w:rsid w:val="00DF6185"/>
    <w:rsid w:val="00DF73C5"/>
    <w:rsid w:val="00E105E7"/>
    <w:rsid w:val="00E547B1"/>
    <w:rsid w:val="00E852B4"/>
    <w:rsid w:val="00EC083B"/>
    <w:rsid w:val="00ED5F68"/>
    <w:rsid w:val="00F01900"/>
    <w:rsid w:val="00F103DE"/>
    <w:rsid w:val="00F2043C"/>
    <w:rsid w:val="00F35181"/>
    <w:rsid w:val="00F400F2"/>
    <w:rsid w:val="00F40281"/>
    <w:rsid w:val="00F70013"/>
    <w:rsid w:val="00F96D72"/>
    <w:rsid w:val="00FA2BDA"/>
    <w:rsid w:val="00FB4204"/>
    <w:rsid w:val="00FB42D6"/>
    <w:rsid w:val="00FC6392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D368B"/>
    <w:rPr>
      <w:i/>
      <w:iCs/>
    </w:rPr>
  </w:style>
  <w:style w:type="paragraph" w:styleId="NormalWeb">
    <w:name w:val="Normal (Web)"/>
    <w:basedOn w:val="Normal"/>
    <w:uiPriority w:val="99"/>
    <w:rsid w:val="000B5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A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37380"/>
    <w:pPr>
      <w:ind w:left="720"/>
    </w:pPr>
  </w:style>
  <w:style w:type="paragraph" w:customStyle="1" w:styleId="3">
    <w:name w:val="Заголовок 3+"/>
    <w:basedOn w:val="Normal"/>
    <w:uiPriority w:val="99"/>
    <w:rsid w:val="00565D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963A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0043"/>
  </w:style>
  <w:style w:type="paragraph" w:styleId="Footer">
    <w:name w:val="footer"/>
    <w:basedOn w:val="Normal"/>
    <w:link w:val="FooterChar"/>
    <w:uiPriority w:val="99"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0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33CC00"/>
            <w:bottom w:val="none" w:sz="0" w:space="0" w:color="auto"/>
            <w:right w:val="none" w:sz="0" w:space="0" w:color="auto"/>
          </w:divBdr>
          <w:divsChild>
            <w:div w:id="21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23</Pages>
  <Words>6996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Марина Арсеньевна</dc:creator>
  <cp:keywords/>
  <dc:description/>
  <cp:lastModifiedBy>Пользователь</cp:lastModifiedBy>
  <cp:revision>19</cp:revision>
  <cp:lastPrinted>2013-09-17T12:05:00Z</cp:lastPrinted>
  <dcterms:created xsi:type="dcterms:W3CDTF">2011-04-13T15:39:00Z</dcterms:created>
  <dcterms:modified xsi:type="dcterms:W3CDTF">2013-09-17T12:05:00Z</dcterms:modified>
</cp:coreProperties>
</file>