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E8" w:rsidRDefault="00D24FE8" w:rsidP="00D24FE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D24FE8" w:rsidRDefault="00D24FE8" w:rsidP="00D24FE8">
      <w:pPr>
        <w:pStyle w:val="p8"/>
        <w:shd w:val="clear" w:color="auto" w:fill="FFFFFF"/>
        <w:spacing w:after="199" w:afterAutospacing="0"/>
        <w:ind w:firstLine="396"/>
        <w:jc w:val="both"/>
        <w:rPr>
          <w:color w:val="000000"/>
        </w:rPr>
      </w:pPr>
      <w:r>
        <w:rPr>
          <w:rStyle w:val="s4"/>
          <w:color w:val="00000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>
        <w:rPr>
          <w:rStyle w:val="s4"/>
          <w:color w:val="000000"/>
        </w:rPr>
        <w:t>межпредметных</w:t>
      </w:r>
      <w:proofErr w:type="spellEnd"/>
      <w:r>
        <w:rPr>
          <w:rStyle w:val="s4"/>
          <w:color w:val="000000"/>
        </w:rPr>
        <w:t xml:space="preserve"> и </w:t>
      </w:r>
      <w:proofErr w:type="spellStart"/>
      <w:r>
        <w:rPr>
          <w:rStyle w:val="s4"/>
          <w:color w:val="000000"/>
        </w:rPr>
        <w:t>внутрипредметных</w:t>
      </w:r>
      <w:proofErr w:type="spellEnd"/>
      <w:r>
        <w:rPr>
          <w:rStyle w:val="s4"/>
          <w:color w:val="000000"/>
        </w:rPr>
        <w:t xml:space="preserve"> связей, логики учебного процесса, задачи формирования у младших школьников умения учиться.</w:t>
      </w:r>
    </w:p>
    <w:p w:rsidR="00D24FE8" w:rsidRDefault="00D24FE8" w:rsidP="00D24FE8">
      <w:pPr>
        <w:pStyle w:val="p8"/>
        <w:shd w:val="clear" w:color="auto" w:fill="FFFFFF"/>
        <w:spacing w:after="199" w:afterAutospacing="0"/>
        <w:ind w:firstLine="396"/>
        <w:jc w:val="both"/>
        <w:rPr>
          <w:color w:val="000000"/>
        </w:rPr>
      </w:pPr>
      <w:bookmarkStart w:id="0" w:name="_GoBack"/>
      <w:r>
        <w:rPr>
          <w:rStyle w:val="s4"/>
          <w:color w:val="000000"/>
        </w:rPr>
        <w:t xml:space="preserve">Рабочая программа разработана на основе авторской программы УМК «Перспективная начальная школа» А. Л. Чекина, Н.А. </w:t>
      </w:r>
      <w:proofErr w:type="spellStart"/>
      <w:r>
        <w:rPr>
          <w:rStyle w:val="s4"/>
          <w:color w:val="000000"/>
        </w:rPr>
        <w:t>Чураковой</w:t>
      </w:r>
      <w:proofErr w:type="spellEnd"/>
      <w:r>
        <w:rPr>
          <w:rStyle w:val="s4"/>
          <w:color w:val="000000"/>
        </w:rPr>
        <w:t>, О.А. Захаровой, И.П. Юдиной.</w:t>
      </w:r>
    </w:p>
    <w:bookmarkEnd w:id="0"/>
    <w:p w:rsidR="00D24FE8" w:rsidRDefault="00D24FE8" w:rsidP="00D24FE8">
      <w:pPr>
        <w:pStyle w:val="p9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Учебно-методический комплект по математике имеет следующие цели.</w:t>
      </w:r>
    </w:p>
    <w:p w:rsidR="00D24FE8" w:rsidRDefault="00D24FE8" w:rsidP="00D24FE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5"/>
          <w:color w:val="000000"/>
        </w:rPr>
        <w:t>1.​ </w:t>
      </w:r>
      <w:r>
        <w:rPr>
          <w:color w:val="000000"/>
        </w:rPr>
        <w:t>Развитие у обучающихся познавательных действий: логических и алгоритмических, а также аксиоматику, формирование элементов системного мышления, планирование, систематизацию и структурирование знаний, моделирование, дифференциацию существенных и несущественных условий.</w:t>
      </w:r>
    </w:p>
    <w:p w:rsidR="00D24FE8" w:rsidRDefault="00D24FE8" w:rsidP="00D24FE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5"/>
          <w:color w:val="000000"/>
        </w:rPr>
        <w:t>2.​ </w:t>
      </w:r>
      <w:r>
        <w:rPr>
          <w:color w:val="000000"/>
        </w:rPr>
        <w:t>Математическое развитие младшего школьника: использование математических представлений для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D24FE8" w:rsidRDefault="00D24FE8" w:rsidP="00D24FE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5"/>
          <w:color w:val="000000"/>
        </w:rPr>
        <w:t>3.​ </w:t>
      </w:r>
      <w:r>
        <w:rPr>
          <w:color w:val="000000"/>
        </w:rPr>
        <w:t>Освоение начальных математических знаний: формирование умения решать учебные и практические задачи математическими средствами (вести поиск информации, понимать значения величин и способов их измерения, использовать арифметические способы для разрешения сюжетных ситуаций, работать с алгоритмами выполнения арифметических действий, решения задач, проведения простейших построений)</w:t>
      </w:r>
    </w:p>
    <w:p w:rsidR="00D24FE8" w:rsidRDefault="00D24FE8" w:rsidP="00D24FE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5"/>
          <w:color w:val="000000"/>
        </w:rPr>
        <w:t>4.​ </w:t>
      </w:r>
      <w:r>
        <w:rPr>
          <w:color w:val="000000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D24FE8" w:rsidRDefault="00D24FE8" w:rsidP="00D24FE8">
      <w:pPr>
        <w:pStyle w:val="p8"/>
        <w:shd w:val="clear" w:color="auto" w:fill="FFFFFF"/>
        <w:spacing w:after="199" w:afterAutospacing="0"/>
        <w:ind w:firstLine="396"/>
        <w:jc w:val="both"/>
        <w:rPr>
          <w:color w:val="000000"/>
        </w:rPr>
      </w:pPr>
      <w:r>
        <w:rPr>
          <w:color w:val="000000"/>
        </w:rPr>
        <w:t>Программа рассчитана на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136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часов. За год проводятся 4 контрольные работы по четвертям, а также в течение года – организационные формы, нацеливающие школьников распределять работу с соседом по парте, меняться</w:t>
      </w:r>
      <w:r>
        <w:rPr>
          <w:rStyle w:val="apple-converted-space"/>
          <w:color w:val="000000"/>
        </w:rPr>
        <w:t> </w:t>
      </w:r>
      <w:r>
        <w:rPr>
          <w:rStyle w:val="s4"/>
          <w:color w:val="000000"/>
        </w:rPr>
        <w:t>ролями, проверять работу друг друга, выполнять работу в малых группах. Программу обеспечивают:</w:t>
      </w:r>
    </w:p>
    <w:p w:rsidR="00D24FE8" w:rsidRDefault="00D24FE8" w:rsidP="00D24FE8">
      <w:pPr>
        <w:pStyle w:val="p11"/>
        <w:shd w:val="clear" w:color="auto" w:fill="FFFFFF"/>
        <w:ind w:left="708" w:hanging="282"/>
        <w:jc w:val="both"/>
        <w:rPr>
          <w:color w:val="000000"/>
        </w:rPr>
      </w:pPr>
      <w:r>
        <w:rPr>
          <w:rStyle w:val="s6"/>
          <w:color w:val="000000"/>
        </w:rPr>
        <w:t>1.​ </w:t>
      </w:r>
      <w:r>
        <w:rPr>
          <w:rStyle w:val="s4"/>
          <w:color w:val="000000"/>
        </w:rPr>
        <w:t>Чекин А.Л. Математика. 3 класс: учебник в 2 ч. – М.: Академкнига/Учебник, 2010.</w:t>
      </w:r>
    </w:p>
    <w:p w:rsidR="00D24FE8" w:rsidRDefault="00D24FE8" w:rsidP="00D24FE8">
      <w:pPr>
        <w:pStyle w:val="p11"/>
        <w:shd w:val="clear" w:color="auto" w:fill="FFFFFF"/>
        <w:ind w:left="708" w:hanging="282"/>
        <w:jc w:val="both"/>
        <w:rPr>
          <w:color w:val="000000"/>
        </w:rPr>
      </w:pPr>
      <w:r>
        <w:rPr>
          <w:rStyle w:val="s6"/>
          <w:color w:val="000000"/>
        </w:rPr>
        <w:t>2.​ </w:t>
      </w:r>
      <w:r>
        <w:rPr>
          <w:rStyle w:val="s4"/>
          <w:color w:val="000000"/>
        </w:rPr>
        <w:t>Захарова О.А., Юдина Е.П. Математика: тетради для самостоятельной работы №1 и №2. 3 класс. – М.: Академкнига/Учебник, 20120</w:t>
      </w:r>
    </w:p>
    <w:p w:rsidR="00D24FE8" w:rsidRDefault="00D24FE8" w:rsidP="00D24FE8">
      <w:pPr>
        <w:pStyle w:val="p11"/>
        <w:shd w:val="clear" w:color="auto" w:fill="FFFFFF"/>
        <w:ind w:left="708" w:hanging="282"/>
        <w:jc w:val="both"/>
        <w:rPr>
          <w:color w:val="000000"/>
        </w:rPr>
      </w:pPr>
      <w:r>
        <w:rPr>
          <w:rStyle w:val="s6"/>
          <w:color w:val="000000"/>
        </w:rPr>
        <w:t>3.​ </w:t>
      </w:r>
      <w:r>
        <w:rPr>
          <w:rStyle w:val="s4"/>
          <w:color w:val="000000"/>
        </w:rPr>
        <w:t>Захарова О.А. Математика в практических заданиях: тетрадь для самостоятельной работы №3. 3 класс. – М.: Академкнига/Учебник, 20120</w:t>
      </w:r>
    </w:p>
    <w:p w:rsidR="00D24FE8" w:rsidRDefault="00D24FE8" w:rsidP="00D24FE8">
      <w:pPr>
        <w:pStyle w:val="p11"/>
        <w:shd w:val="clear" w:color="auto" w:fill="FFFFFF"/>
        <w:ind w:left="708" w:hanging="282"/>
        <w:jc w:val="both"/>
        <w:rPr>
          <w:color w:val="000000"/>
        </w:rPr>
      </w:pPr>
      <w:r>
        <w:rPr>
          <w:rStyle w:val="s6"/>
          <w:color w:val="000000"/>
        </w:rPr>
        <w:t>4.​ </w:t>
      </w:r>
      <w:r>
        <w:rPr>
          <w:rStyle w:val="s4"/>
          <w:color w:val="000000"/>
        </w:rPr>
        <w:t xml:space="preserve">Захарова О.А. Практические задачи по математике: подготовка к олимпиаде. </w:t>
      </w:r>
      <w:proofErr w:type="gramStart"/>
      <w:r>
        <w:rPr>
          <w:rStyle w:val="s4"/>
          <w:color w:val="000000"/>
        </w:rPr>
        <w:t>З</w:t>
      </w:r>
      <w:proofErr w:type="gramEnd"/>
      <w:r>
        <w:rPr>
          <w:rStyle w:val="s4"/>
          <w:color w:val="000000"/>
        </w:rPr>
        <w:t xml:space="preserve"> класс. – М.: Академкнига/Учебник, 2010.</w:t>
      </w:r>
    </w:p>
    <w:p w:rsidR="00D24FE8" w:rsidRDefault="00D24FE8" w:rsidP="00D24FE8">
      <w:pPr>
        <w:pStyle w:val="p12"/>
        <w:shd w:val="clear" w:color="auto" w:fill="FFFFFF"/>
        <w:spacing w:after="199" w:afterAutospacing="0"/>
        <w:ind w:left="708" w:hanging="284"/>
        <w:jc w:val="both"/>
        <w:rPr>
          <w:color w:val="000000"/>
        </w:rPr>
      </w:pPr>
      <w:r>
        <w:rPr>
          <w:rStyle w:val="s7"/>
          <w:color w:val="000000"/>
        </w:rPr>
        <w:lastRenderedPageBreak/>
        <w:t>5.​ </w:t>
      </w:r>
      <w:r>
        <w:rPr>
          <w:rStyle w:val="s4"/>
          <w:color w:val="000000"/>
        </w:rPr>
        <w:t>Захарова О.А. Проверочные задания по математике и технология организации коррекции знаний учащихся. 1-4 классы: методическое пособие. – М.: Академкнига/Учебник.</w:t>
      </w:r>
    </w:p>
    <w:p w:rsidR="00D24FE8" w:rsidRDefault="00D24FE8" w:rsidP="00D24FE8">
      <w:pPr>
        <w:pStyle w:val="p13"/>
        <w:shd w:val="clear" w:color="auto" w:fill="FFFFFF"/>
        <w:spacing w:before="199" w:beforeAutospacing="0"/>
        <w:ind w:firstLine="425"/>
        <w:jc w:val="both"/>
        <w:rPr>
          <w:color w:val="000000"/>
        </w:rPr>
      </w:pPr>
      <w:r>
        <w:rPr>
          <w:rStyle w:val="s8"/>
          <w:b/>
          <w:bCs/>
          <w:color w:val="000000"/>
        </w:rPr>
        <w:t xml:space="preserve">Целью данного курса является научить </w:t>
      </w:r>
      <w:proofErr w:type="gramStart"/>
      <w:r>
        <w:rPr>
          <w:rStyle w:val="s8"/>
          <w:b/>
          <w:bCs/>
          <w:color w:val="000000"/>
        </w:rPr>
        <w:t>обучающихся</w:t>
      </w:r>
      <w:proofErr w:type="gramEnd"/>
      <w:r>
        <w:rPr>
          <w:rStyle w:val="s8"/>
          <w:b/>
          <w:bCs/>
          <w:color w:val="000000"/>
        </w:rPr>
        <w:t>: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«Числа и величины»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читать записывать все числа в пределах первых двух классов;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сравнивать изученные числа на основе их десятичной записи и записывать результат сравнения с помощью знаков</w:t>
      </w:r>
      <w:proofErr w:type="gramStart"/>
      <w:r>
        <w:rPr>
          <w:rStyle w:val="s4"/>
          <w:color w:val="000000"/>
        </w:rPr>
        <w:t xml:space="preserve"> (&gt;, &lt;, =);</w:t>
      </w:r>
      <w:proofErr w:type="gramEnd"/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распознавать правило, по которому может быть составлена данная числовая последовательность.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научиться: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формулировать правило, с помощью которого может быть составлена данная последовательность;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понимать строение ряда целых неотрицательных чисел и его геометрическую интерпретацию.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«Арифметические действия»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производить вычисления «столбиком» при сложении и вычитании многозначных чисел;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применять сочетательное свойство умножения;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выполнять группировку множителей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правила умножения числа на сумму и суммы на число;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правило деления суммы на число;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воспроизводить правила умножения и деления с нулем и единицей;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находить значения числовых выражений со скобками и без скобок в 2-4 действия;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выполнять сложение и вычитание многозначных чисел «столбиком»;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 xml:space="preserve">выполнять устно умножение двузначного числа </w:t>
      </w:r>
      <w:proofErr w:type="gramStart"/>
      <w:r>
        <w:rPr>
          <w:rStyle w:val="s4"/>
          <w:color w:val="000000"/>
        </w:rPr>
        <w:t>на</w:t>
      </w:r>
      <w:proofErr w:type="gramEnd"/>
      <w:r>
        <w:rPr>
          <w:rStyle w:val="s4"/>
          <w:color w:val="000000"/>
        </w:rPr>
        <w:t xml:space="preserve"> однозначное;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lastRenderedPageBreak/>
        <w:t xml:space="preserve">выполнять устно деление двузначного числа </w:t>
      </w:r>
      <w:proofErr w:type="gramStart"/>
      <w:r>
        <w:rPr>
          <w:rStyle w:val="s4"/>
          <w:color w:val="000000"/>
        </w:rPr>
        <w:t>на</w:t>
      </w:r>
      <w:proofErr w:type="gramEnd"/>
      <w:r>
        <w:rPr>
          <w:rStyle w:val="s4"/>
          <w:color w:val="000000"/>
        </w:rPr>
        <w:t xml:space="preserve"> однозначное и двузначного на двузначное;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использовать калькулятор для проведения и проверки правильности вычислений;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изученные ранее свойства арифметических действий для выполнения и упрощения вычислений.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воспроизводить сочетательное свойство умножения;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воспроизводить правила умножения числа на сумму и суммы на число;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воспроизводить правило деления суммы на число;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обосновывать невозможность деления на 0;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понимать количественный смысл арифметических действий (операций) и взаимосвязь между ними.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«Геометрические фигуры»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 xml:space="preserve">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>
        <w:rPr>
          <w:rStyle w:val="s4"/>
          <w:color w:val="000000"/>
        </w:rPr>
        <w:t>равнобедренного</w:t>
      </w:r>
      <w:proofErr w:type="gramEnd"/>
      <w:r>
        <w:rPr>
          <w:rStyle w:val="s4"/>
          <w:color w:val="000000"/>
        </w:rPr>
        <w:t>, разносторонний);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строить прямоугольник с заданной длиной сторон;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строить прямоугольник заданного периметра;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строить окружность заданного радиуса;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чертить с помощью циркуля окружности и проводить в них и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изображать куб на плоскости; строить его модель на основе развертки.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выполнять измерение величины углов с помощью произвольной и стандартной единицы этой величины;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строить и использовать для решения задач высоту треугольника.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«Геометрические величины»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lastRenderedPageBreak/>
        <w:t>определять площадь прямоугольника с помощью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единицы длины – километр и миллиметр и соотношения между ними и метром;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единицы площади – квадратный сантиметр (кв. см или см</w:t>
      </w:r>
      <w:proofErr w:type="gramStart"/>
      <w:r>
        <w:rPr>
          <w:rStyle w:val="s11"/>
          <w:color w:val="000000"/>
          <w:sz w:val="20"/>
          <w:szCs w:val="20"/>
          <w:vertAlign w:val="superscript"/>
        </w:rPr>
        <w:t>2</w:t>
      </w:r>
      <w:proofErr w:type="gramEnd"/>
      <w:r>
        <w:rPr>
          <w:rStyle w:val="s4"/>
          <w:color w:val="000000"/>
        </w:rPr>
        <w:t xml:space="preserve">), квадратный дециметр (кв. </w:t>
      </w:r>
      <w:proofErr w:type="spellStart"/>
      <w:r>
        <w:rPr>
          <w:rStyle w:val="s4"/>
          <w:color w:val="000000"/>
        </w:rPr>
        <w:t>дм</w:t>
      </w:r>
      <w:proofErr w:type="spellEnd"/>
      <w:r>
        <w:rPr>
          <w:rStyle w:val="s4"/>
          <w:color w:val="000000"/>
        </w:rPr>
        <w:t xml:space="preserve"> или дм</w:t>
      </w:r>
      <w:r>
        <w:rPr>
          <w:rStyle w:val="s11"/>
          <w:color w:val="000000"/>
          <w:sz w:val="20"/>
          <w:szCs w:val="20"/>
          <w:vertAlign w:val="superscript"/>
        </w:rPr>
        <w:t>2</w:t>
      </w:r>
      <w:r>
        <w:rPr>
          <w:rStyle w:val="s4"/>
          <w:color w:val="000000"/>
        </w:rPr>
        <w:t>), квадратный метр (кв. м или м</w:t>
      </w:r>
      <w:r>
        <w:rPr>
          <w:rStyle w:val="s11"/>
          <w:color w:val="000000"/>
          <w:sz w:val="20"/>
          <w:szCs w:val="20"/>
          <w:vertAlign w:val="superscript"/>
        </w:rPr>
        <w:t>2</w:t>
      </w:r>
      <w:r>
        <w:rPr>
          <w:rStyle w:val="s4"/>
          <w:color w:val="000000"/>
        </w:rPr>
        <w:t>), квадратный километр (кв. км или км</w:t>
      </w:r>
      <w:r>
        <w:rPr>
          <w:rStyle w:val="s11"/>
          <w:color w:val="000000"/>
          <w:sz w:val="20"/>
          <w:szCs w:val="20"/>
          <w:vertAlign w:val="superscript"/>
        </w:rPr>
        <w:t>2</w:t>
      </w:r>
      <w:r>
        <w:rPr>
          <w:rStyle w:val="s4"/>
          <w:color w:val="000000"/>
        </w:rPr>
        <w:t>) и соотношения между ними;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выражать площадь фигуры, используя разные единицы площади (например, 1 дм</w:t>
      </w:r>
      <w:proofErr w:type="gramStart"/>
      <w:r>
        <w:rPr>
          <w:rStyle w:val="s11"/>
          <w:color w:val="000000"/>
          <w:sz w:val="20"/>
          <w:szCs w:val="20"/>
          <w:vertAlign w:val="superscript"/>
        </w:rPr>
        <w:t>2</w:t>
      </w:r>
      <w:proofErr w:type="gramEnd"/>
      <w:r>
        <w:rPr>
          <w:rStyle w:val="apple-converted-space"/>
          <w:color w:val="000000"/>
          <w:sz w:val="20"/>
          <w:szCs w:val="20"/>
          <w:vertAlign w:val="superscript"/>
        </w:rPr>
        <w:t> </w:t>
      </w:r>
      <w:r>
        <w:rPr>
          <w:rStyle w:val="s4"/>
          <w:color w:val="000000"/>
        </w:rPr>
        <w:t>6 см</w:t>
      </w:r>
      <w:r>
        <w:rPr>
          <w:rStyle w:val="s11"/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color w:val="000000"/>
          <w:sz w:val="20"/>
          <w:szCs w:val="20"/>
          <w:vertAlign w:val="superscript"/>
        </w:rPr>
        <w:t> </w:t>
      </w:r>
      <w:r>
        <w:rPr>
          <w:rStyle w:val="s4"/>
          <w:color w:val="000000"/>
        </w:rPr>
        <w:t>и 106 см</w:t>
      </w:r>
      <w:r>
        <w:rPr>
          <w:rStyle w:val="s11"/>
          <w:color w:val="000000"/>
          <w:sz w:val="20"/>
          <w:szCs w:val="20"/>
          <w:vertAlign w:val="superscript"/>
        </w:rPr>
        <w:t>2</w:t>
      </w:r>
      <w:r>
        <w:rPr>
          <w:rStyle w:val="s4"/>
          <w:color w:val="000000"/>
        </w:rPr>
        <w:t>).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применять другие единицы площади (квадратный миллиметр, квадратный километр, ар или «сотка», гектар).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«Текстовые задачи»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составлять и использовать краткую запись задачи в табличной форме;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решать простые задачи на умножение и деление;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решать и записывать решение составных задач по действиям и одним выражением.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использовать вариативные формулировки одной и той же задачи;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находить вариативные решения одной и той же задачи;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понимать алгоритмический характер решения текстовой задачи.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9"/>
          <w:color w:val="000000"/>
          <w:u w:val="single"/>
        </w:rPr>
        <w:t>В разделе «Работа с данными»</w:t>
      </w:r>
    </w:p>
    <w:p w:rsidR="00D24FE8" w:rsidRDefault="00D24FE8" w:rsidP="00D24FE8">
      <w:pPr>
        <w:pStyle w:val="p15"/>
        <w:shd w:val="clear" w:color="auto" w:fill="FFFFFF"/>
        <w:ind w:firstLine="707"/>
        <w:jc w:val="both"/>
        <w:rPr>
          <w:color w:val="000000"/>
        </w:rPr>
      </w:pPr>
      <w:r>
        <w:rPr>
          <w:rStyle w:val="s4"/>
          <w:color w:val="000000"/>
        </w:rPr>
        <w:t>использовать столбчатую (или полосчатую) диаграмму для представления данных и решения задач на кратное и разностное сравнение;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осуществлять поиск необходимых данных по справочной и учебной литературе.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proofErr w:type="gramStart"/>
      <w:r>
        <w:rPr>
          <w:rStyle w:val="s10"/>
          <w:i/>
          <w:iCs/>
          <w:color w:val="000000"/>
        </w:rPr>
        <w:t>Обучающиеся</w:t>
      </w:r>
      <w:proofErr w:type="gramEnd"/>
      <w:r>
        <w:rPr>
          <w:rStyle w:val="s10"/>
          <w:i/>
          <w:iCs/>
          <w:color w:val="000000"/>
        </w:rPr>
        <w:t xml:space="preserve"> получат возможность научиться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понимать возможность неограниченного расширения таблицы разрядов и классов;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t>использовать разрядную таблицу для задания чисел и выполнения действий сложения и вычитания;</w:t>
      </w:r>
    </w:p>
    <w:p w:rsidR="00D24FE8" w:rsidRDefault="00D24FE8" w:rsidP="00D24FE8">
      <w:pPr>
        <w:pStyle w:val="p17"/>
        <w:shd w:val="clear" w:color="auto" w:fill="FFFFFF"/>
        <w:ind w:firstLine="396"/>
        <w:jc w:val="both"/>
        <w:rPr>
          <w:color w:val="000000"/>
        </w:rPr>
      </w:pPr>
      <w:r>
        <w:rPr>
          <w:color w:val="000000"/>
        </w:rPr>
        <w:t>находить необходимые данные, используя различные информационные источники.</w:t>
      </w:r>
    </w:p>
    <w:p w:rsidR="00D24FE8" w:rsidRDefault="00D24FE8" w:rsidP="00D24FE8">
      <w:pPr>
        <w:pStyle w:val="p14"/>
        <w:shd w:val="clear" w:color="auto" w:fill="FFFFFF"/>
        <w:ind w:firstLine="425"/>
        <w:jc w:val="both"/>
        <w:rPr>
          <w:color w:val="000000"/>
        </w:rPr>
      </w:pPr>
      <w:r>
        <w:rPr>
          <w:rStyle w:val="s4"/>
          <w:color w:val="000000"/>
        </w:rPr>
        <w:lastRenderedPageBreak/>
        <w:t>В соответствии с требованиями, предъявляемыми Федеральным государственным образовательным стандартом начального общего образования учебный материал курса по математике нацелен на создание условий для формирования личностных и универсальных учебных действий.</w:t>
      </w:r>
    </w:p>
    <w:p w:rsidR="00D24FE8" w:rsidRDefault="00D24FE8" w:rsidP="00D24FE8">
      <w:pPr>
        <w:pStyle w:val="p17"/>
        <w:shd w:val="clear" w:color="auto" w:fill="FFFFFF"/>
        <w:ind w:firstLine="396"/>
        <w:jc w:val="both"/>
        <w:rPr>
          <w:color w:val="000000"/>
        </w:rPr>
      </w:pPr>
      <w:r>
        <w:rPr>
          <w:rStyle w:val="s12"/>
          <w:color w:val="000000"/>
          <w:u w:val="single"/>
        </w:rPr>
        <w:t>В области познавательных общих учебных действий</w:t>
      </w:r>
      <w:r>
        <w:rPr>
          <w:color w:val="000000"/>
        </w:rPr>
        <w:t>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подводить по понятие (формулировать правило) на основе выделения существенных признаков;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владеть общими приемами решения задач, выполнения заданий и вычислений;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 xml:space="preserve">проводить сравнение, </w:t>
      </w:r>
      <w:proofErr w:type="spellStart"/>
      <w:r>
        <w:rPr>
          <w:rStyle w:val="s4"/>
          <w:color w:val="000000"/>
        </w:rPr>
        <w:t>сериацию</w:t>
      </w:r>
      <w:proofErr w:type="spellEnd"/>
      <w:r>
        <w:rPr>
          <w:rStyle w:val="s4"/>
          <w:color w:val="000000"/>
        </w:rPr>
        <w:t>, классификацию, выбирая наиболее эффективный способ решения или верное решение (правильный ответ);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строить объяснение в устной форме по предложенному плану;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использовать (строить) таблицы, проверять по таблице;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выполнять действия по заданному алгоритму;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строить логическую цепь рассуждений.</w:t>
      </w:r>
    </w:p>
    <w:p w:rsidR="00D24FE8" w:rsidRDefault="00D24FE8" w:rsidP="00D24FE8">
      <w:pPr>
        <w:pStyle w:val="p17"/>
        <w:shd w:val="clear" w:color="auto" w:fill="FFFFFF"/>
        <w:ind w:firstLine="396"/>
        <w:jc w:val="both"/>
        <w:rPr>
          <w:color w:val="000000"/>
        </w:rPr>
      </w:pPr>
      <w:r>
        <w:rPr>
          <w:rStyle w:val="s12"/>
          <w:color w:val="000000"/>
          <w:u w:val="single"/>
        </w:rPr>
        <w:t>В области коммуникативных учебных действий: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взаимодействовать (сотрудничать) с соседом по парте, в группе.</w:t>
      </w:r>
    </w:p>
    <w:p w:rsidR="00D24FE8" w:rsidRDefault="00D24FE8" w:rsidP="00D24FE8">
      <w:pPr>
        <w:pStyle w:val="p17"/>
        <w:shd w:val="clear" w:color="auto" w:fill="FFFFFF"/>
        <w:ind w:firstLine="396"/>
        <w:jc w:val="both"/>
        <w:rPr>
          <w:color w:val="000000"/>
        </w:rPr>
      </w:pPr>
      <w:r>
        <w:rPr>
          <w:rStyle w:val="s12"/>
          <w:color w:val="000000"/>
          <w:u w:val="single"/>
        </w:rPr>
        <w:t>В области регулятивных учебных действий:</w:t>
      </w:r>
    </w:p>
    <w:p w:rsidR="00D24FE8" w:rsidRDefault="00D24FE8" w:rsidP="00D24FE8">
      <w:pPr>
        <w:pStyle w:val="p16"/>
        <w:shd w:val="clear" w:color="auto" w:fill="FFFFFF"/>
        <w:ind w:left="720"/>
        <w:jc w:val="both"/>
        <w:rPr>
          <w:color w:val="000000"/>
        </w:rPr>
      </w:pPr>
      <w:r>
        <w:rPr>
          <w:rStyle w:val="s4"/>
          <w:color w:val="000000"/>
        </w:rPr>
        <w:t>контролировать свою деятельность по ходу или результатам выполнения задания.</w:t>
      </w:r>
    </w:p>
    <w:p w:rsidR="00D24FE8" w:rsidRDefault="00D24FE8" w:rsidP="00D24FE8">
      <w:pPr>
        <w:pStyle w:val="p17"/>
        <w:shd w:val="clear" w:color="auto" w:fill="FFFFFF"/>
        <w:ind w:firstLine="396"/>
        <w:jc w:val="both"/>
        <w:rPr>
          <w:color w:val="000000"/>
        </w:rPr>
      </w:pPr>
      <w:r>
        <w:rPr>
          <w:rStyle w:val="s12"/>
          <w:color w:val="000000"/>
          <w:u w:val="single"/>
        </w:rPr>
        <w:t>В области личностных учебных действий:</w:t>
      </w:r>
    </w:p>
    <w:p w:rsidR="00D24FE8" w:rsidRPr="003D6F8A" w:rsidRDefault="00D24FE8" w:rsidP="00D24FE8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  <w:r>
        <w:rPr>
          <w:rStyle w:val="s4"/>
          <w:color w:val="000000"/>
        </w:rPr>
        <w:t>проявлять познавательную инициативу в оказании помощи соученикам.</w:t>
      </w:r>
      <w:r w:rsidRPr="003D6F8A">
        <w:rPr>
          <w:b/>
          <w:bCs/>
          <w:color w:val="000000"/>
        </w:rPr>
        <w:t xml:space="preserve"> Тематическое планирование.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08"/>
        <w:gridCol w:w="2251"/>
        <w:gridCol w:w="2111"/>
      </w:tblGrid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Номера уроков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Нумерация и сравнение многозначных чисел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 11-18, 62, 123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Действия над числами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2,5,10, 25,26, 28-39, 64-75, 77-82. 90, 112-118, 124, 125,131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Величины и их измерения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 19-23, 40. 43-45,50. 85-89, 91-94, 97-105, 119-122, 128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Элементы геометрии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6,9, 46,49, 51, 54-</w:t>
            </w: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58,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D24FE8" w:rsidRPr="003D6F8A" w:rsidTr="00B147E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Арифметические и сюжетные задачи.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4.24.27, 41, 42, 48, 49, 52, 53, 59. 61, 76. 83. 84, 95, 96,106-111, 129, 130, 132- 136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136</w:t>
            </w:r>
          </w:p>
        </w:tc>
      </w:tr>
    </w:tbl>
    <w:p w:rsidR="00D24FE8" w:rsidRPr="003D6F8A" w:rsidRDefault="00D24FE8" w:rsidP="00D24F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4107"/>
      </w:tblGrid>
      <w:tr w:rsidR="00D24FE8" w:rsidRPr="003D6F8A" w:rsidTr="00B147E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Самостоятельных работ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Контрольных работ</w:t>
            </w:r>
          </w:p>
        </w:tc>
      </w:tr>
      <w:tr w:rsidR="00D24FE8" w:rsidRPr="003D6F8A" w:rsidTr="00B147E2"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FE8" w:rsidRPr="003D6F8A" w:rsidRDefault="00D24FE8" w:rsidP="00B147E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D6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:rsidR="00D24FE8" w:rsidRDefault="00D24FE8" w:rsidP="00D24FE8">
      <w:pPr>
        <w:pStyle w:val="p1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Планируемые результаты усвоения учебного предмета</w:t>
      </w:r>
    </w:p>
    <w:p w:rsidR="00D24FE8" w:rsidRDefault="00D24FE8" w:rsidP="00D24FE8">
      <w:pPr>
        <w:pStyle w:val="p41"/>
        <w:shd w:val="clear" w:color="auto" w:fill="FFFFFF"/>
        <w:ind w:firstLine="396"/>
        <w:rPr>
          <w:color w:val="000000"/>
        </w:rPr>
      </w:pPr>
      <w:r>
        <w:rPr>
          <w:color w:val="000000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rStyle w:val="s16"/>
          <w:b/>
          <w:bCs/>
          <w:color w:val="666666"/>
        </w:rPr>
        <w:t>^</w:t>
      </w:r>
      <w:r>
        <w:rPr>
          <w:rStyle w:val="s17"/>
          <w:b/>
          <w:bCs/>
          <w:color w:val="000080"/>
          <w:sz w:val="28"/>
          <w:szCs w:val="28"/>
        </w:rPr>
        <w:t>Предметными результатами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изучения курса «Математика» в 3-м классе являются формирование следующих умений.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2"/>
          <w:b/>
          <w:bCs/>
          <w:color w:val="000000"/>
        </w:rPr>
        <w:t>Обучающиеся научатся: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читать и записывать все числа в пределах первых двух классов;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сравнивать изученные числа на основе их десятичной записи и записывать результат сравнения с помощью знаков</w:t>
      </w:r>
      <w:proofErr w:type="gramStart"/>
      <w:r>
        <w:rPr>
          <w:color w:val="000000"/>
        </w:rPr>
        <w:t xml:space="preserve"> (&gt;, &lt;, =);</w:t>
      </w:r>
      <w:proofErr w:type="gramEnd"/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производить вычисления «столбиком» при сложении и вычитании многозначных чисел;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сочетательное свойство умножения;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выполнять группировку множителей;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правила умножения числа на сумму и суммы на число;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правило деления суммы на число;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воспроизводить правила умножения и деления с нулем и единицей;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находить значения числовых выражений со скобками и без скобок в 2–4 действия;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выполнять сложение и вычитание многозначных чисел «столбиком»;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выполнять устно умножение двузначного числа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однозначное;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выполнять устно деление двузначного числа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однозначное и двузначного на двузначное;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использовать калькулятор для проведения и проверки правильности вычислений;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изученные ранее свойства арифметических действий для выполнения и упрощения вычислений;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lastRenderedPageBreak/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распознавать правило, по которому может быть составлена данная числовая последовательность;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>
        <w:rPr>
          <w:color w:val="000000"/>
        </w:rPr>
        <w:t>равнобедренного</w:t>
      </w:r>
      <w:proofErr w:type="gramEnd"/>
      <w:r>
        <w:rPr>
          <w:color w:val="000000"/>
        </w:rPr>
        <w:t>, разносторонний);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строить прямоугольник с заданной длиной сторон;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строить прямоугольник заданного периметра; строить окружность заданного радиуса;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единицы длины - километр и миллиметр и соотношения между ними и метром;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применять единицы площади – квадратный сантиметр (кв. см или см</w:t>
      </w:r>
      <w:proofErr w:type="gramStart"/>
      <w:r>
        <w:rPr>
          <w:rStyle w:val="s18"/>
          <w:color w:val="000000"/>
          <w:sz w:val="20"/>
          <w:szCs w:val="20"/>
          <w:vertAlign w:val="superscript"/>
        </w:rPr>
        <w:t>2</w:t>
      </w:r>
      <w:proofErr w:type="gramEnd"/>
      <w:r>
        <w:rPr>
          <w:color w:val="000000"/>
        </w:rPr>
        <w:t xml:space="preserve">), квадратный дециметр (кв. 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 xml:space="preserve"> или дм</w:t>
      </w:r>
      <w:r>
        <w:rPr>
          <w:rStyle w:val="s18"/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), квадратный метр (кв. м или м</w:t>
      </w:r>
      <w:r>
        <w:rPr>
          <w:rStyle w:val="s18"/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), квадратный километр (кв. км или км</w:t>
      </w:r>
      <w:r>
        <w:rPr>
          <w:rStyle w:val="s18"/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) и соотношения между ними;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выражать площадь фигуры, используя разные единицы площади (например, 1 дм</w:t>
      </w:r>
      <w:proofErr w:type="gramStart"/>
      <w:r>
        <w:rPr>
          <w:rStyle w:val="s18"/>
          <w:color w:val="000000"/>
          <w:sz w:val="20"/>
          <w:szCs w:val="20"/>
          <w:vertAlign w:val="superscript"/>
        </w:rPr>
        <w:t>2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6 см</w:t>
      </w:r>
      <w:r>
        <w:rPr>
          <w:rStyle w:val="s18"/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106 см</w:t>
      </w:r>
      <w:r>
        <w:rPr>
          <w:rStyle w:val="s18"/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);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изображать куб на плоскости; строить его модель на основе развертки;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составлять и использовать краткую запись задачи в табличной форме;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решать простые задачи на умножение и деление;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решать и записывать решение составных задач по действиям и одним выражением;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осуществлять поиск необходимых данных по справочной и учебной литературе.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proofErr w:type="gramStart"/>
      <w:r>
        <w:rPr>
          <w:rStyle w:val="s11"/>
          <w:color w:val="000000"/>
          <w:u w:val="single"/>
        </w:rPr>
        <w:t>Обучающиеся</w:t>
      </w:r>
      <w:proofErr w:type="gramEnd"/>
      <w:r>
        <w:rPr>
          <w:rStyle w:val="s11"/>
          <w:color w:val="000000"/>
          <w:u w:val="single"/>
        </w:rPr>
        <w:t xml:space="preserve"> получат возможность научиться</w:t>
      </w:r>
      <w:r>
        <w:rPr>
          <w:color w:val="000000"/>
        </w:rPr>
        <w:t>:</w:t>
      </w:r>
    </w:p>
    <w:p w:rsidR="00D24FE8" w:rsidRDefault="00D24FE8" w:rsidP="00D24FE8">
      <w:pPr>
        <w:pStyle w:val="p11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понимать возможность неограниченного расширения таблицы разрядов и классов;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использовать разрядную таблицу для задания чисел и выполнения действий сложения и вычитания;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воспроизводить сочетательное свойство умножения;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воспроизводить правила умножения числа на сумму и суммы на число;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воспроизводить правило деления суммы на число;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обосновывать невозможность деления на 0;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формулировать правило, с помощью которого может быть составлена данная последовательность;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lastRenderedPageBreak/>
        <w:sym w:font="Symbol" w:char="F0B7"/>
      </w:r>
      <w:r>
        <w:rPr>
          <w:color w:val="000000"/>
        </w:rPr>
        <w:t>понимать строение ряда целых неотрицательных чисел и его геометрическую интерпретацию;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понимать количественный смысл арифметических действий (операций) и взаимосвязь между ними;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выполнять измерение величины угла с помощью произвольной и стандартной единицы этой величины;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строить и использовать при решении задач высоту треугольника;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применять другие единицы площади (квадратный миллиметр, квадратный километр, ар или «сотка», гектар);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использовать вариативные формулировки одной и той же задачи;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строить и использовать вариативные модели одной и той же задачи;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находить вариативные решения одной и той же задачи;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понимать алгоритмический характер решения текстовой задачи;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находить необходимые данные, используя различные информационные источники.</w:t>
      </w:r>
    </w:p>
    <w:p w:rsidR="00D24FE8" w:rsidRDefault="00D24FE8" w:rsidP="00D24FE8">
      <w:pPr>
        <w:pStyle w:val="p41"/>
        <w:shd w:val="clear" w:color="auto" w:fill="FFFFFF"/>
        <w:ind w:firstLine="396"/>
        <w:rPr>
          <w:color w:val="000000"/>
        </w:rPr>
      </w:pPr>
    </w:p>
    <w:p w:rsidR="00D24FE8" w:rsidRDefault="00D24FE8" w:rsidP="00D24FE8">
      <w:pPr>
        <w:pStyle w:val="p43"/>
        <w:shd w:val="clear" w:color="auto" w:fill="FFFFFF"/>
        <w:spacing w:after="239" w:afterAutospacing="0"/>
        <w:rPr>
          <w:color w:val="000000"/>
        </w:rPr>
      </w:pPr>
      <w:r>
        <w:rPr>
          <w:rStyle w:val="s19"/>
          <w:b/>
          <w:bCs/>
          <w:color w:val="000080"/>
        </w:rPr>
        <w:t>Личностными результатами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изучения курса</w:t>
      </w:r>
      <w:r>
        <w:rPr>
          <w:rStyle w:val="apple-converted-space"/>
          <w:color w:val="000000"/>
        </w:rPr>
        <w:t> </w:t>
      </w:r>
      <w:r>
        <w:rPr>
          <w:rStyle w:val="s20"/>
          <w:b/>
          <w:bCs/>
          <w:color w:val="000000"/>
          <w:sz w:val="32"/>
          <w:szCs w:val="32"/>
        </w:rPr>
        <w:t>«</w:t>
      </w:r>
      <w:r>
        <w:rPr>
          <w:rStyle w:val="s2"/>
          <w:b/>
          <w:bCs/>
          <w:color w:val="000000"/>
        </w:rPr>
        <w:t>Математика</w:t>
      </w:r>
      <w:r>
        <w:rPr>
          <w:rStyle w:val="s20"/>
          <w:b/>
          <w:bCs/>
          <w:color w:val="000000"/>
          <w:sz w:val="32"/>
          <w:szCs w:val="32"/>
        </w:rPr>
        <w:t>»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s2"/>
          <w:b/>
          <w:bCs/>
          <w:color w:val="000000"/>
        </w:rPr>
        <w:t>в 3-м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классе является формирования следующих умений: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br/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br/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  <w:r>
        <w:rPr>
          <w:rStyle w:val="apple-converted-space"/>
          <w:color w:val="000000"/>
        </w:rPr>
        <w:t> </w:t>
      </w:r>
    </w:p>
    <w:p w:rsidR="00D24FE8" w:rsidRDefault="00D24FE8" w:rsidP="00D24FE8">
      <w:pPr>
        <w:pStyle w:val="p44"/>
        <w:shd w:val="clear" w:color="auto" w:fill="FFFFFF"/>
        <w:spacing w:before="99" w:beforeAutospacing="0" w:after="99" w:afterAutospacing="0"/>
        <w:rPr>
          <w:color w:val="000000"/>
        </w:rPr>
      </w:pPr>
      <w:proofErr w:type="gramStart"/>
      <w:r>
        <w:rPr>
          <w:rStyle w:val="s11"/>
          <w:color w:val="000000"/>
          <w:u w:val="single"/>
        </w:rPr>
        <w:t>Обучающиеся получат возможность для формирования:</w:t>
      </w:r>
      <w:proofErr w:type="gramEnd"/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br/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br/>
        <w:t>Выраженной устойчивой учебно-познавательной мотивации учения.</w:t>
      </w:r>
    </w:p>
    <w:p w:rsidR="00D24FE8" w:rsidRDefault="00D24FE8" w:rsidP="00D24FE8">
      <w:pPr>
        <w:pStyle w:val="p43"/>
        <w:shd w:val="clear" w:color="auto" w:fill="FFFFFF"/>
        <w:spacing w:after="239" w:afterAutospacing="0"/>
        <w:rPr>
          <w:color w:val="000000"/>
        </w:rPr>
      </w:pPr>
      <w:r>
        <w:rPr>
          <w:color w:val="000000"/>
        </w:rPr>
        <w:lastRenderedPageBreak/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s19"/>
          <w:b/>
          <w:bCs/>
          <w:color w:val="000080"/>
        </w:rPr>
        <w:t>Метопредметными</w:t>
      </w:r>
      <w:proofErr w:type="spellEnd"/>
      <w:r>
        <w:rPr>
          <w:rStyle w:val="s19"/>
          <w:b/>
          <w:bCs/>
          <w:color w:val="000080"/>
        </w:rPr>
        <w:t xml:space="preserve"> результатами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00"/>
        </w:rPr>
        <w:t>изучения курса</w:t>
      </w:r>
      <w:r>
        <w:rPr>
          <w:rStyle w:val="apple-converted-space"/>
          <w:color w:val="000000"/>
        </w:rPr>
        <w:t> </w:t>
      </w:r>
      <w:r>
        <w:rPr>
          <w:rStyle w:val="s20"/>
          <w:b/>
          <w:bCs/>
          <w:color w:val="000000"/>
          <w:sz w:val="32"/>
          <w:szCs w:val="32"/>
        </w:rPr>
        <w:t>«</w:t>
      </w:r>
      <w:r>
        <w:rPr>
          <w:rStyle w:val="s2"/>
          <w:b/>
          <w:bCs/>
          <w:color w:val="000000"/>
        </w:rPr>
        <w:t>Математика</w:t>
      </w:r>
      <w:r>
        <w:rPr>
          <w:rStyle w:val="s20"/>
          <w:b/>
          <w:bCs/>
          <w:color w:val="000000"/>
          <w:sz w:val="32"/>
          <w:szCs w:val="32"/>
        </w:rPr>
        <w:t>»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s2"/>
          <w:b/>
          <w:bCs/>
          <w:color w:val="000000"/>
        </w:rPr>
        <w:t>в 3-м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классе является</w:t>
      </w:r>
      <w:proofErr w:type="gramStart"/>
      <w:r>
        <w:rPr>
          <w:color w:val="000000"/>
        </w:rPr>
        <w:t xml:space="preserve"> :</w:t>
      </w:r>
      <w:proofErr w:type="gramEnd"/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t>В области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s19"/>
          <w:b/>
          <w:bCs/>
          <w:color w:val="000080"/>
        </w:rPr>
        <w:t>регулятивных</w:t>
      </w:r>
      <w:proofErr w:type="gramEnd"/>
      <w:r>
        <w:rPr>
          <w:rStyle w:val="s19"/>
          <w:b/>
          <w:bCs/>
          <w:color w:val="000080"/>
        </w:rPr>
        <w:t xml:space="preserve"> УУД: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Самостоятельно формулировать цели урока после предварительного обсуждения.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Учиться, совместно с учителем, обнаруживать и формулировать учебную проблему.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Составлять план решения проблемы (задачи) совместно с учителем.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Работая по плану, сверять свои действия с целью и, при необходимости, исправлять ошибки с помощью учителя.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br/>
        <w:t>Средством формирования этих действий служит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технология проблемного диалога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этапе изучения нового материала.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rStyle w:val="s11"/>
          <w:color w:val="000000"/>
          <w:u w:val="single"/>
        </w:rPr>
        <w:t>Обучающиеся получат возможность для формирования:</w:t>
      </w:r>
      <w:proofErr w:type="gramEnd"/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В сотрудничестве с учителем ставить новые учебные задачи.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Преобразовывать практическую задачу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познавательную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t>Средством формирования этих действий служит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технология оценивания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образовательных достижений (учебных успехов).</w:t>
      </w:r>
      <w:r>
        <w:rPr>
          <w:color w:val="000000"/>
        </w:rPr>
        <w:br/>
      </w:r>
      <w:r>
        <w:rPr>
          <w:color w:val="000000"/>
        </w:rPr>
        <w:br/>
        <w:t>В области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s19"/>
          <w:b/>
          <w:bCs/>
          <w:color w:val="000080"/>
        </w:rPr>
        <w:t>познавательных</w:t>
      </w:r>
      <w:proofErr w:type="gramEnd"/>
      <w:r>
        <w:rPr>
          <w:rStyle w:val="s19"/>
          <w:b/>
          <w:bCs/>
          <w:color w:val="000080"/>
        </w:rPr>
        <w:t xml:space="preserve"> УУД</w:t>
      </w:r>
      <w:r>
        <w:rPr>
          <w:rStyle w:val="s21"/>
          <w:color w:val="000080"/>
          <w:u w:val="single"/>
        </w:rPr>
        <w:t>: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br/>
      </w:r>
      <w:proofErr w:type="gramStart"/>
      <w:r>
        <w:rPr>
          <w:rStyle w:val="s11"/>
          <w:color w:val="000000"/>
          <w:u w:val="single"/>
        </w:rPr>
        <w:t>Обучающиеся получат возможность для формирования:</w:t>
      </w:r>
      <w:proofErr w:type="gramEnd"/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Перерабатывать полученную информацию: делать выводы на основе обобщения знаний.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Преобразовывать информацию из одной формы в другую: составлять простой план учебно-научного текста.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lastRenderedPageBreak/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  <w:r>
        <w:rPr>
          <w:color w:val="000000"/>
        </w:rPr>
        <w:br/>
      </w:r>
      <w:r>
        <w:rPr>
          <w:color w:val="000000"/>
        </w:rPr>
        <w:br/>
        <w:t>В области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s19"/>
          <w:b/>
          <w:bCs/>
          <w:color w:val="000080"/>
        </w:rPr>
        <w:t>коммуникативных</w:t>
      </w:r>
      <w:proofErr w:type="gramEnd"/>
      <w:r>
        <w:rPr>
          <w:rStyle w:val="s19"/>
          <w:b/>
          <w:bCs/>
          <w:color w:val="000080"/>
        </w:rPr>
        <w:t xml:space="preserve"> УУД: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t>Средством формирования этих действий служит технология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проблемного диалога (побуждающий и подводящий диалог).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rStyle w:val="s11"/>
          <w:color w:val="000000"/>
          <w:u w:val="single"/>
        </w:rPr>
        <w:t>Обучающиеся получат возможность для формирования</w:t>
      </w:r>
      <w:r>
        <w:rPr>
          <w:color w:val="000000"/>
        </w:rPr>
        <w:t>:</w:t>
      </w:r>
      <w:proofErr w:type="gramEnd"/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известного; выделять главное; составлять план.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 xml:space="preserve">Учиться </w:t>
      </w:r>
      <w:proofErr w:type="gramStart"/>
      <w:r>
        <w:rPr>
          <w:color w:val="000000"/>
        </w:rPr>
        <w:t>уважительно</w:t>
      </w:r>
      <w:proofErr w:type="gramEnd"/>
      <w:r>
        <w:rPr>
          <w:color w:val="000000"/>
        </w:rPr>
        <w:t xml:space="preserve"> относиться к позиции другого, пытаться договариваться.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Учитывать разные мнения и интересы и обосновывать собственную позицию.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Задавать вопросы, необходимые для организации собственной деятельности и сотрудничества с партнёром.</w:t>
      </w:r>
    </w:p>
    <w:p w:rsidR="00D24FE8" w:rsidRDefault="00D24FE8" w:rsidP="00D24FE8">
      <w:pPr>
        <w:pStyle w:val="p42"/>
        <w:shd w:val="clear" w:color="auto" w:fill="FFFFFF"/>
        <w:spacing w:before="99" w:beforeAutospacing="0" w:after="99" w:afterAutospacing="0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Осуществлять взаимный контроль и оказывать в сотрудничестве необходимую взаимопомощь.</w:t>
      </w:r>
    </w:p>
    <w:p w:rsidR="00D24FE8" w:rsidRDefault="00D24FE8" w:rsidP="00D24FE8">
      <w:pPr>
        <w:pStyle w:val="p29"/>
        <w:shd w:val="clear" w:color="auto" w:fill="FFFFFF"/>
        <w:rPr>
          <w:color w:val="000000"/>
        </w:rPr>
      </w:pPr>
      <w:r>
        <w:rPr>
          <w:color w:val="000000"/>
        </w:rPr>
        <w:t>Средством формирования этих действий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служит работа в малых группах</w:t>
      </w:r>
      <w:r>
        <w:rPr>
          <w:color w:val="000000"/>
        </w:rPr>
        <w:t>.</w:t>
      </w:r>
    </w:p>
    <w:p w:rsidR="003B722B" w:rsidRDefault="003B722B"/>
    <w:sectPr w:rsidR="003B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8"/>
    <w:rsid w:val="003B722B"/>
    <w:rsid w:val="00D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24FE8"/>
  </w:style>
  <w:style w:type="character" w:customStyle="1" w:styleId="s2">
    <w:name w:val="s2"/>
    <w:basedOn w:val="a0"/>
    <w:rsid w:val="00D24FE8"/>
  </w:style>
  <w:style w:type="character" w:customStyle="1" w:styleId="apple-converted-space">
    <w:name w:val="apple-converted-space"/>
    <w:basedOn w:val="a0"/>
    <w:rsid w:val="00D24FE8"/>
  </w:style>
  <w:style w:type="character" w:customStyle="1" w:styleId="s3">
    <w:name w:val="s3"/>
    <w:basedOn w:val="a0"/>
    <w:rsid w:val="00D24FE8"/>
  </w:style>
  <w:style w:type="paragraph" w:customStyle="1" w:styleId="p8">
    <w:name w:val="p8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24FE8"/>
  </w:style>
  <w:style w:type="paragraph" w:customStyle="1" w:styleId="p13">
    <w:name w:val="p13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24FE8"/>
  </w:style>
  <w:style w:type="paragraph" w:customStyle="1" w:styleId="p14">
    <w:name w:val="p14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24FE8"/>
  </w:style>
  <w:style w:type="character" w:customStyle="1" w:styleId="s7">
    <w:name w:val="s7"/>
    <w:basedOn w:val="a0"/>
    <w:rsid w:val="00D24FE8"/>
  </w:style>
  <w:style w:type="paragraph" w:customStyle="1" w:styleId="p29">
    <w:name w:val="p29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24FE8"/>
  </w:style>
  <w:style w:type="character" w:customStyle="1" w:styleId="s9">
    <w:name w:val="s9"/>
    <w:basedOn w:val="a0"/>
    <w:rsid w:val="00D24FE8"/>
  </w:style>
  <w:style w:type="character" w:customStyle="1" w:styleId="s10">
    <w:name w:val="s10"/>
    <w:basedOn w:val="a0"/>
    <w:rsid w:val="00D24FE8"/>
  </w:style>
  <w:style w:type="character" w:customStyle="1" w:styleId="s11">
    <w:name w:val="s11"/>
    <w:basedOn w:val="a0"/>
    <w:rsid w:val="00D24FE8"/>
  </w:style>
  <w:style w:type="character" w:customStyle="1" w:styleId="s12">
    <w:name w:val="s12"/>
    <w:basedOn w:val="a0"/>
    <w:rsid w:val="00D24FE8"/>
  </w:style>
  <w:style w:type="paragraph" w:customStyle="1" w:styleId="p41">
    <w:name w:val="p4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24FE8"/>
  </w:style>
  <w:style w:type="character" w:customStyle="1" w:styleId="s17">
    <w:name w:val="s17"/>
    <w:basedOn w:val="a0"/>
    <w:rsid w:val="00D24FE8"/>
  </w:style>
  <w:style w:type="paragraph" w:customStyle="1" w:styleId="p42">
    <w:name w:val="p42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D24FE8"/>
  </w:style>
  <w:style w:type="paragraph" w:customStyle="1" w:styleId="p43">
    <w:name w:val="p43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D24FE8"/>
  </w:style>
  <w:style w:type="character" w:customStyle="1" w:styleId="s20">
    <w:name w:val="s20"/>
    <w:basedOn w:val="a0"/>
    <w:rsid w:val="00D24FE8"/>
  </w:style>
  <w:style w:type="paragraph" w:customStyle="1" w:styleId="p44">
    <w:name w:val="p44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24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24FE8"/>
  </w:style>
  <w:style w:type="character" w:customStyle="1" w:styleId="s2">
    <w:name w:val="s2"/>
    <w:basedOn w:val="a0"/>
    <w:rsid w:val="00D24FE8"/>
  </w:style>
  <w:style w:type="character" w:customStyle="1" w:styleId="apple-converted-space">
    <w:name w:val="apple-converted-space"/>
    <w:basedOn w:val="a0"/>
    <w:rsid w:val="00D24FE8"/>
  </w:style>
  <w:style w:type="character" w:customStyle="1" w:styleId="s3">
    <w:name w:val="s3"/>
    <w:basedOn w:val="a0"/>
    <w:rsid w:val="00D24FE8"/>
  </w:style>
  <w:style w:type="paragraph" w:customStyle="1" w:styleId="p8">
    <w:name w:val="p8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24FE8"/>
  </w:style>
  <w:style w:type="paragraph" w:customStyle="1" w:styleId="p13">
    <w:name w:val="p13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24FE8"/>
  </w:style>
  <w:style w:type="paragraph" w:customStyle="1" w:styleId="p14">
    <w:name w:val="p14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24FE8"/>
  </w:style>
  <w:style w:type="character" w:customStyle="1" w:styleId="s7">
    <w:name w:val="s7"/>
    <w:basedOn w:val="a0"/>
    <w:rsid w:val="00D24FE8"/>
  </w:style>
  <w:style w:type="paragraph" w:customStyle="1" w:styleId="p29">
    <w:name w:val="p29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24FE8"/>
  </w:style>
  <w:style w:type="character" w:customStyle="1" w:styleId="s9">
    <w:name w:val="s9"/>
    <w:basedOn w:val="a0"/>
    <w:rsid w:val="00D24FE8"/>
  </w:style>
  <w:style w:type="character" w:customStyle="1" w:styleId="s10">
    <w:name w:val="s10"/>
    <w:basedOn w:val="a0"/>
    <w:rsid w:val="00D24FE8"/>
  </w:style>
  <w:style w:type="character" w:customStyle="1" w:styleId="s11">
    <w:name w:val="s11"/>
    <w:basedOn w:val="a0"/>
    <w:rsid w:val="00D24FE8"/>
  </w:style>
  <w:style w:type="character" w:customStyle="1" w:styleId="s12">
    <w:name w:val="s12"/>
    <w:basedOn w:val="a0"/>
    <w:rsid w:val="00D24FE8"/>
  </w:style>
  <w:style w:type="paragraph" w:customStyle="1" w:styleId="p41">
    <w:name w:val="p41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24FE8"/>
  </w:style>
  <w:style w:type="character" w:customStyle="1" w:styleId="s17">
    <w:name w:val="s17"/>
    <w:basedOn w:val="a0"/>
    <w:rsid w:val="00D24FE8"/>
  </w:style>
  <w:style w:type="paragraph" w:customStyle="1" w:styleId="p42">
    <w:name w:val="p42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D24FE8"/>
  </w:style>
  <w:style w:type="paragraph" w:customStyle="1" w:styleId="p43">
    <w:name w:val="p43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D24FE8"/>
  </w:style>
  <w:style w:type="character" w:customStyle="1" w:styleId="s20">
    <w:name w:val="s20"/>
    <w:basedOn w:val="a0"/>
    <w:rsid w:val="00D24FE8"/>
  </w:style>
  <w:style w:type="paragraph" w:customStyle="1" w:styleId="p44">
    <w:name w:val="p44"/>
    <w:basedOn w:val="a"/>
    <w:rsid w:val="00D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2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2015-08-30T12:45:00Z</dcterms:created>
  <dcterms:modified xsi:type="dcterms:W3CDTF">2015-08-30T12:46:00Z</dcterms:modified>
</cp:coreProperties>
</file>