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2F" w:rsidRPr="00A8342F" w:rsidRDefault="00A8342F" w:rsidP="00A8342F">
      <w:pPr>
        <w:numPr>
          <w:ilvl w:val="0"/>
          <w:numId w:val="5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8342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ФИО автора матер</w:t>
      </w:r>
      <w:r w:rsidR="00CD35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иала: Егорова Светлана Павловна</w:t>
      </w:r>
    </w:p>
    <w:p w:rsidR="00A8342F" w:rsidRPr="00A8342F" w:rsidRDefault="00A8342F" w:rsidP="00A8342F">
      <w:pPr>
        <w:numPr>
          <w:ilvl w:val="0"/>
          <w:numId w:val="5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8342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Место р</w:t>
      </w:r>
      <w:r w:rsidR="00CD35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аботы: ГБОУ СОШ №12 г. Сызрани</w:t>
      </w:r>
      <w:bookmarkStart w:id="0" w:name="_GoBack"/>
      <w:bookmarkEnd w:id="0"/>
    </w:p>
    <w:p w:rsidR="00A8342F" w:rsidRPr="00A8342F" w:rsidRDefault="00A8342F" w:rsidP="00A8342F">
      <w:pPr>
        <w:numPr>
          <w:ilvl w:val="0"/>
          <w:numId w:val="5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8342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Должность автора: учитель начальных классов</w:t>
      </w:r>
    </w:p>
    <w:p w:rsidR="00A8342F" w:rsidRPr="00A8342F" w:rsidRDefault="00A8342F" w:rsidP="007B0F1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7B0F1A">
      <w:pPr>
        <w:jc w:val="center"/>
        <w:rPr>
          <w:b/>
          <w:i/>
          <w:sz w:val="36"/>
          <w:szCs w:val="36"/>
          <w:u w:val="single"/>
        </w:rPr>
      </w:pPr>
    </w:p>
    <w:p w:rsidR="00A8342F" w:rsidRDefault="00A8342F" w:rsidP="00A8342F">
      <w:pPr>
        <w:rPr>
          <w:b/>
          <w:i/>
          <w:sz w:val="36"/>
          <w:szCs w:val="36"/>
          <w:u w:val="single"/>
        </w:rPr>
      </w:pPr>
    </w:p>
    <w:p w:rsidR="00A8342F" w:rsidRDefault="00A8342F" w:rsidP="00A8342F">
      <w:pPr>
        <w:rPr>
          <w:b/>
          <w:i/>
          <w:sz w:val="36"/>
          <w:szCs w:val="36"/>
          <w:u w:val="single"/>
        </w:rPr>
      </w:pPr>
    </w:p>
    <w:p w:rsidR="007B0F1A" w:rsidRDefault="0084066B" w:rsidP="007B0F1A">
      <w:pPr>
        <w:jc w:val="center"/>
        <w:rPr>
          <w:b/>
          <w:i/>
          <w:sz w:val="36"/>
          <w:szCs w:val="36"/>
          <w:u w:val="single"/>
        </w:rPr>
      </w:pPr>
      <w:r w:rsidRPr="007B0F1A">
        <w:rPr>
          <w:b/>
          <w:i/>
          <w:sz w:val="36"/>
          <w:szCs w:val="36"/>
          <w:u w:val="single"/>
        </w:rPr>
        <w:lastRenderedPageBreak/>
        <w:t>Итоговая п</w:t>
      </w:r>
      <w:r w:rsidR="008A0C81" w:rsidRPr="007B0F1A">
        <w:rPr>
          <w:b/>
          <w:i/>
          <w:sz w:val="36"/>
          <w:szCs w:val="36"/>
          <w:u w:val="single"/>
        </w:rPr>
        <w:t>роверочная работа</w:t>
      </w:r>
      <w:r w:rsidR="007B0F1A">
        <w:rPr>
          <w:b/>
          <w:i/>
          <w:sz w:val="36"/>
          <w:szCs w:val="36"/>
          <w:u w:val="single"/>
        </w:rPr>
        <w:t xml:space="preserve"> </w:t>
      </w:r>
    </w:p>
    <w:p w:rsidR="008A0C81" w:rsidRPr="007B0F1A" w:rsidRDefault="008A0C81" w:rsidP="007B0F1A">
      <w:pPr>
        <w:jc w:val="center"/>
        <w:rPr>
          <w:b/>
          <w:i/>
          <w:sz w:val="36"/>
          <w:szCs w:val="36"/>
          <w:u w:val="single"/>
        </w:rPr>
      </w:pPr>
      <w:r w:rsidRPr="007B0F1A">
        <w:rPr>
          <w:b/>
          <w:i/>
          <w:sz w:val="36"/>
          <w:szCs w:val="36"/>
          <w:u w:val="single"/>
        </w:rPr>
        <w:t xml:space="preserve">по русскому языку </w:t>
      </w:r>
      <w:r w:rsidR="0084066B" w:rsidRPr="007B0F1A">
        <w:rPr>
          <w:b/>
          <w:i/>
          <w:sz w:val="36"/>
          <w:szCs w:val="36"/>
          <w:u w:val="single"/>
        </w:rPr>
        <w:t>для 2 класса</w:t>
      </w:r>
    </w:p>
    <w:p w:rsidR="008A0C81" w:rsidRPr="00A8342F" w:rsidRDefault="008A0C81" w:rsidP="009F1765">
      <w:pPr>
        <w:rPr>
          <w:rFonts w:ascii="Times New Roman" w:hAnsi="Times New Roman" w:cs="Times New Roman"/>
          <w:sz w:val="28"/>
          <w:szCs w:val="28"/>
        </w:rPr>
      </w:pPr>
      <w:r w:rsidRPr="00A8342F">
        <w:rPr>
          <w:rFonts w:ascii="Times New Roman" w:hAnsi="Times New Roman" w:cs="Times New Roman"/>
          <w:sz w:val="28"/>
          <w:szCs w:val="28"/>
        </w:rPr>
        <w:t>Автор работы:</w:t>
      </w:r>
      <w:r w:rsidR="007B0F1A" w:rsidRPr="00A8342F">
        <w:rPr>
          <w:rFonts w:ascii="Times New Roman" w:hAnsi="Times New Roman" w:cs="Times New Roman"/>
          <w:sz w:val="28"/>
          <w:szCs w:val="28"/>
        </w:rPr>
        <w:t xml:space="preserve"> </w:t>
      </w:r>
      <w:r w:rsidRPr="00A8342F">
        <w:rPr>
          <w:rFonts w:ascii="Times New Roman" w:hAnsi="Times New Roman" w:cs="Times New Roman"/>
          <w:sz w:val="28"/>
          <w:szCs w:val="28"/>
        </w:rPr>
        <w:t>Егорова Светлана Павловна,</w:t>
      </w:r>
      <w:r w:rsidR="007B0F1A" w:rsidRPr="00A8342F">
        <w:rPr>
          <w:rFonts w:ascii="Times New Roman" w:hAnsi="Times New Roman" w:cs="Times New Roman"/>
          <w:sz w:val="28"/>
          <w:szCs w:val="28"/>
        </w:rPr>
        <w:t xml:space="preserve"> </w:t>
      </w:r>
      <w:r w:rsidRPr="00A8342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676B3" w:rsidRPr="007676B3" w:rsidRDefault="007676B3" w:rsidP="009F1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СПЕЦИФИКАЦИЯ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проверочной работы по русскому языку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76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DCMIDK+TimesNewRoman,Bold"/>
          <w:b/>
          <w:bCs/>
          <w:color w:val="000000"/>
          <w:sz w:val="28"/>
          <w:szCs w:val="28"/>
          <w:lang w:eastAsia="ru-RU"/>
        </w:rPr>
        <w:t xml:space="preserve"> 2</w:t>
      </w:r>
      <w:r w:rsidRPr="007676B3">
        <w:rPr>
          <w:rFonts w:ascii="Times New Roman" w:eastAsia="Times New Roman" w:hAnsi="Times New Roman" w:cs="DCMIDK+TimesNewRoman,Bold"/>
          <w:b/>
          <w:bCs/>
          <w:color w:val="000000"/>
          <w:sz w:val="28"/>
          <w:szCs w:val="28"/>
          <w:lang w:eastAsia="ru-RU"/>
        </w:rPr>
        <w:t xml:space="preserve"> </w:t>
      </w:r>
      <w:r w:rsidRPr="0076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класса начальной школы 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DCMIDK+TimesNewRoman,Bold"/>
          <w:b/>
          <w:bCs/>
          <w:color w:val="000000"/>
          <w:sz w:val="28"/>
          <w:szCs w:val="28"/>
          <w:lang w:eastAsia="ru-RU"/>
        </w:rPr>
      </w:pP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B3">
        <w:rPr>
          <w:rFonts w:ascii="DCMIDK+TimesNewRoman,Bold" w:eastAsia="Times New Roman" w:hAnsi="DCMIDK+TimesNewRoman,Bold" w:cs="DCMIDK+TimesNewRoman,Bold"/>
          <w:b/>
          <w:bCs/>
          <w:sz w:val="28"/>
          <w:szCs w:val="28"/>
          <w:lang w:eastAsia="ru-RU"/>
        </w:rPr>
        <w:t>1</w:t>
      </w:r>
      <w:r w:rsidRPr="007676B3">
        <w:rPr>
          <w:rFonts w:ascii="Times New Roman" w:eastAsia="Times New Roman" w:hAnsi="Times New Roman" w:cs="DCMIDK+TimesNewRoman,Bold"/>
          <w:b/>
          <w:bCs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работы </w:t>
      </w:r>
      <w:r w:rsidRPr="007676B3">
        <w:rPr>
          <w:rFonts w:ascii="DCMCOI+TimesNewRoman" w:eastAsia="Times New Roman" w:hAnsi="DCMCOI+TimesNewRoman" w:cs="DCMCOI+TimesNewRoman"/>
          <w:sz w:val="28"/>
          <w:szCs w:val="28"/>
          <w:lang w:eastAsia="ru-RU"/>
        </w:rPr>
        <w:t xml:space="preserve">– </w:t>
      </w:r>
      <w:r w:rsidRPr="0076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уровень овладения обучающимися основными знаниями и умениями по русскому языку, а также </w:t>
      </w:r>
      <w:proofErr w:type="spellStart"/>
      <w:r w:rsidRPr="00767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6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</w:t>
      </w:r>
      <w:proofErr w:type="spellStart"/>
      <w:r w:rsidRPr="00767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76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– правильное восприятие учебной задачи, контроль и корректировка собственных действий по ходу выполнения задания.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76B3" w:rsidRPr="007676B3" w:rsidRDefault="007676B3" w:rsidP="007676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работы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основным требованиям программы к знаниям</w:t>
      </w:r>
      <w:r w:rsidRPr="007676B3">
        <w:rPr>
          <w:rFonts w:ascii="DCMCOI+TimesNewRoman" w:eastAsia="Times New Roman" w:hAnsi="DCMCOI+TimesNewRoman" w:cs="DCMCOI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умениям и навыкам </w:t>
      </w:r>
      <w:proofErr w:type="gramStart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DCMCOI+TimesNewRoman"/>
          <w:color w:val="000000"/>
          <w:sz w:val="28"/>
          <w:szCs w:val="28"/>
          <w:lang w:eastAsia="ru-RU"/>
        </w:rPr>
        <w:t>2</w:t>
      </w:r>
      <w:r w:rsidRPr="007676B3">
        <w:rPr>
          <w:rFonts w:ascii="DCMCOI+TimesNewRoman" w:eastAsia="Times New Roman" w:hAnsi="DCMCOI+TimesNewRoman" w:cs="DCMCOI+TimesNewRoman"/>
          <w:color w:val="000000"/>
          <w:sz w:val="28"/>
          <w:szCs w:val="28"/>
          <w:lang w:eastAsia="ru-RU"/>
        </w:rPr>
        <w:t>-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четырёхлетней начальной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«Школа России»</w:t>
      </w:r>
      <w:r w:rsidR="00A1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6B3" w:rsidRDefault="007676B3" w:rsidP="007676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Отбор и распределение заданий.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контроля были выделены следующие блоки содержания курса русско</w:t>
      </w:r>
      <w:r w:rsidR="001E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языка: фонетика, словообразование,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морфология, ор</w:t>
      </w:r>
      <w:r w:rsidR="001E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фография, синтаксис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Распределение заданий проверочной работы по этим блокам содержания курса русского языка  представлено в таблице.</w:t>
      </w:r>
    </w:p>
    <w:p w:rsidR="001E18C1" w:rsidRPr="007676B3" w:rsidRDefault="001E18C1" w:rsidP="007676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3683"/>
      </w:tblGrid>
      <w:tr w:rsidR="007676B3" w:rsidRPr="007676B3" w:rsidTr="001E18C1">
        <w:tc>
          <w:tcPr>
            <w:tcW w:w="3825" w:type="dxa"/>
          </w:tcPr>
          <w:p w:rsidR="007676B3" w:rsidRPr="007676B3" w:rsidRDefault="007676B3" w:rsidP="007676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 содержания</w:t>
            </w:r>
          </w:p>
        </w:tc>
        <w:tc>
          <w:tcPr>
            <w:tcW w:w="3683" w:type="dxa"/>
          </w:tcPr>
          <w:p w:rsidR="007676B3" w:rsidRPr="007676B3" w:rsidRDefault="007676B3" w:rsidP="007676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</w:t>
            </w:r>
            <w:proofErr w:type="gramStart"/>
            <w:r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 </w:t>
            </w:r>
            <w:proofErr w:type="gramEnd"/>
            <w:r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заданий</w:t>
            </w:r>
          </w:p>
        </w:tc>
      </w:tr>
      <w:tr w:rsidR="007676B3" w:rsidRPr="007676B3" w:rsidTr="001E18C1">
        <w:tc>
          <w:tcPr>
            <w:tcW w:w="3825" w:type="dxa"/>
          </w:tcPr>
          <w:p w:rsidR="007676B3" w:rsidRPr="007676B3" w:rsidRDefault="007676B3" w:rsidP="007676B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82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Фонетика</w:t>
            </w:r>
          </w:p>
        </w:tc>
        <w:tc>
          <w:tcPr>
            <w:tcW w:w="3683" w:type="dxa"/>
          </w:tcPr>
          <w:p w:rsidR="007676B3" w:rsidRPr="007676B3" w:rsidRDefault="008A6D17" w:rsidP="007676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12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7676B3"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7676B3" w:rsidRPr="007676B3" w:rsidTr="001E18C1">
        <w:tc>
          <w:tcPr>
            <w:tcW w:w="3825" w:type="dxa"/>
          </w:tcPr>
          <w:p w:rsidR="007676B3" w:rsidRPr="007676B3" w:rsidRDefault="00A125DA" w:rsidP="007676B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574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</w:t>
            </w:r>
          </w:p>
        </w:tc>
        <w:tc>
          <w:tcPr>
            <w:tcW w:w="3683" w:type="dxa"/>
          </w:tcPr>
          <w:p w:rsidR="007676B3" w:rsidRPr="007676B3" w:rsidRDefault="008A6D17" w:rsidP="007676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A12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  <w:r w:rsidR="00A12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A125DA" w:rsidRPr="007676B3" w:rsidTr="001E18C1">
        <w:tc>
          <w:tcPr>
            <w:tcW w:w="3825" w:type="dxa"/>
          </w:tcPr>
          <w:p w:rsidR="00A125DA" w:rsidRPr="007676B3" w:rsidRDefault="00A125DA" w:rsidP="00986B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574586"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Орфография</w:t>
            </w:r>
          </w:p>
        </w:tc>
        <w:tc>
          <w:tcPr>
            <w:tcW w:w="3683" w:type="dxa"/>
          </w:tcPr>
          <w:p w:rsidR="00A125DA" w:rsidRPr="007676B3" w:rsidRDefault="008A6D17" w:rsidP="007676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12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25DA"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  <w:r w:rsidR="00A125DA"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A125DA" w:rsidRPr="007676B3" w:rsidTr="001E18C1">
        <w:tc>
          <w:tcPr>
            <w:tcW w:w="3825" w:type="dxa"/>
          </w:tcPr>
          <w:p w:rsidR="00A125DA" w:rsidRPr="007676B3" w:rsidRDefault="00574586" w:rsidP="00986B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Морфология</w:t>
            </w:r>
          </w:p>
        </w:tc>
        <w:tc>
          <w:tcPr>
            <w:tcW w:w="3683" w:type="dxa"/>
          </w:tcPr>
          <w:p w:rsidR="00A125DA" w:rsidRPr="007676B3" w:rsidRDefault="008A6D17" w:rsidP="007676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12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A125DA"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A125DA" w:rsidRPr="007676B3" w:rsidTr="001E18C1">
        <w:tc>
          <w:tcPr>
            <w:tcW w:w="3825" w:type="dxa"/>
          </w:tcPr>
          <w:p w:rsidR="00A125DA" w:rsidRPr="007676B3" w:rsidRDefault="00A125DA" w:rsidP="0057458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574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3683" w:type="dxa"/>
          </w:tcPr>
          <w:p w:rsidR="00A125DA" w:rsidRPr="007676B3" w:rsidRDefault="008A6D17" w:rsidP="007676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6B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  <w:r w:rsidR="006B5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A125DA" w:rsidRPr="007676B3" w:rsidTr="001E18C1">
        <w:tc>
          <w:tcPr>
            <w:tcW w:w="3825" w:type="dxa"/>
          </w:tcPr>
          <w:p w:rsidR="00A125DA" w:rsidRPr="007676B3" w:rsidRDefault="00A125DA" w:rsidP="007676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83" w:type="dxa"/>
          </w:tcPr>
          <w:p w:rsidR="00A125DA" w:rsidRPr="007676B3" w:rsidRDefault="00A125DA" w:rsidP="007676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767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(100 %)</w:t>
            </w:r>
          </w:p>
        </w:tc>
      </w:tr>
    </w:tbl>
    <w:p w:rsidR="007676B3" w:rsidRPr="007676B3" w:rsidRDefault="007676B3" w:rsidP="007676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DCMCOI+TimesNewRoman"/>
          <w:b/>
          <w:color w:val="000000"/>
          <w:sz w:val="28"/>
          <w:szCs w:val="28"/>
          <w:lang w:eastAsia="ru-RU"/>
        </w:rPr>
      </w:pPr>
    </w:p>
    <w:p w:rsidR="007676B3" w:rsidRDefault="007676B3" w:rsidP="007676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F1A" w:rsidRDefault="007B0F1A" w:rsidP="007676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F1A" w:rsidRPr="007676B3" w:rsidRDefault="007B0F1A" w:rsidP="007676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jc w:val="both"/>
        <w:rPr>
          <w:rFonts w:ascii="HAHPGE+TimesNewRoman,Bold" w:eastAsia="Times New Roman" w:hAnsi="HAHPGE+TimesNewRoman,Bold" w:cs="HAHPGE+TimesNewRoman,Bold"/>
          <w:color w:val="000000"/>
          <w:sz w:val="28"/>
          <w:szCs w:val="28"/>
          <w:lang w:eastAsia="ru-RU"/>
        </w:rPr>
      </w:pPr>
      <w:r w:rsidRPr="007676B3">
        <w:rPr>
          <w:rFonts w:ascii="HAHPGE+TimesNewRoman,Bold" w:eastAsia="Times New Roman" w:hAnsi="HAHPGE+TimesNewRoman,Bold" w:cs="HAHPGE+TimesNewRoman,Bold"/>
          <w:b/>
          <w:bCs/>
          <w:color w:val="000000"/>
          <w:sz w:val="28"/>
          <w:szCs w:val="28"/>
          <w:lang w:eastAsia="ru-RU"/>
        </w:rPr>
        <w:t>4.</w:t>
      </w:r>
      <w:r w:rsidR="00574586">
        <w:rPr>
          <w:rFonts w:eastAsia="Times New Roman" w:cs="HAHPGE+TimesNewRoman,Bold"/>
          <w:b/>
          <w:bCs/>
          <w:color w:val="000000"/>
          <w:sz w:val="28"/>
          <w:szCs w:val="28"/>
          <w:lang w:eastAsia="ru-RU"/>
        </w:rPr>
        <w:t xml:space="preserve"> </w:t>
      </w:r>
      <w:r w:rsidRPr="0076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проверочной работы</w:t>
      </w:r>
      <w:r w:rsidRPr="007676B3">
        <w:rPr>
          <w:rFonts w:ascii="HAHPGE+TimesNewRoman,Bold" w:eastAsia="Times New Roman" w:hAnsi="HAHPGE+TimesNewRoman,Bold" w:cs="HAHPGE+TimesNewRoman,Bold"/>
          <w:b/>
          <w:bCs/>
          <w:color w:val="000000"/>
          <w:sz w:val="28"/>
          <w:szCs w:val="28"/>
          <w:lang w:eastAsia="ru-RU"/>
        </w:rPr>
        <w:t xml:space="preserve">. 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Проверочная работа содержит </w:t>
      </w:r>
      <w:r w:rsidR="00574586">
        <w:rPr>
          <w:rFonts w:eastAsia="Times New Roman" w:cs="HAHOPF+TimesNewRoman"/>
          <w:color w:val="000000"/>
          <w:sz w:val="28"/>
          <w:szCs w:val="28"/>
          <w:lang w:eastAsia="ru-RU"/>
        </w:rPr>
        <w:t>18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 w:rsidR="0057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различающихся по содержанию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 и типу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своей сложности </w:t>
      </w:r>
      <w:r w:rsidR="00574586">
        <w:rPr>
          <w:rFonts w:eastAsia="Times New Roman" w:cs="HAHOPF+TimesNewRoman"/>
          <w:color w:val="000000"/>
          <w:sz w:val="28"/>
          <w:szCs w:val="28"/>
          <w:lang w:eastAsia="ru-RU"/>
        </w:rPr>
        <w:t>18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 w:rsidR="0057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57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могут быть разделены на две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</w:p>
    <w:p w:rsidR="007676B3" w:rsidRDefault="007676B3" w:rsidP="00767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HAHOPF+TimesNew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Первая группа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–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задания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составляют </w:t>
      </w:r>
      <w:r w:rsidR="006B5FF1">
        <w:rPr>
          <w:rFonts w:eastAsia="Times New Roman" w:cs="HAHOPF+TimesNewRoman"/>
          <w:color w:val="000000"/>
          <w:sz w:val="28"/>
          <w:szCs w:val="28"/>
          <w:lang w:eastAsia="ru-RU"/>
        </w:rPr>
        <w:t xml:space="preserve">67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%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всех заданий работы </w:t>
      </w:r>
      <w:r w:rsidR="006B5FF1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>(1</w:t>
      </w:r>
      <w:r w:rsidR="006B5FF1">
        <w:rPr>
          <w:rFonts w:eastAsia="Times New Roman" w:cs="HAHOPF+TimesNewRoman"/>
          <w:color w:val="000000"/>
          <w:sz w:val="28"/>
          <w:szCs w:val="28"/>
          <w:lang w:eastAsia="ru-RU"/>
        </w:rPr>
        <w:t>2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).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проверяют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усвоены учащимися требования программы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этих заданий проверяется умение учащихся применять знания в знакомых ситуациях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задания отрабатываются на уроках русского языка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соответствующие знания и умения должны бы</w:t>
      </w:r>
      <w:r w:rsidR="0057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хорошо усвоены большинством обу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57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группа </w:t>
      </w:r>
      <w:r w:rsidR="00574586">
        <w:rPr>
          <w:rFonts w:eastAsia="Times New Roman" w:cs="HAHOPF+TimesNewRoman"/>
          <w:color w:val="000000"/>
          <w:sz w:val="28"/>
          <w:szCs w:val="28"/>
          <w:lang w:eastAsia="ru-RU"/>
        </w:rPr>
        <w:t>–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повышенной сложности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составляют </w:t>
      </w:r>
      <w:r w:rsidR="006B5FF1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>3</w:t>
      </w:r>
      <w:r w:rsidR="006B5FF1">
        <w:rPr>
          <w:rFonts w:eastAsia="Times New Roman" w:cs="HAHOPF+TimesNewRoman"/>
          <w:color w:val="000000"/>
          <w:sz w:val="28"/>
          <w:szCs w:val="28"/>
          <w:lang w:eastAsia="ru-RU"/>
        </w:rPr>
        <w:t xml:space="preserve">3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%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всех заданий </w:t>
      </w:r>
      <w:r w:rsidR="006B5FF1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>(</w:t>
      </w:r>
      <w:r w:rsidR="006B5FF1">
        <w:rPr>
          <w:rFonts w:eastAsia="Times New Roman" w:cs="HAHOPF+TimesNewRoman"/>
          <w:color w:val="000000"/>
          <w:sz w:val="28"/>
          <w:szCs w:val="28"/>
          <w:lang w:eastAsia="ru-RU"/>
        </w:rPr>
        <w:t>6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).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задания не превышают требований программы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имеют большую сложность по сравнению с </w:t>
      </w:r>
      <w:proofErr w:type="gramStart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</w:t>
      </w:r>
      <w:proofErr w:type="gramEnd"/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даются в </w:t>
      </w:r>
      <w:r w:rsidR="0057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непривычной для второклассника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формулировке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их выполнение требует последовательного поэтапного самоконтроля ученика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заданий связана с тем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наряду с усвоением знаний проверяется также </w:t>
      </w:r>
      <w:proofErr w:type="spellStart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познавательной деятельности обучающихся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</w:t>
      </w:r>
      <w:r w:rsidR="0057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верочной работе используются два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заданий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: </w:t>
      </w:r>
    </w:p>
    <w:p w:rsidR="007676B3" w:rsidRPr="007676B3" w:rsidRDefault="00574586" w:rsidP="00767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</w:pPr>
      <w:r>
        <w:rPr>
          <w:rFonts w:eastAsia="Times New Roman" w:cs="HAHOPF+TimesNewRoman"/>
          <w:color w:val="000000"/>
          <w:sz w:val="28"/>
          <w:szCs w:val="28"/>
          <w:lang w:eastAsia="ru-RU"/>
        </w:rPr>
        <w:t>–</w:t>
      </w:r>
      <w:r w:rsidR="007676B3"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 w:rsidR="007676B3"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с выбором ответа </w:t>
      </w:r>
      <w:r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>(1</w:t>
      </w:r>
      <w:r>
        <w:rPr>
          <w:rFonts w:eastAsia="Times New Roman" w:cs="HAHOPF+TimesNewRoman"/>
          <w:color w:val="000000"/>
          <w:sz w:val="28"/>
          <w:szCs w:val="28"/>
          <w:lang w:eastAsia="ru-RU"/>
        </w:rPr>
        <w:t>6</w:t>
      </w:r>
      <w:r w:rsidR="007676B3"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 w:rsidR="007676B3"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 из </w:t>
      </w:r>
      <w:r>
        <w:rPr>
          <w:rFonts w:eastAsia="Times New Roman" w:cs="HAHOPF+TimesNewRoman"/>
          <w:color w:val="000000"/>
          <w:sz w:val="28"/>
          <w:szCs w:val="28"/>
          <w:lang w:eastAsia="ru-RU"/>
        </w:rPr>
        <w:t>18</w:t>
      </w:r>
      <w:r w:rsidR="007676B3"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), </w:t>
      </w:r>
      <w:r w:rsidR="007676B3"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каждому из которых предлагается </w:t>
      </w:r>
      <w:r w:rsidR="007676B3"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>4</w:t>
      </w:r>
      <w:r>
        <w:rPr>
          <w:rFonts w:eastAsia="Times New Roman" w:cs="HAHOPF+TimesNewRoman"/>
          <w:color w:val="000000"/>
          <w:sz w:val="28"/>
          <w:szCs w:val="28"/>
          <w:lang w:eastAsia="ru-RU"/>
        </w:rPr>
        <w:t xml:space="preserve"> (3)</w:t>
      </w:r>
      <w:r w:rsidR="007676B3"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 w:rsidR="007676B3"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 ответа</w:t>
      </w:r>
      <w:r w:rsidR="007676B3"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="007676B3"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только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 задание – 2)</w:t>
      </w:r>
      <w:r w:rsidR="007676B3"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</w:t>
      </w:r>
      <w:r w:rsidR="007676B3"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; </w:t>
      </w:r>
    </w:p>
    <w:p w:rsidR="00574586" w:rsidRDefault="00574586" w:rsidP="00767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HAHOPF+TimesNewRoman"/>
          <w:color w:val="000000"/>
          <w:sz w:val="28"/>
          <w:szCs w:val="28"/>
          <w:lang w:eastAsia="ru-RU"/>
        </w:rPr>
        <w:t>–</w:t>
      </w:r>
      <w:r w:rsidR="007676B3"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 w:rsidR="007676B3"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с кратким ответом </w:t>
      </w:r>
      <w:r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>(</w:t>
      </w:r>
      <w:r>
        <w:rPr>
          <w:rFonts w:eastAsia="Times New Roman" w:cs="HAHOPF+TimesNewRoman"/>
          <w:color w:val="000000"/>
          <w:sz w:val="28"/>
          <w:szCs w:val="28"/>
          <w:lang w:eastAsia="ru-RU"/>
        </w:rPr>
        <w:t>2</w:t>
      </w:r>
      <w:r w:rsidR="007676B3"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7676B3"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>
        <w:rPr>
          <w:rFonts w:eastAsia="Times New Roman" w:cs="HAHOPF+TimesNewRoman"/>
          <w:color w:val="000000"/>
          <w:sz w:val="28"/>
          <w:szCs w:val="28"/>
          <w:lang w:eastAsia="ru-RU"/>
        </w:rPr>
        <w:t>18</w:t>
      </w:r>
      <w:r w:rsidR="007676B3"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), </w:t>
      </w:r>
      <w:r w:rsidR="007676B3"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цифрой, сколько слов в предложении; порядок следования предложений</w:t>
      </w:r>
      <w:r w:rsidR="006B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6B3" w:rsidRPr="007676B3" w:rsidRDefault="007676B3" w:rsidP="007676B3">
      <w:pPr>
        <w:spacing w:after="0" w:line="240" w:lineRule="auto"/>
        <w:rPr>
          <w:rFonts w:ascii="Times New Roman" w:eastAsia="Times New Roman" w:hAnsi="Times New Roman" w:cs="HAHOPF+TimesNewRoman"/>
          <w:color w:val="000000"/>
          <w:sz w:val="28"/>
          <w:szCs w:val="28"/>
          <w:lang w:eastAsia="ru-RU"/>
        </w:rPr>
      </w:pP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jc w:val="both"/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</w:pPr>
      <w:r w:rsidRPr="007676B3">
        <w:rPr>
          <w:rFonts w:ascii="HAHPGE+TimesNewRoman,Bold" w:eastAsia="Times New Roman" w:hAnsi="HAHPGE+TimesNewRoman,Bold" w:cs="HAHPGE+TimesNewRoman,Bold"/>
          <w:b/>
          <w:bCs/>
          <w:color w:val="000000"/>
          <w:sz w:val="28"/>
          <w:szCs w:val="28"/>
          <w:lang w:eastAsia="ru-RU"/>
        </w:rPr>
        <w:t xml:space="preserve">5. </w:t>
      </w:r>
      <w:r w:rsidRPr="0076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и способ выполнения заданий</w:t>
      </w:r>
      <w:r w:rsidRPr="007676B3">
        <w:rPr>
          <w:rFonts w:ascii="HAHPGE+TimesNewRoman,Bold" w:eastAsia="Times New Roman" w:hAnsi="HAHPGE+TimesNewRoman,Bold" w:cs="HAHPGE+TimesNewRoman,Bold"/>
          <w:b/>
          <w:bCs/>
          <w:color w:val="000000"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отводится один урок</w:t>
      </w:r>
      <w:r w:rsidR="007B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(40 минут)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ученик по</w:t>
      </w:r>
      <w:r w:rsidR="006B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лучает текст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отмечает или записывает свои ответы на задания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</w:p>
    <w:p w:rsidR="001E18C1" w:rsidRDefault="001E18C1" w:rsidP="007676B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AHPGE+TimesNewRoman,Bold"/>
          <w:b/>
          <w:bCs/>
          <w:color w:val="000000"/>
          <w:sz w:val="28"/>
          <w:szCs w:val="28"/>
          <w:lang w:eastAsia="ru-RU"/>
        </w:rPr>
      </w:pPr>
    </w:p>
    <w:p w:rsidR="007676B3" w:rsidRPr="007676B3" w:rsidRDefault="006B5FF1" w:rsidP="007676B3">
      <w:pPr>
        <w:autoSpaceDE w:val="0"/>
        <w:autoSpaceDN w:val="0"/>
        <w:adjustRightInd w:val="0"/>
        <w:spacing w:after="0" w:line="240" w:lineRule="auto"/>
        <w:jc w:val="both"/>
        <w:rPr>
          <w:rFonts w:ascii="HAHPGE+TimesNewRoman,Bold" w:eastAsia="Times New Roman" w:hAnsi="HAHPGE+TimesNewRoman,Bold" w:cs="HAHPGE+TimesNewRoman,Bold"/>
          <w:color w:val="000000"/>
          <w:sz w:val="28"/>
          <w:szCs w:val="28"/>
          <w:lang w:eastAsia="ru-RU"/>
        </w:rPr>
      </w:pPr>
      <w:r>
        <w:rPr>
          <w:rFonts w:eastAsia="Times New Roman" w:cs="HAHPGE+TimesNewRoman,Bold"/>
          <w:b/>
          <w:bCs/>
          <w:color w:val="000000"/>
          <w:sz w:val="28"/>
          <w:szCs w:val="28"/>
          <w:lang w:eastAsia="ru-RU"/>
        </w:rPr>
        <w:t>6</w:t>
      </w:r>
      <w:r w:rsidR="007676B3" w:rsidRPr="007676B3">
        <w:rPr>
          <w:rFonts w:ascii="HAHPGE+TimesNewRoman,Bold" w:eastAsia="Times New Roman" w:hAnsi="HAHPGE+TimesNewRoman,Bold" w:cs="HAHPGE+TimesNewRoman,Bold"/>
          <w:b/>
          <w:bCs/>
          <w:color w:val="000000"/>
          <w:sz w:val="28"/>
          <w:szCs w:val="28"/>
          <w:lang w:eastAsia="ru-RU"/>
        </w:rPr>
        <w:t xml:space="preserve">. </w:t>
      </w:r>
      <w:r w:rsidR="007676B3" w:rsidRPr="00767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выполнения заданий и работы в целом</w:t>
      </w:r>
      <w:r w:rsidR="007676B3" w:rsidRPr="007676B3">
        <w:rPr>
          <w:rFonts w:ascii="HAHPGE+TimesNewRoman,Bold" w:eastAsia="Times New Roman" w:hAnsi="HAHPGE+TimesNewRoman,Bold" w:cs="HAHPGE+TimesNewRoman,Bold"/>
          <w:b/>
          <w:bCs/>
          <w:color w:val="000000"/>
          <w:sz w:val="28"/>
          <w:szCs w:val="28"/>
          <w:lang w:eastAsia="ru-RU"/>
        </w:rPr>
        <w:t xml:space="preserve">. </w:t>
      </w:r>
    </w:p>
    <w:p w:rsidR="007676B3" w:rsidRDefault="007676B3" w:rsidP="00767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HAHOPF+TimesNew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верно выполненное задани</w:t>
      </w:r>
      <w:r w:rsidR="006B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базового уровня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получает один балл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задание выполнено неверно или не выполнялось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–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выставляется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0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правильности и по</w:t>
      </w:r>
      <w:r w:rsidR="006B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лноты ответа за задания повышенного уровня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получает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2, 1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0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</w:p>
    <w:p w:rsidR="00DC2BA2" w:rsidRPr="00986BA2" w:rsidRDefault="00DC2BA2" w:rsidP="00767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HAHOPF+TimesNewRoman"/>
          <w:i/>
          <w:color w:val="000000"/>
          <w:sz w:val="28"/>
          <w:szCs w:val="28"/>
          <w:lang w:eastAsia="ru-RU"/>
        </w:rPr>
      </w:pPr>
      <w:r w:rsidRPr="00986BA2">
        <w:rPr>
          <w:rFonts w:eastAsia="Times New Roman" w:cs="HAHOPF+TimesNewRoman"/>
          <w:i/>
          <w:color w:val="000000"/>
          <w:sz w:val="28"/>
          <w:szCs w:val="28"/>
          <w:u w:val="single"/>
          <w:lang w:eastAsia="ru-RU"/>
        </w:rPr>
        <w:t xml:space="preserve">Задания базового уровня: </w:t>
      </w:r>
      <w:r w:rsidRPr="00986BA2">
        <w:rPr>
          <w:rFonts w:eastAsia="Times New Roman" w:cs="HAHOPF+TimesNewRoman"/>
          <w:i/>
          <w:color w:val="000000"/>
          <w:sz w:val="28"/>
          <w:szCs w:val="28"/>
          <w:lang w:eastAsia="ru-RU"/>
        </w:rPr>
        <w:t>1,</w:t>
      </w:r>
      <w:r w:rsidR="00986BA2" w:rsidRPr="00986BA2">
        <w:rPr>
          <w:rFonts w:eastAsia="Times New Roman" w:cs="HAHOPF+TimesNewRoman"/>
          <w:i/>
          <w:color w:val="000000"/>
          <w:sz w:val="28"/>
          <w:szCs w:val="28"/>
          <w:lang w:eastAsia="ru-RU"/>
        </w:rPr>
        <w:t xml:space="preserve"> 2, 3, 4, 5, 6, 10, 11, 12, 13, </w:t>
      </w:r>
      <w:r w:rsidRPr="00986BA2">
        <w:rPr>
          <w:rFonts w:eastAsia="Times New Roman" w:cs="HAHOPF+TimesNewRoman"/>
          <w:i/>
          <w:color w:val="000000"/>
          <w:sz w:val="28"/>
          <w:szCs w:val="28"/>
          <w:lang w:eastAsia="ru-RU"/>
        </w:rPr>
        <w:t>15, 16</w:t>
      </w:r>
      <w:r w:rsidR="00986BA2" w:rsidRPr="00986BA2">
        <w:rPr>
          <w:rFonts w:eastAsia="Times New Roman" w:cs="HAHOPF+TimesNewRoman"/>
          <w:i/>
          <w:color w:val="000000"/>
          <w:sz w:val="28"/>
          <w:szCs w:val="28"/>
          <w:lang w:eastAsia="ru-RU"/>
        </w:rPr>
        <w:t>.</w:t>
      </w:r>
    </w:p>
    <w:p w:rsidR="00986BA2" w:rsidRPr="00986BA2" w:rsidRDefault="00986BA2" w:rsidP="00767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HAHOPF+TimesNewRoman"/>
          <w:i/>
          <w:color w:val="000000"/>
          <w:sz w:val="28"/>
          <w:szCs w:val="28"/>
          <w:lang w:eastAsia="ru-RU"/>
        </w:rPr>
      </w:pPr>
      <w:r w:rsidRPr="00986BA2">
        <w:rPr>
          <w:rFonts w:eastAsia="Times New Roman" w:cs="HAHOPF+TimesNewRoman"/>
          <w:i/>
          <w:color w:val="000000"/>
          <w:sz w:val="28"/>
          <w:szCs w:val="28"/>
          <w:u w:val="single"/>
          <w:lang w:eastAsia="ru-RU"/>
        </w:rPr>
        <w:t>Задания повышенного уровня</w:t>
      </w:r>
      <w:r w:rsidRPr="00986BA2">
        <w:rPr>
          <w:rFonts w:eastAsia="Times New Roman" w:cs="HAHOPF+TimesNewRoman"/>
          <w:i/>
          <w:color w:val="000000"/>
          <w:sz w:val="28"/>
          <w:szCs w:val="28"/>
          <w:lang w:eastAsia="ru-RU"/>
        </w:rPr>
        <w:t>: 7, 8, 9, 14, 17, 18.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HAHOPF+TimesNew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баллов за выполнение всех заданий работы </w:t>
      </w:r>
      <w:r w:rsidR="006B5FF1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>– 2</w:t>
      </w:r>
      <w:r w:rsidR="006B5FF1">
        <w:rPr>
          <w:rFonts w:eastAsia="Times New Roman" w:cs="HAHOPF+TimesNewRoman"/>
          <w:color w:val="000000"/>
          <w:sz w:val="28"/>
          <w:szCs w:val="28"/>
          <w:lang w:eastAsia="ru-RU"/>
        </w:rPr>
        <w:t>4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 w:rsidR="006B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работы в целом показывает</w:t>
      </w:r>
      <w:r w:rsidRPr="007676B3">
        <w:rPr>
          <w:rFonts w:ascii="DCMCOI+TimesNewRoman" w:eastAsia="Times New Roman" w:hAnsi="DCMCOI+TimesNewRoman" w:cs="DCMCOI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уровень </w:t>
      </w:r>
      <w:proofErr w:type="gramStart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обучающимися.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ставится, если выполнено от 0 до 49 % от общего количества работы;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– от 50 до 74 %;</w:t>
      </w:r>
    </w:p>
    <w:p w:rsidR="007676B3" w:rsidRPr="007676B3" w:rsidRDefault="007676B3" w:rsidP="007676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– от 75 до 84 %;</w:t>
      </w:r>
    </w:p>
    <w:p w:rsidR="0043295A" w:rsidRDefault="007676B3" w:rsidP="007B0F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– от 85 до 100 %.</w:t>
      </w:r>
    </w:p>
    <w:p w:rsidR="007B0F1A" w:rsidRPr="007B0F1A" w:rsidRDefault="007B0F1A" w:rsidP="007B0F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765" w:rsidRDefault="009F1765" w:rsidP="00B82523">
      <w:pPr>
        <w:jc w:val="center"/>
        <w:rPr>
          <w:b/>
          <w:sz w:val="28"/>
          <w:szCs w:val="28"/>
        </w:rPr>
      </w:pPr>
    </w:p>
    <w:p w:rsidR="006B5FF1" w:rsidRDefault="00B82523" w:rsidP="00B8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Проверочная работа по русскому языку во 2 классе</w:t>
      </w:r>
    </w:p>
    <w:p w:rsidR="00B82523" w:rsidRPr="00B82523" w:rsidRDefault="00B82523" w:rsidP="00B8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повторение</w:t>
      </w:r>
    </w:p>
    <w:p w:rsidR="007676B3" w:rsidRPr="001E18C1" w:rsidRDefault="00763E37" w:rsidP="00763E37">
      <w:pPr>
        <w:pStyle w:val="ac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>Где записаны парные звонкие согласные?</w:t>
      </w:r>
    </w:p>
    <w:p w:rsidR="00763E37" w:rsidRDefault="00763E37" w:rsidP="00763E37">
      <w:pPr>
        <w:pStyle w:val="ac"/>
        <w:rPr>
          <w:sz w:val="28"/>
          <w:szCs w:val="28"/>
        </w:rPr>
      </w:pPr>
      <w:r>
        <w:rPr>
          <w:sz w:val="28"/>
          <w:szCs w:val="28"/>
        </w:rPr>
        <w:t>□ 1) [б], [в],  [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], 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[д], 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[ж], 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>[з]</w:t>
      </w:r>
      <w:r w:rsidRPr="00763E37">
        <w:rPr>
          <w:sz w:val="28"/>
          <w:szCs w:val="28"/>
        </w:rPr>
        <w:t xml:space="preserve"> </w:t>
      </w:r>
    </w:p>
    <w:p w:rsidR="00763E37" w:rsidRDefault="00DC2BA2" w:rsidP="00763E37">
      <w:pPr>
        <w:pStyle w:val="ac"/>
        <w:rPr>
          <w:sz w:val="28"/>
          <w:szCs w:val="28"/>
        </w:rPr>
      </w:pPr>
      <w:r>
        <w:rPr>
          <w:sz w:val="28"/>
          <w:szCs w:val="28"/>
        </w:rPr>
        <w:t>□ 2) [й</w:t>
      </w:r>
      <w:r w:rsidR="00763E37">
        <w:rPr>
          <w:sz w:val="28"/>
          <w:szCs w:val="28"/>
        </w:rPr>
        <w:t xml:space="preserve">], </w:t>
      </w:r>
      <w:r w:rsidR="00763E37" w:rsidRPr="00763E37">
        <w:rPr>
          <w:sz w:val="28"/>
          <w:szCs w:val="28"/>
        </w:rPr>
        <w:t xml:space="preserve"> </w:t>
      </w:r>
      <w:r w:rsidR="00763E37">
        <w:rPr>
          <w:sz w:val="28"/>
          <w:szCs w:val="28"/>
        </w:rPr>
        <w:t xml:space="preserve">[л], </w:t>
      </w:r>
      <w:r w:rsidR="00763E37" w:rsidRPr="00763E37">
        <w:rPr>
          <w:sz w:val="28"/>
          <w:szCs w:val="28"/>
        </w:rPr>
        <w:t xml:space="preserve"> </w:t>
      </w:r>
      <w:r w:rsidR="00763E37">
        <w:rPr>
          <w:sz w:val="28"/>
          <w:szCs w:val="28"/>
        </w:rPr>
        <w:t xml:space="preserve">[м], </w:t>
      </w:r>
      <w:r w:rsidR="00763E37" w:rsidRPr="00763E37">
        <w:rPr>
          <w:sz w:val="28"/>
          <w:szCs w:val="28"/>
        </w:rPr>
        <w:t xml:space="preserve"> </w:t>
      </w:r>
      <w:r w:rsidR="00763E37">
        <w:rPr>
          <w:sz w:val="28"/>
          <w:szCs w:val="28"/>
        </w:rPr>
        <w:t xml:space="preserve">[н], </w:t>
      </w:r>
      <w:r w:rsidR="00763E37" w:rsidRPr="00763E37">
        <w:rPr>
          <w:sz w:val="28"/>
          <w:szCs w:val="28"/>
        </w:rPr>
        <w:t xml:space="preserve"> </w:t>
      </w:r>
      <w:r w:rsidR="00763E37">
        <w:rPr>
          <w:sz w:val="28"/>
          <w:szCs w:val="28"/>
        </w:rPr>
        <w:t>[</w:t>
      </w:r>
      <w:proofErr w:type="gramStart"/>
      <w:r w:rsidR="00763E37">
        <w:rPr>
          <w:sz w:val="28"/>
          <w:szCs w:val="28"/>
        </w:rPr>
        <w:t>р</w:t>
      </w:r>
      <w:proofErr w:type="gramEnd"/>
      <w:r w:rsidR="00763E37">
        <w:rPr>
          <w:sz w:val="28"/>
          <w:szCs w:val="28"/>
        </w:rPr>
        <w:t>]</w:t>
      </w:r>
    </w:p>
    <w:p w:rsidR="00763E37" w:rsidRDefault="00763E37" w:rsidP="00763E3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□ 3) [х], 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[ц], 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[ч], 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>[щ]</w:t>
      </w:r>
    </w:p>
    <w:p w:rsidR="00763E37" w:rsidRDefault="00763E37" w:rsidP="00763E3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□ 4) [к], 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proofErr w:type="gramStart"/>
      <w:r w:rsidR="008411C4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], 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="008411C4">
        <w:rPr>
          <w:sz w:val="28"/>
          <w:szCs w:val="28"/>
        </w:rPr>
        <w:t>т</w:t>
      </w:r>
      <w:r>
        <w:rPr>
          <w:sz w:val="28"/>
          <w:szCs w:val="28"/>
        </w:rPr>
        <w:t>]</w:t>
      </w:r>
      <w:r w:rsidR="008411C4">
        <w:rPr>
          <w:sz w:val="28"/>
          <w:szCs w:val="28"/>
        </w:rPr>
        <w:t xml:space="preserve">, 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="008411C4">
        <w:rPr>
          <w:sz w:val="28"/>
          <w:szCs w:val="28"/>
        </w:rPr>
        <w:t>с</w:t>
      </w:r>
      <w:r>
        <w:rPr>
          <w:sz w:val="28"/>
          <w:szCs w:val="28"/>
        </w:rPr>
        <w:t>]</w:t>
      </w:r>
      <w:r w:rsidR="008411C4">
        <w:rPr>
          <w:sz w:val="28"/>
          <w:szCs w:val="28"/>
        </w:rPr>
        <w:t xml:space="preserve">, 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="008411C4">
        <w:rPr>
          <w:sz w:val="28"/>
          <w:szCs w:val="28"/>
        </w:rPr>
        <w:t>ш</w:t>
      </w:r>
      <w:r>
        <w:rPr>
          <w:sz w:val="28"/>
          <w:szCs w:val="28"/>
        </w:rPr>
        <w:t>]</w:t>
      </w:r>
    </w:p>
    <w:p w:rsidR="008411C4" w:rsidRDefault="008411C4" w:rsidP="00763E37">
      <w:pPr>
        <w:pStyle w:val="ac"/>
        <w:rPr>
          <w:sz w:val="28"/>
          <w:szCs w:val="28"/>
        </w:rPr>
      </w:pPr>
    </w:p>
    <w:p w:rsidR="008411C4" w:rsidRPr="001E18C1" w:rsidRDefault="008411C4" w:rsidP="008411C4">
      <w:pPr>
        <w:pStyle w:val="ac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>Найдите слово, в котором все согласные мягкие</w:t>
      </w:r>
    </w:p>
    <w:p w:rsidR="008411C4" w:rsidRDefault="008411C4" w:rsidP="008411C4">
      <w:pPr>
        <w:pStyle w:val="ac"/>
        <w:rPr>
          <w:sz w:val="28"/>
          <w:szCs w:val="28"/>
        </w:rPr>
      </w:pPr>
      <w:r>
        <w:rPr>
          <w:sz w:val="28"/>
          <w:szCs w:val="28"/>
        </w:rPr>
        <w:t>□ 1)</w:t>
      </w:r>
      <w:r w:rsidRPr="00763E37">
        <w:rPr>
          <w:sz w:val="28"/>
          <w:szCs w:val="28"/>
        </w:rPr>
        <w:t xml:space="preserve"> </w:t>
      </w:r>
      <w:r>
        <w:rPr>
          <w:sz w:val="28"/>
          <w:szCs w:val="28"/>
        </w:rPr>
        <w:t>местечко</w:t>
      </w:r>
    </w:p>
    <w:p w:rsidR="008411C4" w:rsidRDefault="008411C4" w:rsidP="008411C4">
      <w:pPr>
        <w:pStyle w:val="ac"/>
        <w:rPr>
          <w:sz w:val="28"/>
          <w:szCs w:val="28"/>
        </w:rPr>
      </w:pPr>
      <w:r>
        <w:rPr>
          <w:sz w:val="28"/>
          <w:szCs w:val="28"/>
        </w:rPr>
        <w:t>□ 2) день</w:t>
      </w:r>
    </w:p>
    <w:p w:rsidR="008411C4" w:rsidRDefault="008411C4" w:rsidP="008411C4">
      <w:pPr>
        <w:pStyle w:val="ac"/>
        <w:rPr>
          <w:sz w:val="28"/>
          <w:szCs w:val="28"/>
        </w:rPr>
      </w:pPr>
      <w:r>
        <w:rPr>
          <w:sz w:val="28"/>
          <w:szCs w:val="28"/>
        </w:rPr>
        <w:t>□ 3) льдина</w:t>
      </w:r>
    </w:p>
    <w:p w:rsidR="008411C4" w:rsidRDefault="008411C4" w:rsidP="008411C4">
      <w:pPr>
        <w:pStyle w:val="ac"/>
        <w:rPr>
          <w:sz w:val="28"/>
          <w:szCs w:val="28"/>
        </w:rPr>
      </w:pPr>
      <w:r>
        <w:rPr>
          <w:sz w:val="28"/>
          <w:szCs w:val="28"/>
        </w:rPr>
        <w:t>□ 4) декабрь</w:t>
      </w:r>
    </w:p>
    <w:p w:rsidR="003E639D" w:rsidRDefault="003E639D" w:rsidP="008411C4">
      <w:pPr>
        <w:pStyle w:val="ac"/>
        <w:rPr>
          <w:sz w:val="28"/>
          <w:szCs w:val="28"/>
        </w:rPr>
      </w:pPr>
    </w:p>
    <w:p w:rsidR="008411C4" w:rsidRPr="001E18C1" w:rsidRDefault="008411C4" w:rsidP="008411C4">
      <w:pPr>
        <w:pStyle w:val="ac"/>
        <w:rPr>
          <w:b/>
          <w:i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>3. С какого звука начинаются слова</w:t>
      </w:r>
      <w:r w:rsidR="003E639D" w:rsidRPr="001E18C1">
        <w:rPr>
          <w:b/>
          <w:sz w:val="28"/>
          <w:szCs w:val="28"/>
          <w:u w:val="single"/>
        </w:rPr>
        <w:t xml:space="preserve">  </w:t>
      </w:r>
      <w:r w:rsidR="003E639D" w:rsidRPr="001E18C1">
        <w:rPr>
          <w:b/>
          <w:i/>
          <w:sz w:val="28"/>
          <w:szCs w:val="28"/>
          <w:u w:val="single"/>
        </w:rPr>
        <w:t>якорь, ягода, Яков</w:t>
      </w:r>
    </w:p>
    <w:p w:rsidR="009F6CC5" w:rsidRPr="009F6CC5" w:rsidRDefault="008411C4" w:rsidP="009F6CC5">
      <w:pPr>
        <w:pStyle w:val="ac"/>
        <w:rPr>
          <w:sz w:val="28"/>
          <w:szCs w:val="28"/>
        </w:rPr>
      </w:pPr>
      <w:r>
        <w:rPr>
          <w:sz w:val="28"/>
          <w:szCs w:val="28"/>
        </w:rPr>
        <w:t>□ 1)</w:t>
      </w:r>
      <w:r w:rsidR="007B0F1A">
        <w:rPr>
          <w:sz w:val="28"/>
          <w:szCs w:val="28"/>
        </w:rPr>
        <w:t xml:space="preserve">  [я</w:t>
      </w:r>
      <w:r w:rsidR="003E639D">
        <w:rPr>
          <w:sz w:val="28"/>
          <w:szCs w:val="28"/>
        </w:rPr>
        <w:t>]</w:t>
      </w:r>
    </w:p>
    <w:p w:rsidR="008411C4" w:rsidRDefault="008411C4" w:rsidP="008411C4">
      <w:pPr>
        <w:pStyle w:val="ac"/>
        <w:rPr>
          <w:sz w:val="28"/>
          <w:szCs w:val="28"/>
        </w:rPr>
      </w:pPr>
      <w:r>
        <w:rPr>
          <w:sz w:val="28"/>
          <w:szCs w:val="28"/>
        </w:rPr>
        <w:t>□ 2)</w:t>
      </w:r>
      <w:r w:rsidR="003E639D" w:rsidRPr="003E639D">
        <w:rPr>
          <w:sz w:val="28"/>
          <w:szCs w:val="28"/>
        </w:rPr>
        <w:t xml:space="preserve"> </w:t>
      </w:r>
      <w:r w:rsidR="003E639D">
        <w:rPr>
          <w:sz w:val="28"/>
          <w:szCs w:val="28"/>
        </w:rPr>
        <w:t xml:space="preserve"> [й'] </w:t>
      </w:r>
      <w:r w:rsidR="003E639D" w:rsidRPr="00763E37">
        <w:rPr>
          <w:sz w:val="28"/>
          <w:szCs w:val="28"/>
        </w:rPr>
        <w:t xml:space="preserve"> </w:t>
      </w:r>
    </w:p>
    <w:p w:rsidR="008411C4" w:rsidRDefault="008411C4" w:rsidP="008411C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□ 3) </w:t>
      </w:r>
      <w:r w:rsidR="003E639D">
        <w:rPr>
          <w:sz w:val="28"/>
          <w:szCs w:val="28"/>
        </w:rPr>
        <w:t xml:space="preserve"> [а]</w:t>
      </w:r>
      <w:r w:rsidR="003E639D" w:rsidRPr="00763E37">
        <w:rPr>
          <w:sz w:val="28"/>
          <w:szCs w:val="28"/>
        </w:rPr>
        <w:t xml:space="preserve"> </w:t>
      </w:r>
    </w:p>
    <w:p w:rsidR="003E639D" w:rsidRDefault="003E639D" w:rsidP="008411C4">
      <w:pPr>
        <w:pStyle w:val="ac"/>
        <w:rPr>
          <w:sz w:val="28"/>
          <w:szCs w:val="28"/>
        </w:rPr>
      </w:pPr>
    </w:p>
    <w:p w:rsidR="003E639D" w:rsidRPr="001E18C1" w:rsidRDefault="003E639D" w:rsidP="003E639D">
      <w:pPr>
        <w:pStyle w:val="ac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>Какое слово нельзя перенести</w:t>
      </w:r>
    </w:p>
    <w:p w:rsidR="003E639D" w:rsidRDefault="003E639D" w:rsidP="003E639D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1) </w:t>
      </w:r>
      <w:r>
        <w:rPr>
          <w:sz w:val="28"/>
          <w:szCs w:val="28"/>
        </w:rPr>
        <w:t>листок</w:t>
      </w:r>
    </w:p>
    <w:p w:rsidR="003E639D" w:rsidRPr="003E639D" w:rsidRDefault="003E639D" w:rsidP="003E639D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2) </w:t>
      </w:r>
      <w:r>
        <w:rPr>
          <w:sz w:val="28"/>
          <w:szCs w:val="28"/>
        </w:rPr>
        <w:t>город</w:t>
      </w:r>
    </w:p>
    <w:p w:rsidR="003E639D" w:rsidRPr="003E639D" w:rsidRDefault="003E639D" w:rsidP="003E639D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3) </w:t>
      </w:r>
      <w:r>
        <w:rPr>
          <w:sz w:val="28"/>
          <w:szCs w:val="28"/>
        </w:rPr>
        <w:t>ехать</w:t>
      </w:r>
    </w:p>
    <w:p w:rsidR="003E639D" w:rsidRDefault="003E639D" w:rsidP="003E639D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4) </w:t>
      </w:r>
      <w:r>
        <w:rPr>
          <w:sz w:val="28"/>
          <w:szCs w:val="28"/>
        </w:rPr>
        <w:t>здоровый</w:t>
      </w:r>
    </w:p>
    <w:p w:rsidR="003E639D" w:rsidRPr="001E18C1" w:rsidRDefault="003E639D" w:rsidP="003E639D">
      <w:pPr>
        <w:ind w:left="720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 xml:space="preserve">5. </w:t>
      </w:r>
      <w:r w:rsidR="009F6CC5" w:rsidRPr="001E18C1">
        <w:rPr>
          <w:b/>
          <w:sz w:val="28"/>
          <w:szCs w:val="28"/>
          <w:u w:val="single"/>
        </w:rPr>
        <w:t xml:space="preserve"> Найдите побудительное предложение</w:t>
      </w:r>
    </w:p>
    <w:p w:rsidR="009F6CC5" w:rsidRDefault="009F6CC5" w:rsidP="009F6CC5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>□ 1)</w:t>
      </w:r>
      <w:r>
        <w:rPr>
          <w:sz w:val="28"/>
          <w:szCs w:val="28"/>
        </w:rPr>
        <w:t xml:space="preserve"> Наступила весна.</w:t>
      </w:r>
    </w:p>
    <w:p w:rsidR="009F6CC5" w:rsidRPr="003E639D" w:rsidRDefault="009F6CC5" w:rsidP="009F6CC5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</w:t>
      </w:r>
      <w:r>
        <w:rPr>
          <w:sz w:val="28"/>
          <w:szCs w:val="28"/>
        </w:rPr>
        <w:t>2) В каком городе ты живёшь?</w:t>
      </w:r>
    </w:p>
    <w:p w:rsidR="009F6CC5" w:rsidRPr="003E639D" w:rsidRDefault="009F6CC5" w:rsidP="009F6CC5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3) </w:t>
      </w:r>
      <w:r>
        <w:rPr>
          <w:sz w:val="28"/>
          <w:szCs w:val="28"/>
        </w:rPr>
        <w:t>Слушайте меня внимательно!</w:t>
      </w:r>
    </w:p>
    <w:p w:rsidR="009F6CC5" w:rsidRDefault="009F6CC5" w:rsidP="009F6CC5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4) </w:t>
      </w:r>
      <w:r>
        <w:rPr>
          <w:sz w:val="28"/>
          <w:szCs w:val="28"/>
        </w:rPr>
        <w:t>Какой прекрасный сегодня день!</w:t>
      </w:r>
    </w:p>
    <w:p w:rsidR="004D094B" w:rsidRDefault="004D094B" w:rsidP="009F6CC5">
      <w:pPr>
        <w:ind w:left="720"/>
        <w:rPr>
          <w:sz w:val="28"/>
          <w:szCs w:val="28"/>
        </w:rPr>
      </w:pPr>
    </w:p>
    <w:p w:rsidR="009F6CC5" w:rsidRPr="00B51A52" w:rsidRDefault="009F6CC5" w:rsidP="009F6CC5">
      <w:pPr>
        <w:ind w:left="720"/>
        <w:rPr>
          <w:b/>
          <w:sz w:val="28"/>
          <w:szCs w:val="28"/>
          <w:u w:val="single"/>
        </w:rPr>
      </w:pPr>
      <w:r w:rsidRPr="00B51A52">
        <w:rPr>
          <w:b/>
          <w:sz w:val="28"/>
          <w:szCs w:val="28"/>
          <w:u w:val="single"/>
        </w:rPr>
        <w:lastRenderedPageBreak/>
        <w:t>6. Найдите нераспространённое предложение</w:t>
      </w:r>
    </w:p>
    <w:p w:rsidR="009F6CC5" w:rsidRDefault="009F6CC5" w:rsidP="009F6CC5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>□ 1)</w:t>
      </w:r>
      <w:r>
        <w:rPr>
          <w:sz w:val="28"/>
          <w:szCs w:val="28"/>
        </w:rPr>
        <w:t xml:space="preserve"> Дети пошли в лес за ягодами.</w:t>
      </w:r>
    </w:p>
    <w:p w:rsidR="009F6CC5" w:rsidRPr="003E639D" w:rsidRDefault="009F6CC5" w:rsidP="009F6CC5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</w:t>
      </w:r>
      <w:r>
        <w:rPr>
          <w:sz w:val="28"/>
          <w:szCs w:val="28"/>
        </w:rPr>
        <w:t>2) Жужжат шмели.</w:t>
      </w:r>
    </w:p>
    <w:p w:rsidR="009F6CC5" w:rsidRPr="003E639D" w:rsidRDefault="009F6CC5" w:rsidP="009F6CC5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3) </w:t>
      </w:r>
      <w:r w:rsidR="004D094B">
        <w:rPr>
          <w:sz w:val="28"/>
          <w:szCs w:val="28"/>
        </w:rPr>
        <w:t>Сторож угостил ребят мёдом.</w:t>
      </w:r>
    </w:p>
    <w:p w:rsidR="009F6CC5" w:rsidRDefault="009F6CC5" w:rsidP="009F6CC5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4) </w:t>
      </w:r>
      <w:r w:rsidR="004D094B">
        <w:rPr>
          <w:sz w:val="28"/>
          <w:szCs w:val="28"/>
        </w:rPr>
        <w:t>У Наташи живут красивые рыбки.</w:t>
      </w:r>
    </w:p>
    <w:p w:rsidR="004D094B" w:rsidRDefault="004D094B" w:rsidP="009F6CC5">
      <w:pPr>
        <w:ind w:left="720"/>
        <w:rPr>
          <w:sz w:val="28"/>
          <w:szCs w:val="28"/>
        </w:rPr>
      </w:pPr>
    </w:p>
    <w:p w:rsidR="004D094B" w:rsidRPr="001E18C1" w:rsidRDefault="00FB4DDB" w:rsidP="009F6CC5">
      <w:pPr>
        <w:ind w:left="720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>*</w:t>
      </w:r>
      <w:r w:rsidR="004D094B" w:rsidRPr="001E18C1">
        <w:rPr>
          <w:b/>
          <w:sz w:val="28"/>
          <w:szCs w:val="28"/>
          <w:u w:val="single"/>
        </w:rPr>
        <w:t>7.  Запишите цифрами, в каком порядке должны следовать предложения, чтобы получился текст</w:t>
      </w:r>
    </w:p>
    <w:p w:rsidR="00555D22" w:rsidRDefault="00555D22" w:rsidP="00555D22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>□ 1)</w:t>
      </w:r>
      <w:r>
        <w:rPr>
          <w:sz w:val="28"/>
          <w:szCs w:val="28"/>
        </w:rPr>
        <w:t xml:space="preserve">  Вдруг она бросилась в воду.</w:t>
      </w:r>
    </w:p>
    <w:p w:rsidR="00555D22" w:rsidRPr="003E639D" w:rsidRDefault="00555D22" w:rsidP="00555D22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</w:t>
      </w:r>
      <w:r>
        <w:rPr>
          <w:sz w:val="28"/>
          <w:szCs w:val="28"/>
        </w:rPr>
        <w:t>2) Птица схватила рыбку.</w:t>
      </w:r>
    </w:p>
    <w:p w:rsidR="00555D22" w:rsidRPr="003E639D" w:rsidRDefault="00555D22" w:rsidP="00555D22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3) </w:t>
      </w:r>
      <w:r>
        <w:rPr>
          <w:sz w:val="28"/>
          <w:szCs w:val="28"/>
        </w:rPr>
        <w:t>Чайка летела над водой.</w:t>
      </w:r>
    </w:p>
    <w:p w:rsidR="00555D22" w:rsidRDefault="00555D22" w:rsidP="00555D22">
      <w:pPr>
        <w:ind w:left="720"/>
        <w:rPr>
          <w:sz w:val="28"/>
          <w:szCs w:val="28"/>
        </w:rPr>
      </w:pPr>
      <w:r w:rsidRPr="003E639D">
        <w:rPr>
          <w:sz w:val="28"/>
          <w:szCs w:val="28"/>
        </w:rPr>
        <w:t xml:space="preserve">□ 4) </w:t>
      </w:r>
      <w:r>
        <w:rPr>
          <w:sz w:val="28"/>
          <w:szCs w:val="28"/>
        </w:rPr>
        <w:t>Птенчики будут сыты.</w:t>
      </w:r>
    </w:p>
    <w:p w:rsidR="00574586" w:rsidRDefault="00574586" w:rsidP="00555D22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555D22" w:rsidRPr="001E18C1" w:rsidRDefault="00574586" w:rsidP="00555D22">
      <w:pPr>
        <w:ind w:left="720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>*</w:t>
      </w:r>
      <w:r w:rsidR="00555D22" w:rsidRPr="001E18C1">
        <w:rPr>
          <w:b/>
          <w:sz w:val="28"/>
          <w:szCs w:val="28"/>
          <w:u w:val="single"/>
        </w:rPr>
        <w:t xml:space="preserve">8. </w:t>
      </w:r>
      <w:r w:rsidR="00FB4DDB" w:rsidRPr="001E18C1">
        <w:rPr>
          <w:b/>
          <w:sz w:val="28"/>
          <w:szCs w:val="28"/>
          <w:u w:val="single"/>
        </w:rPr>
        <w:t>Укажите цифрой, сколько в тексте предложений</w:t>
      </w:r>
    </w:p>
    <w:p w:rsidR="00FB4DDB" w:rsidRPr="001E18C1" w:rsidRDefault="00FB4DDB" w:rsidP="00555D22">
      <w:pPr>
        <w:ind w:left="720"/>
        <w:rPr>
          <w:i/>
          <w:sz w:val="28"/>
          <w:szCs w:val="28"/>
        </w:rPr>
      </w:pPr>
      <w:proofErr w:type="gramStart"/>
      <w:r w:rsidRPr="001E18C1">
        <w:rPr>
          <w:i/>
          <w:sz w:val="28"/>
          <w:szCs w:val="28"/>
        </w:rPr>
        <w:t>Выглянуло на небе солнышко оно начало согревать всё вокруг весна вновь спешит</w:t>
      </w:r>
      <w:proofErr w:type="gramEnd"/>
      <w:r w:rsidRPr="001E18C1">
        <w:rPr>
          <w:i/>
          <w:sz w:val="28"/>
          <w:szCs w:val="28"/>
        </w:rPr>
        <w:t xml:space="preserve"> к нам</w:t>
      </w:r>
    </w:p>
    <w:p w:rsidR="00FB4DDB" w:rsidRDefault="00FB4DDB" w:rsidP="00555D22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B4DDB" w:rsidRPr="00B51A52" w:rsidRDefault="00EE5249" w:rsidP="00FB4DDB">
      <w:pPr>
        <w:pStyle w:val="af5"/>
        <w:spacing w:before="0" w:beforeAutospacing="0" w:after="0" w:afterAutospacing="0"/>
        <w:ind w:left="720"/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</w:pPr>
      <w:r w:rsidRPr="00B51A52">
        <w:rPr>
          <w:b/>
          <w:sz w:val="28"/>
          <w:szCs w:val="28"/>
          <w:u w:val="single"/>
        </w:rPr>
        <w:t>*</w:t>
      </w:r>
      <w:r w:rsidR="00FB4DDB" w:rsidRPr="00B51A52">
        <w:rPr>
          <w:b/>
          <w:sz w:val="28"/>
          <w:szCs w:val="28"/>
          <w:u w:val="single"/>
        </w:rPr>
        <w:t xml:space="preserve">9. Задумали слово. </w:t>
      </w:r>
      <w:r w:rsidR="00FB4DDB" w:rsidRPr="00B51A52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 xml:space="preserve">Это существительное, неодушевлённое, нарицательное, </w:t>
      </w:r>
      <w:proofErr w:type="spellStart"/>
      <w:r w:rsidR="00FB4DDB" w:rsidRPr="00B51A52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>ед</w:t>
      </w:r>
      <w:proofErr w:type="gramStart"/>
      <w:r w:rsidR="00FB4DDB" w:rsidRPr="00B51A52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>.ч</w:t>
      </w:r>
      <w:proofErr w:type="spellEnd"/>
      <w:proofErr w:type="gramEnd"/>
      <w:r w:rsidR="00FB4DDB" w:rsidRPr="00B51A52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 xml:space="preserve">, </w:t>
      </w:r>
      <w:proofErr w:type="spellStart"/>
      <w:r w:rsidR="00FB4DDB" w:rsidRPr="00B51A52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>м.р</w:t>
      </w:r>
      <w:proofErr w:type="spellEnd"/>
      <w:r w:rsidR="00FB4DDB" w:rsidRPr="00B51A52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>.</w:t>
      </w:r>
      <w:r w:rsidR="007B0F1A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 xml:space="preserve"> </w:t>
      </w:r>
      <w:r w:rsidR="00FB4DDB" w:rsidRPr="00B51A52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 xml:space="preserve"> Какое слово  задумали?</w:t>
      </w:r>
    </w:p>
    <w:p w:rsidR="00FB4DDB" w:rsidRPr="00B51A52" w:rsidRDefault="00FB4DDB" w:rsidP="00FB4DDB">
      <w:pPr>
        <w:pStyle w:val="af5"/>
        <w:spacing w:before="0" w:beforeAutospacing="0" w:after="0" w:afterAutospacing="0"/>
        <w:ind w:left="720"/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</w:pPr>
    </w:p>
    <w:p w:rsidR="00FB4DDB" w:rsidRDefault="00FB4DDB" w:rsidP="00FB4DDB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639D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E5249">
        <w:rPr>
          <w:sz w:val="28"/>
          <w:szCs w:val="28"/>
        </w:rPr>
        <w:t xml:space="preserve">1) </w:t>
      </w:r>
      <w:r>
        <w:rPr>
          <w:sz w:val="28"/>
          <w:szCs w:val="28"/>
        </w:rPr>
        <w:t>морковь</w:t>
      </w:r>
    </w:p>
    <w:p w:rsidR="00FB4DDB" w:rsidRDefault="00FB4DDB" w:rsidP="00FB4DDB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 w:rsidRPr="003E639D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E5249">
        <w:rPr>
          <w:sz w:val="28"/>
          <w:szCs w:val="28"/>
        </w:rPr>
        <w:t xml:space="preserve">2) </w:t>
      </w:r>
      <w:r>
        <w:rPr>
          <w:sz w:val="28"/>
          <w:szCs w:val="28"/>
        </w:rPr>
        <w:t>якорь</w:t>
      </w:r>
    </w:p>
    <w:p w:rsidR="00FB4DDB" w:rsidRDefault="00FB4DDB" w:rsidP="00FB4DDB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 w:rsidRPr="003E639D">
        <w:rPr>
          <w:sz w:val="28"/>
          <w:szCs w:val="28"/>
        </w:rPr>
        <w:t>□</w:t>
      </w:r>
      <w:r w:rsidR="00A125DA">
        <w:rPr>
          <w:sz w:val="28"/>
          <w:szCs w:val="28"/>
        </w:rPr>
        <w:t xml:space="preserve"> </w:t>
      </w:r>
      <w:r w:rsidR="00EE5249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Елена</w:t>
      </w:r>
    </w:p>
    <w:p w:rsidR="00FB4DDB" w:rsidRDefault="00FB4DDB" w:rsidP="00FB4DDB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 w:rsidRPr="003E639D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E5249">
        <w:rPr>
          <w:sz w:val="28"/>
          <w:szCs w:val="28"/>
        </w:rPr>
        <w:t xml:space="preserve">4) </w:t>
      </w:r>
      <w:r>
        <w:rPr>
          <w:sz w:val="28"/>
          <w:szCs w:val="28"/>
        </w:rPr>
        <w:t>красивый</w:t>
      </w:r>
    </w:p>
    <w:p w:rsidR="00FB4DDB" w:rsidRDefault="00FB4DDB" w:rsidP="00FB4DDB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EE5249" w:rsidRPr="001E18C1" w:rsidRDefault="00FB4DDB" w:rsidP="00EE5249">
      <w:pPr>
        <w:pStyle w:val="af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 xml:space="preserve">10. </w:t>
      </w:r>
      <w:r w:rsidR="00EE5249" w:rsidRPr="001E18C1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>Что НЕ является словосочетанием в этом предложении?</w:t>
      </w:r>
    </w:p>
    <w:p w:rsidR="00EE5249" w:rsidRPr="007B0F1A" w:rsidRDefault="00EE5249" w:rsidP="00EE5249">
      <w:pPr>
        <w:pStyle w:val="af5"/>
        <w:spacing w:before="0" w:beforeAutospacing="0" w:after="0" w:afterAutospacing="0"/>
        <w:jc w:val="center"/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</w:pPr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>Лунный свет оживил картину леса.</w:t>
      </w:r>
    </w:p>
    <w:p w:rsidR="00EE5249" w:rsidRPr="007B0F1A" w:rsidRDefault="00EE5249" w:rsidP="00EE5249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rFonts w:ascii="Cambria" w:eastAsiaTheme="minorEastAsia" w:hAnsi="Cambria" w:cstheme="minorBidi"/>
          <w:bCs/>
          <w:color w:val="000000" w:themeColor="text1"/>
          <w:kern w:val="24"/>
          <w:sz w:val="28"/>
          <w:szCs w:val="28"/>
        </w:rPr>
      </w:pPr>
      <w:r w:rsidRPr="003E639D">
        <w:rPr>
          <w:sz w:val="28"/>
          <w:szCs w:val="28"/>
        </w:rPr>
        <w:t>□</w:t>
      </w:r>
      <w:r w:rsidRPr="00EE5249">
        <w:rPr>
          <w:rFonts w:ascii="Cambria" w:eastAsiaTheme="minorEastAsia" w:hAnsi="Cambr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Cambria" w:eastAsiaTheme="minorEastAsia" w:hAnsi="Cambria" w:cstheme="minorBidi"/>
          <w:bCs/>
          <w:color w:val="000000" w:themeColor="text1"/>
          <w:kern w:val="24"/>
          <w:sz w:val="28"/>
          <w:szCs w:val="28"/>
        </w:rPr>
        <w:t xml:space="preserve">1) </w:t>
      </w:r>
      <w:r w:rsidRPr="00EE5249">
        <w:rPr>
          <w:rFonts w:ascii="Cambria" w:eastAsiaTheme="minorEastAsia" w:hAnsi="Cambria" w:cstheme="minorBidi"/>
          <w:bCs/>
          <w:color w:val="000000" w:themeColor="text1"/>
          <w:kern w:val="24"/>
          <w:sz w:val="28"/>
          <w:szCs w:val="28"/>
        </w:rPr>
        <w:t>оживил картину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 w:rsidRPr="003E639D">
        <w:rPr>
          <w:sz w:val="28"/>
          <w:szCs w:val="28"/>
        </w:rPr>
        <w:t>□</w:t>
      </w:r>
      <w:r w:rsidR="00574586">
        <w:rPr>
          <w:sz w:val="28"/>
          <w:szCs w:val="28"/>
        </w:rPr>
        <w:t xml:space="preserve"> 2) </w:t>
      </w:r>
      <w:r>
        <w:rPr>
          <w:sz w:val="28"/>
          <w:szCs w:val="28"/>
        </w:rPr>
        <w:t>лунный свет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 w:rsidRPr="003E639D">
        <w:rPr>
          <w:sz w:val="28"/>
          <w:szCs w:val="28"/>
        </w:rPr>
        <w:t>□</w:t>
      </w:r>
      <w:r>
        <w:rPr>
          <w:sz w:val="28"/>
          <w:szCs w:val="28"/>
        </w:rPr>
        <w:t xml:space="preserve"> 3) картину леса</w:t>
      </w:r>
    </w:p>
    <w:p w:rsidR="00EE5249" w:rsidRP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 w:rsidRPr="003E639D">
        <w:rPr>
          <w:sz w:val="28"/>
          <w:szCs w:val="28"/>
        </w:rPr>
        <w:t>□</w:t>
      </w:r>
      <w:r>
        <w:rPr>
          <w:sz w:val="28"/>
          <w:szCs w:val="28"/>
        </w:rPr>
        <w:t xml:space="preserve"> 4) свет оживил</w:t>
      </w:r>
    </w:p>
    <w:p w:rsidR="00EE5249" w:rsidRPr="001E18C1" w:rsidRDefault="00EE5249" w:rsidP="00EE5249">
      <w:pPr>
        <w:pStyle w:val="af5"/>
        <w:spacing w:before="0" w:beforeAutospacing="0" w:after="0" w:afterAutospacing="0"/>
        <w:ind w:left="708"/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lastRenderedPageBreak/>
        <w:t xml:space="preserve">11.  </w:t>
      </w:r>
      <w:r w:rsidRPr="001E18C1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>В каком слове безударную гласную в корне нельзя проверить ударением?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1) лесной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2) звонок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3) фонарь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4) пахучие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EE5249" w:rsidRPr="001E18C1" w:rsidRDefault="00EE5249" w:rsidP="00EE5249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>12. Найдите лишнее слово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1) горевать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2) горемычный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3) горка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4) горе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D02778" w:rsidRPr="001E18C1" w:rsidRDefault="00EE5249" w:rsidP="001E18C1">
      <w:pPr>
        <w:pStyle w:val="af5"/>
        <w:spacing w:before="0" w:beforeAutospacing="0" w:after="0" w:afterAutospacing="0"/>
        <w:ind w:left="708"/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 xml:space="preserve">13. </w:t>
      </w:r>
      <w:r w:rsidR="00D02778" w:rsidRPr="001E18C1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>Найдите существительное с шипящей согласной на конце слова</w:t>
      </w:r>
    </w:p>
    <w:p w:rsidR="00D02778" w:rsidRPr="001E18C1" w:rsidRDefault="00D02778" w:rsidP="001E18C1">
      <w:pPr>
        <w:pStyle w:val="af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1) беречь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2) плащ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3) добрый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4) молоток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D02778" w:rsidRPr="001E18C1" w:rsidRDefault="00D02778" w:rsidP="00D02778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 xml:space="preserve">*14. </w:t>
      </w:r>
      <w:proofErr w:type="gramStart"/>
      <w:r w:rsidRPr="001E18C1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>Какай частью речи является</w:t>
      </w:r>
      <w:proofErr w:type="gramEnd"/>
      <w:r w:rsidRPr="001E18C1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 xml:space="preserve"> отгадка этого ребуса?</w:t>
      </w:r>
    </w:p>
    <w:p w:rsidR="009F1765" w:rsidRDefault="009F1765" w:rsidP="00D02778">
      <w:pPr>
        <w:pStyle w:val="af5"/>
        <w:spacing w:before="0" w:beforeAutospacing="0" w:after="0" w:afterAutospacing="0"/>
        <w:ind w:left="708"/>
        <w:rPr>
          <w:rFonts w:ascii="Cambria" w:eastAsiaTheme="minorEastAsia" w:hAnsi="Cambria" w:cstheme="minorBidi"/>
          <w:b/>
          <w:bCs/>
          <w:kern w:val="24"/>
          <w:sz w:val="28"/>
          <w:szCs w:val="28"/>
          <w:u w:val="single"/>
        </w:rPr>
      </w:pPr>
    </w:p>
    <w:p w:rsidR="00D02778" w:rsidRPr="009F1765" w:rsidRDefault="00D02778" w:rsidP="00D02778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9F1765">
        <w:rPr>
          <w:rFonts w:ascii="Cambria" w:eastAsiaTheme="minorEastAsia" w:hAnsi="Cambria" w:cstheme="minorBidi"/>
          <w:b/>
          <w:bCs/>
          <w:kern w:val="24"/>
          <w:sz w:val="28"/>
          <w:szCs w:val="28"/>
          <w:u w:val="single"/>
        </w:rPr>
        <w:t>ФО</w:t>
      </w:r>
    </w:p>
    <w:p w:rsidR="00D02778" w:rsidRPr="009F1765" w:rsidRDefault="00D02778" w:rsidP="00D02778">
      <w:pPr>
        <w:pStyle w:val="af5"/>
        <w:spacing w:before="0" w:beforeAutospacing="0" w:after="0" w:afterAutospacing="0"/>
        <w:ind w:left="708"/>
        <w:rPr>
          <w:rFonts w:ascii="Cambria" w:eastAsiaTheme="minorEastAsia" w:hAnsi="Cambria" w:cstheme="minorBidi"/>
          <w:b/>
          <w:bCs/>
          <w:kern w:val="24"/>
          <w:sz w:val="28"/>
          <w:szCs w:val="28"/>
          <w:u w:val="single"/>
        </w:rPr>
      </w:pPr>
      <w:r w:rsidRPr="009F1765">
        <w:rPr>
          <w:rFonts w:ascii="Cambria" w:eastAsiaTheme="minorEastAsia" w:hAnsi="Cambria" w:cstheme="minorBidi"/>
          <w:b/>
          <w:bCs/>
          <w:kern w:val="24"/>
          <w:sz w:val="28"/>
          <w:szCs w:val="28"/>
          <w:u w:val="single"/>
        </w:rPr>
        <w:t>РЬ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rFonts w:ascii="Cambria" w:eastAsiaTheme="minorEastAsia" w:hAnsi="Cambria" w:cstheme="minorBidi"/>
          <w:b/>
          <w:bCs/>
          <w:color w:val="1F497D" w:themeColor="text2"/>
          <w:kern w:val="24"/>
          <w:sz w:val="28"/>
          <w:szCs w:val="28"/>
        </w:rPr>
      </w:pP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1) именем существительным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2) именем прилагательным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3) глаголом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4) предлогом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D02778" w:rsidRPr="001E18C1" w:rsidRDefault="00D02778" w:rsidP="00D02778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 xml:space="preserve">15. </w:t>
      </w:r>
      <w:r w:rsidRPr="001E18C1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 xml:space="preserve">Продолжи ряд однокоренных слов. </w:t>
      </w:r>
    </w:p>
    <w:p w:rsidR="009F1765" w:rsidRDefault="009F1765" w:rsidP="00D02778">
      <w:pPr>
        <w:pStyle w:val="af5"/>
        <w:spacing w:before="0" w:beforeAutospacing="0" w:after="0" w:afterAutospacing="0"/>
        <w:ind w:left="708"/>
        <w:rPr>
          <w:rFonts w:ascii="Cambria" w:eastAsiaTheme="minorEastAsia" w:hAnsi="Cambria" w:cstheme="minorBidi"/>
          <w:b/>
          <w:i/>
          <w:iCs/>
          <w:kern w:val="24"/>
          <w:sz w:val="28"/>
          <w:szCs w:val="28"/>
        </w:rPr>
      </w:pPr>
    </w:p>
    <w:p w:rsidR="00D02778" w:rsidRPr="009F1765" w:rsidRDefault="00D02778" w:rsidP="00D02778">
      <w:pPr>
        <w:pStyle w:val="af5"/>
        <w:spacing w:before="0" w:beforeAutospacing="0" w:after="0" w:afterAutospacing="0"/>
        <w:ind w:left="708"/>
        <w:rPr>
          <w:rFonts w:ascii="Cambria" w:eastAsiaTheme="minorEastAsia" w:hAnsi="Cambria" w:cstheme="minorBidi"/>
          <w:b/>
          <w:kern w:val="24"/>
          <w:sz w:val="28"/>
          <w:szCs w:val="28"/>
        </w:rPr>
      </w:pPr>
      <w:r w:rsidRPr="009F1765">
        <w:rPr>
          <w:rFonts w:ascii="Cambria" w:eastAsiaTheme="minorEastAsia" w:hAnsi="Cambria" w:cstheme="minorBidi"/>
          <w:b/>
          <w:i/>
          <w:iCs/>
          <w:kern w:val="24"/>
          <w:sz w:val="28"/>
          <w:szCs w:val="28"/>
        </w:rPr>
        <w:t xml:space="preserve">веселить, веселье, весельчак, </w:t>
      </w:r>
      <w:r w:rsidRPr="009F1765">
        <w:rPr>
          <w:rFonts w:ascii="Cambria" w:eastAsiaTheme="minorEastAsia" w:hAnsi="Cambria" w:cstheme="minorBidi"/>
          <w:b/>
          <w:kern w:val="24"/>
          <w:sz w:val="28"/>
          <w:szCs w:val="28"/>
        </w:rPr>
        <w:t>…</w:t>
      </w:r>
    </w:p>
    <w:p w:rsidR="00D02778" w:rsidRPr="009F1765" w:rsidRDefault="00D02778" w:rsidP="00D02778">
      <w:pPr>
        <w:pStyle w:val="af5"/>
        <w:spacing w:before="0" w:beforeAutospacing="0" w:after="0" w:afterAutospacing="0"/>
        <w:ind w:left="708"/>
        <w:rPr>
          <w:rFonts w:ascii="Cambria" w:eastAsiaTheme="minorEastAsia" w:hAnsi="Cambria" w:cstheme="minorBidi"/>
          <w:iCs/>
          <w:kern w:val="24"/>
          <w:sz w:val="28"/>
          <w:szCs w:val="28"/>
        </w:rPr>
      </w:pPr>
    </w:p>
    <w:p w:rsidR="00D02778" w:rsidRPr="009F1765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 w:rsidRPr="009F1765">
        <w:rPr>
          <w:sz w:val="28"/>
          <w:szCs w:val="28"/>
        </w:rPr>
        <w:t xml:space="preserve">□ 1) </w:t>
      </w:r>
      <w:r w:rsidR="001E7430" w:rsidRPr="009F1765">
        <w:rPr>
          <w:sz w:val="28"/>
          <w:szCs w:val="28"/>
        </w:rPr>
        <w:t>вес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1E7430">
        <w:rPr>
          <w:sz w:val="28"/>
          <w:szCs w:val="28"/>
        </w:rPr>
        <w:t>2)</w:t>
      </w:r>
      <w:r w:rsidR="005C376D">
        <w:rPr>
          <w:sz w:val="28"/>
          <w:szCs w:val="28"/>
        </w:rPr>
        <w:t xml:space="preserve"> весло</w:t>
      </w:r>
    </w:p>
    <w:p w:rsidR="00D02778" w:rsidRDefault="001E7430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3)</w:t>
      </w:r>
      <w:r w:rsidR="005C376D">
        <w:rPr>
          <w:sz w:val="28"/>
          <w:szCs w:val="28"/>
        </w:rPr>
        <w:t xml:space="preserve"> развеселить</w:t>
      </w:r>
    </w:p>
    <w:p w:rsid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□ 4) </w:t>
      </w:r>
      <w:r w:rsidR="005C376D">
        <w:rPr>
          <w:sz w:val="28"/>
          <w:szCs w:val="28"/>
        </w:rPr>
        <w:t>весна</w:t>
      </w:r>
    </w:p>
    <w:p w:rsidR="005C376D" w:rsidRDefault="005C376D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43295A" w:rsidRDefault="0043295A" w:rsidP="005C376D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</w:p>
    <w:p w:rsidR="0043295A" w:rsidRDefault="0043295A" w:rsidP="005C376D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</w:p>
    <w:p w:rsidR="0043295A" w:rsidRDefault="0043295A" w:rsidP="005C376D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</w:p>
    <w:p w:rsidR="005C376D" w:rsidRPr="001E18C1" w:rsidRDefault="005C376D" w:rsidP="005C376D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 xml:space="preserve">16. </w:t>
      </w:r>
      <w:r w:rsidRPr="001E18C1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>Найдите пару слов антонимов, у которых безударные гласные нельзя проверить ударением.</w:t>
      </w:r>
    </w:p>
    <w:p w:rsidR="005C376D" w:rsidRDefault="005C376D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5C376D" w:rsidRDefault="005C376D" w:rsidP="005C376D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1) прямой – кривой</w:t>
      </w:r>
    </w:p>
    <w:p w:rsidR="005C376D" w:rsidRDefault="005C376D" w:rsidP="005C376D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2) тревога – покой</w:t>
      </w:r>
    </w:p>
    <w:p w:rsidR="005C376D" w:rsidRDefault="005C376D" w:rsidP="005C376D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3) светло – темно</w:t>
      </w:r>
    </w:p>
    <w:p w:rsidR="005C376D" w:rsidRDefault="005C376D" w:rsidP="005C376D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4) весна – осень</w:t>
      </w:r>
    </w:p>
    <w:p w:rsidR="005C376D" w:rsidRDefault="005C376D" w:rsidP="005C376D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5C376D" w:rsidRPr="001E18C1" w:rsidRDefault="00A125DA" w:rsidP="00A125DA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>*</w:t>
      </w:r>
      <w:r w:rsidR="005C376D" w:rsidRPr="001E18C1">
        <w:rPr>
          <w:b/>
          <w:sz w:val="28"/>
          <w:szCs w:val="28"/>
          <w:u w:val="single"/>
        </w:rPr>
        <w:t xml:space="preserve">17. </w:t>
      </w:r>
      <w:r w:rsidR="005C376D" w:rsidRPr="001E18C1">
        <w:rPr>
          <w:rFonts w:ascii="Cambria" w:eastAsiaTheme="minorEastAsia" w:hAnsi="Cambria" w:cstheme="minorBidi"/>
          <w:b/>
          <w:color w:val="000000" w:themeColor="text1"/>
          <w:kern w:val="24"/>
          <w:sz w:val="28"/>
          <w:szCs w:val="28"/>
          <w:u w:val="single"/>
        </w:rPr>
        <w:t>Сколько ошибок допущено в тексте?</w:t>
      </w:r>
    </w:p>
    <w:p w:rsidR="005C376D" w:rsidRPr="007B0F1A" w:rsidRDefault="005C376D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>Весна.</w:t>
      </w:r>
    </w:p>
    <w:p w:rsidR="005C376D" w:rsidRPr="007B0F1A" w:rsidRDefault="005C376D" w:rsidP="00A125DA">
      <w:pPr>
        <w:pStyle w:val="af5"/>
        <w:spacing w:before="0" w:beforeAutospacing="0" w:after="0" w:afterAutospacing="0"/>
        <w:ind w:left="708"/>
        <w:rPr>
          <w:rFonts w:ascii="Cambria" w:eastAsiaTheme="minorEastAsia" w:hAnsi="Cambria" w:cstheme="minorBidi"/>
          <w:iCs/>
          <w:kern w:val="24"/>
          <w:sz w:val="28"/>
          <w:szCs w:val="28"/>
        </w:rPr>
      </w:pPr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 xml:space="preserve">Пришла </w:t>
      </w:r>
      <w:proofErr w:type="spellStart"/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>настоящяя</w:t>
      </w:r>
      <w:proofErr w:type="spellEnd"/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 xml:space="preserve"> весна. Ласковое </w:t>
      </w:r>
      <w:proofErr w:type="spellStart"/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>сонце</w:t>
      </w:r>
      <w:proofErr w:type="spellEnd"/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 xml:space="preserve"> льёт на землю свет и тепло. Бегут, журчат </w:t>
      </w:r>
      <w:proofErr w:type="gramStart"/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>весёлые</w:t>
      </w:r>
      <w:proofErr w:type="gramEnd"/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 xml:space="preserve"> </w:t>
      </w:r>
      <w:r w:rsid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 xml:space="preserve"> </w:t>
      </w:r>
      <w:proofErr w:type="spellStart"/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>ручи</w:t>
      </w:r>
      <w:proofErr w:type="spellEnd"/>
      <w:r w:rsidRPr="007B0F1A">
        <w:rPr>
          <w:rFonts w:ascii="Cambria" w:eastAsiaTheme="minorEastAsia" w:hAnsi="Cambria" w:cstheme="minorBidi"/>
          <w:i/>
          <w:iCs/>
          <w:kern w:val="24"/>
          <w:sz w:val="28"/>
          <w:szCs w:val="28"/>
        </w:rPr>
        <w:t>.</w:t>
      </w:r>
    </w:p>
    <w:p w:rsidR="00A125DA" w:rsidRPr="007B0F1A" w:rsidRDefault="00A125DA" w:rsidP="005C376D">
      <w:pPr>
        <w:pStyle w:val="af5"/>
        <w:spacing w:before="0" w:beforeAutospacing="0" w:after="0" w:afterAutospacing="0"/>
        <w:rPr>
          <w:rFonts w:ascii="Cambria" w:eastAsiaTheme="minorEastAsia" w:hAnsi="Cambria" w:cstheme="minorBidi"/>
          <w:iCs/>
          <w:kern w:val="24"/>
          <w:sz w:val="28"/>
          <w:szCs w:val="28"/>
        </w:rPr>
      </w:pPr>
    </w:p>
    <w:p w:rsidR="00A125DA" w:rsidRDefault="00A125DA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1)  1</w:t>
      </w:r>
    </w:p>
    <w:p w:rsidR="00A125DA" w:rsidRDefault="00A125DA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2)  2</w:t>
      </w:r>
    </w:p>
    <w:p w:rsidR="00A125DA" w:rsidRDefault="00A125DA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3)  3</w:t>
      </w:r>
    </w:p>
    <w:p w:rsidR="00A125DA" w:rsidRDefault="00A125DA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□ 4)  4</w:t>
      </w:r>
    </w:p>
    <w:p w:rsidR="00A125DA" w:rsidRDefault="00A125DA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A125DA" w:rsidRPr="001E18C1" w:rsidRDefault="00A125DA" w:rsidP="00A125DA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>*18. В каких строках во всех словах пропущена одна и та же буква?</w:t>
      </w:r>
    </w:p>
    <w:p w:rsidR="00A125DA" w:rsidRPr="001E18C1" w:rsidRDefault="00A125DA" w:rsidP="00A125DA">
      <w:pPr>
        <w:pStyle w:val="af5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1E18C1">
        <w:rPr>
          <w:b/>
          <w:sz w:val="28"/>
          <w:szCs w:val="28"/>
          <w:u w:val="single"/>
        </w:rPr>
        <w:t xml:space="preserve"> </w:t>
      </w:r>
    </w:p>
    <w:p w:rsidR="00A125DA" w:rsidRDefault="00A125DA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□ 1)  </w:t>
      </w:r>
      <w:proofErr w:type="spellStart"/>
      <w:r>
        <w:rPr>
          <w:sz w:val="28"/>
          <w:szCs w:val="28"/>
        </w:rPr>
        <w:t>пиро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, мор…, 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>…</w:t>
      </w:r>
    </w:p>
    <w:p w:rsidR="00A125DA" w:rsidRDefault="00A125DA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□ 2)  </w:t>
      </w:r>
      <w:proofErr w:type="spellStart"/>
      <w:r>
        <w:rPr>
          <w:sz w:val="28"/>
          <w:szCs w:val="28"/>
        </w:rPr>
        <w:t>сугро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скорлу</w:t>
      </w:r>
      <w:proofErr w:type="spellEnd"/>
      <w:r>
        <w:rPr>
          <w:sz w:val="28"/>
          <w:szCs w:val="28"/>
        </w:rPr>
        <w:t xml:space="preserve">…ка, </w:t>
      </w:r>
      <w:proofErr w:type="spellStart"/>
      <w:r>
        <w:rPr>
          <w:sz w:val="28"/>
          <w:szCs w:val="28"/>
        </w:rPr>
        <w:t>кра</w:t>
      </w:r>
      <w:proofErr w:type="spellEnd"/>
      <w:r>
        <w:rPr>
          <w:sz w:val="28"/>
          <w:szCs w:val="28"/>
        </w:rPr>
        <w:t>…</w:t>
      </w:r>
    </w:p>
    <w:p w:rsidR="00A125DA" w:rsidRDefault="00DC2BA2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□ 3)  </w:t>
      </w:r>
      <w:proofErr w:type="spellStart"/>
      <w:r>
        <w:rPr>
          <w:sz w:val="28"/>
          <w:szCs w:val="28"/>
        </w:rPr>
        <w:t>площа</w:t>
      </w:r>
      <w:proofErr w:type="spellEnd"/>
      <w:proofErr w:type="gramStart"/>
      <w:r>
        <w:rPr>
          <w:sz w:val="28"/>
          <w:szCs w:val="28"/>
        </w:rPr>
        <w:t>..</w:t>
      </w:r>
      <w:r w:rsidR="00A125DA">
        <w:rPr>
          <w:sz w:val="28"/>
          <w:szCs w:val="28"/>
        </w:rPr>
        <w:t xml:space="preserve">, </w:t>
      </w:r>
      <w:proofErr w:type="gramEnd"/>
      <w:r w:rsidR="00A125DA">
        <w:rPr>
          <w:sz w:val="28"/>
          <w:szCs w:val="28"/>
        </w:rPr>
        <w:t xml:space="preserve">голо…, </w:t>
      </w:r>
      <w:proofErr w:type="spellStart"/>
      <w:r w:rsidR="00A125DA">
        <w:rPr>
          <w:sz w:val="28"/>
          <w:szCs w:val="28"/>
        </w:rPr>
        <w:t>гря</w:t>
      </w:r>
      <w:proofErr w:type="spellEnd"/>
      <w:r w:rsidR="00A125DA">
        <w:rPr>
          <w:sz w:val="28"/>
          <w:szCs w:val="28"/>
        </w:rPr>
        <w:t>…ка</w:t>
      </w:r>
    </w:p>
    <w:p w:rsidR="00A125DA" w:rsidRDefault="00A125DA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□ 4)  </w:t>
      </w:r>
      <w:proofErr w:type="spellStart"/>
      <w:r>
        <w:rPr>
          <w:sz w:val="28"/>
          <w:szCs w:val="28"/>
        </w:rPr>
        <w:t>ука</w:t>
      </w:r>
      <w:proofErr w:type="spellEnd"/>
      <w:r>
        <w:rPr>
          <w:sz w:val="28"/>
          <w:szCs w:val="28"/>
        </w:rPr>
        <w:t xml:space="preserve">…ка, </w:t>
      </w:r>
      <w:proofErr w:type="spellStart"/>
      <w:r>
        <w:rPr>
          <w:sz w:val="28"/>
          <w:szCs w:val="28"/>
        </w:rPr>
        <w:t>кра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моро</w:t>
      </w:r>
      <w:proofErr w:type="spellEnd"/>
      <w:r>
        <w:rPr>
          <w:sz w:val="28"/>
          <w:szCs w:val="28"/>
        </w:rPr>
        <w:t>…</w:t>
      </w:r>
    </w:p>
    <w:p w:rsidR="00A125DA" w:rsidRDefault="00A125DA" w:rsidP="00A125DA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A125DA" w:rsidRPr="00A125DA" w:rsidRDefault="00A125DA" w:rsidP="005C376D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5C376D" w:rsidRPr="005C376D" w:rsidRDefault="005C376D" w:rsidP="005C376D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5C376D" w:rsidRDefault="005C376D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D02778" w:rsidRP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D02778" w:rsidRP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D02778" w:rsidRPr="00D02778" w:rsidRDefault="00D02778" w:rsidP="00D02778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D02778" w:rsidRDefault="00D02778" w:rsidP="00D02778">
      <w:pPr>
        <w:pStyle w:val="af5"/>
        <w:spacing w:before="0" w:beforeAutospacing="0" w:after="0" w:afterAutospacing="0"/>
      </w:pPr>
      <w:r>
        <w:rPr>
          <w:rFonts w:ascii="Cambria" w:eastAsiaTheme="minorEastAsia" w:hAnsi="Cambria" w:cstheme="minorBidi"/>
          <w:b/>
          <w:bCs/>
          <w:color w:val="000000" w:themeColor="text1"/>
          <w:kern w:val="24"/>
          <w:sz w:val="56"/>
          <w:szCs w:val="56"/>
        </w:rPr>
        <w:t xml:space="preserve"> </w:t>
      </w:r>
    </w:p>
    <w:p w:rsid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EE5249" w:rsidRPr="00EE5249" w:rsidRDefault="00EE5249" w:rsidP="00EE5249">
      <w:pPr>
        <w:pStyle w:val="af5"/>
        <w:spacing w:before="0" w:beforeAutospacing="0" w:after="0" w:afterAutospacing="0"/>
        <w:ind w:left="708"/>
        <w:rPr>
          <w:sz w:val="28"/>
          <w:szCs w:val="28"/>
        </w:rPr>
      </w:pPr>
    </w:p>
    <w:p w:rsidR="00EE5249" w:rsidRPr="00EE5249" w:rsidRDefault="00EE5249" w:rsidP="00EE5249">
      <w:pPr>
        <w:ind w:left="708"/>
        <w:rPr>
          <w:sz w:val="28"/>
          <w:szCs w:val="28"/>
        </w:rPr>
      </w:pPr>
    </w:p>
    <w:p w:rsidR="009F6CC5" w:rsidRDefault="009F6CC5" w:rsidP="009F6CC5">
      <w:pPr>
        <w:ind w:left="720"/>
        <w:rPr>
          <w:sz w:val="28"/>
          <w:szCs w:val="28"/>
        </w:rPr>
      </w:pPr>
    </w:p>
    <w:p w:rsidR="009F6CC5" w:rsidRDefault="009F6CC5" w:rsidP="003E639D">
      <w:pPr>
        <w:ind w:left="720"/>
        <w:rPr>
          <w:sz w:val="28"/>
          <w:szCs w:val="28"/>
        </w:rPr>
      </w:pPr>
    </w:p>
    <w:p w:rsidR="006B5FF1" w:rsidRDefault="006B5FF1" w:rsidP="003E639D">
      <w:pPr>
        <w:ind w:left="720"/>
        <w:rPr>
          <w:sz w:val="28"/>
          <w:szCs w:val="28"/>
        </w:rPr>
      </w:pPr>
    </w:p>
    <w:p w:rsidR="006B5FF1" w:rsidRDefault="006B5FF1" w:rsidP="003E639D">
      <w:pPr>
        <w:ind w:left="720"/>
        <w:rPr>
          <w:sz w:val="28"/>
          <w:szCs w:val="28"/>
        </w:rPr>
      </w:pPr>
    </w:p>
    <w:p w:rsidR="006B5FF1" w:rsidRDefault="006B5FF1" w:rsidP="001E18C1">
      <w:pPr>
        <w:rPr>
          <w:sz w:val="28"/>
          <w:szCs w:val="28"/>
        </w:rPr>
      </w:pPr>
    </w:p>
    <w:tbl>
      <w:tblPr>
        <w:tblStyle w:val="af6"/>
        <w:tblW w:w="10304" w:type="dxa"/>
        <w:tblInd w:w="-601" w:type="dxa"/>
        <w:tblLook w:val="04A0" w:firstRow="1" w:lastRow="0" w:firstColumn="1" w:lastColumn="0" w:noHBand="0" w:noVBand="1"/>
      </w:tblPr>
      <w:tblGrid>
        <w:gridCol w:w="1135"/>
        <w:gridCol w:w="1431"/>
        <w:gridCol w:w="2813"/>
        <w:gridCol w:w="1608"/>
        <w:gridCol w:w="1723"/>
        <w:gridCol w:w="1594"/>
      </w:tblGrid>
      <w:tr w:rsidR="00B82523" w:rsidTr="00554F22">
        <w:tc>
          <w:tcPr>
            <w:tcW w:w="1135" w:type="dxa"/>
          </w:tcPr>
          <w:p w:rsidR="00B82523" w:rsidRPr="00B82523" w:rsidRDefault="00B82523" w:rsidP="00986BA2">
            <w:pPr>
              <w:pStyle w:val="Iauiue"/>
              <w:rPr>
                <w:color w:val="000000"/>
              </w:rPr>
            </w:pPr>
            <w:r w:rsidRPr="00B82523">
              <w:rPr>
                <w:color w:val="000000"/>
              </w:rPr>
              <w:t xml:space="preserve">Номер задания </w:t>
            </w:r>
          </w:p>
          <w:p w:rsidR="00B82523" w:rsidRPr="00B82523" w:rsidRDefault="00B82523" w:rsidP="00986BA2">
            <w:pPr>
              <w:autoSpaceDE w:val="0"/>
              <w:autoSpaceDN w:val="0"/>
              <w:adjustRightInd w:val="0"/>
              <w:rPr>
                <w:rFonts w:cs="HAHOPF+TimesNew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B82523" w:rsidRPr="00B82523" w:rsidRDefault="00B82523" w:rsidP="00986BA2">
            <w:pPr>
              <w:pStyle w:val="Iauiue"/>
              <w:rPr>
                <w:color w:val="000000"/>
              </w:rPr>
            </w:pPr>
            <w:r w:rsidRPr="00B82523">
              <w:rPr>
                <w:color w:val="000000"/>
              </w:rPr>
              <w:t xml:space="preserve">Блок содержания </w:t>
            </w:r>
          </w:p>
          <w:p w:rsidR="00B82523" w:rsidRPr="00B82523" w:rsidRDefault="00B82523" w:rsidP="00986BA2">
            <w:pPr>
              <w:autoSpaceDE w:val="0"/>
              <w:autoSpaceDN w:val="0"/>
              <w:adjustRightInd w:val="0"/>
              <w:rPr>
                <w:rFonts w:cs="HAHOPF+TimesNew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B82523" w:rsidRPr="00B82523" w:rsidRDefault="00B82523" w:rsidP="00986BA2">
            <w:pPr>
              <w:pStyle w:val="Caaieiaie4"/>
              <w:jc w:val="center"/>
              <w:rPr>
                <w:color w:val="000000"/>
              </w:rPr>
            </w:pPr>
            <w:r w:rsidRPr="00B82523">
              <w:rPr>
                <w:color w:val="000000"/>
              </w:rPr>
              <w:t xml:space="preserve">Объект контроля </w:t>
            </w:r>
          </w:p>
        </w:tc>
        <w:tc>
          <w:tcPr>
            <w:tcW w:w="1608" w:type="dxa"/>
          </w:tcPr>
          <w:p w:rsidR="00B82523" w:rsidRPr="00B82523" w:rsidRDefault="00B82523" w:rsidP="00986BA2">
            <w:pPr>
              <w:pStyle w:val="Iauiue"/>
              <w:jc w:val="both"/>
              <w:rPr>
                <w:color w:val="000000"/>
              </w:rPr>
            </w:pPr>
            <w:r w:rsidRPr="00B82523">
              <w:rPr>
                <w:color w:val="000000"/>
              </w:rPr>
              <w:t xml:space="preserve">Уровень сложности задания </w:t>
            </w:r>
          </w:p>
        </w:tc>
        <w:tc>
          <w:tcPr>
            <w:tcW w:w="1723" w:type="dxa"/>
          </w:tcPr>
          <w:p w:rsidR="00B82523" w:rsidRPr="00B82523" w:rsidRDefault="00B82523" w:rsidP="00986BA2">
            <w:pPr>
              <w:pStyle w:val="Iauiue"/>
              <w:jc w:val="both"/>
              <w:rPr>
                <w:color w:val="000000"/>
              </w:rPr>
            </w:pPr>
            <w:r w:rsidRPr="00B82523">
              <w:rPr>
                <w:color w:val="000000"/>
              </w:rPr>
              <w:t xml:space="preserve">Тип задания </w:t>
            </w:r>
          </w:p>
        </w:tc>
        <w:tc>
          <w:tcPr>
            <w:tcW w:w="1594" w:type="dxa"/>
          </w:tcPr>
          <w:p w:rsidR="00B82523" w:rsidRPr="00B82523" w:rsidRDefault="00B82523" w:rsidP="00986BA2">
            <w:pPr>
              <w:pStyle w:val="Iauiue"/>
              <w:jc w:val="both"/>
              <w:rPr>
                <w:color w:val="000000"/>
              </w:rPr>
            </w:pPr>
            <w:r w:rsidRPr="00B82523">
              <w:rPr>
                <w:color w:val="000000"/>
              </w:rPr>
              <w:t xml:space="preserve">Примерное время выполнения </w:t>
            </w:r>
          </w:p>
        </w:tc>
      </w:tr>
      <w:tr w:rsidR="00B82523" w:rsidTr="00554F22">
        <w:tc>
          <w:tcPr>
            <w:tcW w:w="1135" w:type="dxa"/>
          </w:tcPr>
          <w:p w:rsidR="00B82523" w:rsidRPr="00B82523" w:rsidRDefault="00B82523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B82523" w:rsidRPr="008A6D17" w:rsidRDefault="008A6D17" w:rsidP="008A6D17">
            <w:pPr>
              <w:jc w:val="center"/>
              <w:rPr>
                <w:sz w:val="24"/>
                <w:szCs w:val="24"/>
              </w:rPr>
            </w:pPr>
            <w:r w:rsidRPr="008A6D17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B82523" w:rsidRPr="00554F22" w:rsidRDefault="00554F22" w:rsidP="006B5FF1">
            <w:pPr>
              <w:rPr>
                <w:sz w:val="24"/>
                <w:szCs w:val="24"/>
              </w:rPr>
            </w:pPr>
            <w:r w:rsidRPr="00554F22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определять парные звонкие и глухие согласные</w:t>
            </w:r>
          </w:p>
        </w:tc>
        <w:tc>
          <w:tcPr>
            <w:tcW w:w="1608" w:type="dxa"/>
          </w:tcPr>
          <w:p w:rsidR="00B82523" w:rsidRPr="00276DA8" w:rsidRDefault="00276DA8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B82523" w:rsidRPr="00276DA8" w:rsidRDefault="00276DA8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B82523" w:rsidRPr="00276DA8" w:rsidRDefault="00276DA8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F22">
              <w:rPr>
                <w:sz w:val="24"/>
                <w:szCs w:val="24"/>
              </w:rPr>
              <w:t xml:space="preserve"> мин.</w:t>
            </w:r>
          </w:p>
        </w:tc>
      </w:tr>
      <w:tr w:rsidR="00276DA8" w:rsidTr="00554F22">
        <w:tc>
          <w:tcPr>
            <w:tcW w:w="1135" w:type="dxa"/>
          </w:tcPr>
          <w:p w:rsidR="00276DA8" w:rsidRPr="00B82523" w:rsidRDefault="00276DA8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276DA8" w:rsidRPr="008A6D17" w:rsidRDefault="00276DA8" w:rsidP="008A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276DA8" w:rsidRDefault="00554F22" w:rsidP="006B5FF1">
            <w:pPr>
              <w:rPr>
                <w:sz w:val="28"/>
                <w:szCs w:val="28"/>
              </w:rPr>
            </w:pPr>
            <w:r w:rsidRPr="00554F22">
              <w:rPr>
                <w:color w:val="000000"/>
                <w:sz w:val="24"/>
                <w:szCs w:val="24"/>
              </w:rPr>
              <w:t>умение устанавливать связи между графической формой слова и его звуковым составом</w:t>
            </w:r>
          </w:p>
        </w:tc>
        <w:tc>
          <w:tcPr>
            <w:tcW w:w="1608" w:type="dxa"/>
          </w:tcPr>
          <w:p w:rsidR="00276DA8" w:rsidRPr="00276DA8" w:rsidRDefault="00276DA8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276DA8" w:rsidRPr="00276DA8" w:rsidRDefault="00276DA8" w:rsidP="00986BA2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276DA8" w:rsidRPr="00276DA8" w:rsidRDefault="00276DA8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F22">
              <w:rPr>
                <w:sz w:val="24"/>
                <w:szCs w:val="24"/>
              </w:rPr>
              <w:t xml:space="preserve"> мин.</w:t>
            </w:r>
          </w:p>
        </w:tc>
      </w:tr>
      <w:tr w:rsidR="00276DA8" w:rsidTr="00554F22">
        <w:tc>
          <w:tcPr>
            <w:tcW w:w="1135" w:type="dxa"/>
          </w:tcPr>
          <w:p w:rsidR="00276DA8" w:rsidRPr="00B82523" w:rsidRDefault="00276DA8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276DA8" w:rsidRPr="008A6D17" w:rsidRDefault="00276DA8" w:rsidP="008A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276DA8" w:rsidRDefault="00554F22" w:rsidP="006B5FF1">
            <w:pPr>
              <w:rPr>
                <w:sz w:val="28"/>
                <w:szCs w:val="28"/>
              </w:rPr>
            </w:pPr>
            <w:r w:rsidRPr="00554F22">
              <w:rPr>
                <w:color w:val="000000"/>
                <w:sz w:val="24"/>
                <w:szCs w:val="24"/>
              </w:rPr>
              <w:t>умение устанавливать связи между графической формой слова и его звуковым составом</w:t>
            </w:r>
          </w:p>
        </w:tc>
        <w:tc>
          <w:tcPr>
            <w:tcW w:w="1608" w:type="dxa"/>
          </w:tcPr>
          <w:p w:rsidR="00276DA8" w:rsidRPr="00276DA8" w:rsidRDefault="00276DA8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276DA8" w:rsidRPr="00276DA8" w:rsidRDefault="00276DA8" w:rsidP="00986BA2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276DA8" w:rsidRPr="00276DA8" w:rsidRDefault="00276DA8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F22">
              <w:rPr>
                <w:sz w:val="24"/>
                <w:szCs w:val="24"/>
              </w:rPr>
              <w:t xml:space="preserve"> мин.</w:t>
            </w:r>
          </w:p>
        </w:tc>
      </w:tr>
      <w:tr w:rsidR="00276DA8" w:rsidTr="00554F22">
        <w:tc>
          <w:tcPr>
            <w:tcW w:w="1135" w:type="dxa"/>
          </w:tcPr>
          <w:p w:rsidR="00276DA8" w:rsidRPr="00B82523" w:rsidRDefault="00276DA8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276DA8" w:rsidRPr="008A6D17" w:rsidRDefault="00276DA8" w:rsidP="008A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276DA8" w:rsidRPr="00554F22" w:rsidRDefault="00554F22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делить слова на слоги, переносить слова</w:t>
            </w:r>
          </w:p>
        </w:tc>
        <w:tc>
          <w:tcPr>
            <w:tcW w:w="1608" w:type="dxa"/>
          </w:tcPr>
          <w:p w:rsidR="00276DA8" w:rsidRPr="00276DA8" w:rsidRDefault="00276DA8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276DA8" w:rsidRPr="00276DA8" w:rsidRDefault="00276DA8" w:rsidP="00986BA2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276DA8" w:rsidRPr="00276DA8" w:rsidRDefault="00276DA8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F22">
              <w:rPr>
                <w:sz w:val="24"/>
                <w:szCs w:val="24"/>
              </w:rPr>
              <w:t xml:space="preserve"> мин.</w:t>
            </w:r>
          </w:p>
        </w:tc>
      </w:tr>
      <w:tr w:rsidR="00554F22" w:rsidTr="00554F22">
        <w:tc>
          <w:tcPr>
            <w:tcW w:w="1135" w:type="dxa"/>
          </w:tcPr>
          <w:p w:rsidR="00554F22" w:rsidRPr="00B82523" w:rsidRDefault="00554F22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54F22" w:rsidRPr="008A6D17" w:rsidRDefault="00554F22" w:rsidP="008A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554F22" w:rsidRPr="00554F22" w:rsidRDefault="001E18C1" w:rsidP="00986BA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E26F69">
              <w:rPr>
                <w:color w:val="000000"/>
              </w:rPr>
              <w:t>мение различать предложения по цели высказывания</w:t>
            </w:r>
          </w:p>
        </w:tc>
        <w:tc>
          <w:tcPr>
            <w:tcW w:w="1608" w:type="dxa"/>
          </w:tcPr>
          <w:p w:rsidR="00554F22" w:rsidRPr="00276DA8" w:rsidRDefault="00554F22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554F22" w:rsidRPr="00276DA8" w:rsidRDefault="00554F22" w:rsidP="00986BA2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554F22" w:rsidRPr="00276DA8" w:rsidRDefault="00554F22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</w:tr>
      <w:tr w:rsidR="00554F22" w:rsidTr="00554F22">
        <w:tc>
          <w:tcPr>
            <w:tcW w:w="1135" w:type="dxa"/>
          </w:tcPr>
          <w:p w:rsidR="00554F22" w:rsidRPr="00B82523" w:rsidRDefault="00554F22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54F22" w:rsidRPr="008A6D17" w:rsidRDefault="00554F22" w:rsidP="008A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554F22" w:rsidRPr="001E18C1" w:rsidRDefault="001E18C1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E18C1">
              <w:rPr>
                <w:sz w:val="24"/>
                <w:szCs w:val="24"/>
              </w:rPr>
              <w:t>нание структуры предложения</w:t>
            </w:r>
          </w:p>
        </w:tc>
        <w:tc>
          <w:tcPr>
            <w:tcW w:w="1608" w:type="dxa"/>
          </w:tcPr>
          <w:p w:rsidR="00554F22" w:rsidRPr="00276DA8" w:rsidRDefault="00554F22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554F22" w:rsidRPr="00276DA8" w:rsidRDefault="00554F22" w:rsidP="00986BA2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554F22" w:rsidRPr="00276DA8" w:rsidRDefault="00554F22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</w:tr>
      <w:tr w:rsidR="001E18C1" w:rsidTr="00554F22">
        <w:tc>
          <w:tcPr>
            <w:tcW w:w="1135" w:type="dxa"/>
          </w:tcPr>
          <w:p w:rsidR="001E18C1" w:rsidRPr="00B82523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8A6D17" w:rsidRDefault="001E18C1" w:rsidP="008A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1E18C1" w:rsidRPr="001E18C1" w:rsidRDefault="001E18C1" w:rsidP="00986BA2">
            <w:pPr>
              <w:pStyle w:val="Iauiue"/>
              <w:rPr>
                <w:color w:val="000000"/>
              </w:rPr>
            </w:pPr>
            <w:r w:rsidRPr="001E18C1">
              <w:rPr>
                <w:color w:val="000000"/>
              </w:rPr>
              <w:t>понимание способа р</w:t>
            </w:r>
            <w:r>
              <w:rPr>
                <w:color w:val="000000"/>
              </w:rPr>
              <w:t xml:space="preserve">ассуждения при </w:t>
            </w:r>
            <w:r w:rsidR="009C5FFC">
              <w:rPr>
                <w:color w:val="000000"/>
              </w:rPr>
              <w:t xml:space="preserve">выборе </w:t>
            </w:r>
            <w:r>
              <w:rPr>
                <w:color w:val="000000"/>
              </w:rPr>
              <w:t>порядка следования предложений</w:t>
            </w:r>
            <w:r w:rsidRPr="001E18C1">
              <w:rPr>
                <w:color w:val="000000"/>
              </w:rPr>
              <w:t xml:space="preserve"> </w:t>
            </w:r>
            <w:r w:rsidR="009C5FFC">
              <w:rPr>
                <w:color w:val="000000"/>
              </w:rPr>
              <w:t>в тексте</w:t>
            </w:r>
          </w:p>
        </w:tc>
        <w:tc>
          <w:tcPr>
            <w:tcW w:w="1608" w:type="dxa"/>
          </w:tcPr>
          <w:p w:rsidR="001E18C1" w:rsidRPr="00276DA8" w:rsidRDefault="001E18C1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723" w:type="dxa"/>
          </w:tcPr>
          <w:p w:rsidR="001E18C1" w:rsidRPr="00276DA8" w:rsidRDefault="001E18C1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Краткий ответ</w:t>
            </w:r>
          </w:p>
        </w:tc>
        <w:tc>
          <w:tcPr>
            <w:tcW w:w="1594" w:type="dxa"/>
          </w:tcPr>
          <w:p w:rsidR="001E18C1" w:rsidRPr="00276DA8" w:rsidRDefault="001E18C1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  <w:tr w:rsidR="001E18C1" w:rsidTr="00554F22">
        <w:tc>
          <w:tcPr>
            <w:tcW w:w="1135" w:type="dxa"/>
          </w:tcPr>
          <w:p w:rsidR="001E18C1" w:rsidRPr="00B82523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8A6D17" w:rsidRDefault="001E18C1" w:rsidP="008A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1E18C1" w:rsidRPr="009C5FFC" w:rsidRDefault="009C5FFC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делить текст на предложения</w:t>
            </w:r>
          </w:p>
        </w:tc>
        <w:tc>
          <w:tcPr>
            <w:tcW w:w="1608" w:type="dxa"/>
          </w:tcPr>
          <w:p w:rsidR="001E18C1" w:rsidRPr="00276DA8" w:rsidRDefault="001E18C1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723" w:type="dxa"/>
          </w:tcPr>
          <w:p w:rsidR="001E18C1" w:rsidRPr="00276DA8" w:rsidRDefault="001E18C1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Краткий ответ</w:t>
            </w:r>
          </w:p>
        </w:tc>
        <w:tc>
          <w:tcPr>
            <w:tcW w:w="1594" w:type="dxa"/>
          </w:tcPr>
          <w:p w:rsidR="001E18C1" w:rsidRPr="00276DA8" w:rsidRDefault="001E18C1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</w:tr>
      <w:tr w:rsidR="001E18C1" w:rsidTr="00554F22">
        <w:tc>
          <w:tcPr>
            <w:tcW w:w="1135" w:type="dxa"/>
          </w:tcPr>
          <w:p w:rsidR="001E18C1" w:rsidRPr="00B82523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8A6D17" w:rsidRDefault="001E18C1" w:rsidP="008A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1E18C1" w:rsidRPr="009C5FFC" w:rsidRDefault="009C5FFC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C5FFC">
              <w:rPr>
                <w:sz w:val="24"/>
                <w:szCs w:val="24"/>
              </w:rPr>
              <w:t>нание</w:t>
            </w:r>
            <w:r>
              <w:rPr>
                <w:sz w:val="24"/>
                <w:szCs w:val="24"/>
              </w:rPr>
              <w:t xml:space="preserve"> лексико-грамматических категорий имён существительных</w:t>
            </w:r>
          </w:p>
        </w:tc>
        <w:tc>
          <w:tcPr>
            <w:tcW w:w="1608" w:type="dxa"/>
          </w:tcPr>
          <w:p w:rsidR="001E18C1" w:rsidRPr="00276DA8" w:rsidRDefault="001E18C1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723" w:type="dxa"/>
          </w:tcPr>
          <w:p w:rsidR="001E18C1" w:rsidRPr="00276DA8" w:rsidRDefault="001E18C1" w:rsidP="00986BA2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1E18C1" w:rsidRPr="00276DA8" w:rsidRDefault="001E18C1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</w:tr>
      <w:tr w:rsidR="001E18C1" w:rsidTr="00554F22">
        <w:tc>
          <w:tcPr>
            <w:tcW w:w="1135" w:type="dxa"/>
          </w:tcPr>
          <w:p w:rsidR="001E18C1" w:rsidRPr="00B82523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8A6D17" w:rsidRDefault="001E18C1" w:rsidP="008A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1E18C1" w:rsidRPr="009C5FFC" w:rsidRDefault="009C5FFC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различать словосочетания и грамматическую основу предложения</w:t>
            </w:r>
          </w:p>
        </w:tc>
        <w:tc>
          <w:tcPr>
            <w:tcW w:w="1608" w:type="dxa"/>
          </w:tcPr>
          <w:p w:rsidR="001E18C1" w:rsidRPr="00276DA8" w:rsidRDefault="001E18C1" w:rsidP="006B5FF1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1E18C1" w:rsidRPr="00276DA8" w:rsidRDefault="001E18C1" w:rsidP="00986BA2">
            <w:pPr>
              <w:rPr>
                <w:sz w:val="24"/>
                <w:szCs w:val="24"/>
              </w:rPr>
            </w:pPr>
            <w:r w:rsidRPr="00276DA8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1E18C1" w:rsidRPr="00276DA8" w:rsidRDefault="001E18C1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</w:tr>
      <w:tr w:rsidR="001E18C1" w:rsidRPr="009C5FFC" w:rsidTr="00554F22">
        <w:tc>
          <w:tcPr>
            <w:tcW w:w="1135" w:type="dxa"/>
          </w:tcPr>
          <w:p w:rsidR="001E18C1" w:rsidRPr="009C5FFC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9C5FFC" w:rsidRDefault="001E18C1" w:rsidP="008A6D17">
            <w:pPr>
              <w:jc w:val="center"/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1E18C1" w:rsidRPr="009C5FFC" w:rsidRDefault="009C5FFC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применять правило о  </w:t>
            </w:r>
            <w:r w:rsidR="00607FD7">
              <w:rPr>
                <w:sz w:val="24"/>
                <w:szCs w:val="24"/>
              </w:rPr>
              <w:t xml:space="preserve">правописании </w:t>
            </w:r>
            <w:r>
              <w:rPr>
                <w:sz w:val="24"/>
                <w:szCs w:val="24"/>
              </w:rPr>
              <w:t xml:space="preserve">безударной гласной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08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1E18C1" w:rsidRPr="009C5FFC" w:rsidRDefault="001E18C1" w:rsidP="00986BA2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2 мин.</w:t>
            </w:r>
          </w:p>
        </w:tc>
      </w:tr>
      <w:tr w:rsidR="001E18C1" w:rsidRPr="009C5FFC" w:rsidTr="00554F22">
        <w:tc>
          <w:tcPr>
            <w:tcW w:w="1135" w:type="dxa"/>
          </w:tcPr>
          <w:p w:rsidR="001E18C1" w:rsidRPr="009C5FFC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9C5FFC" w:rsidRDefault="001E18C1" w:rsidP="008A6D17">
            <w:pPr>
              <w:jc w:val="center"/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1E18C1" w:rsidRPr="0043295A" w:rsidRDefault="0043295A" w:rsidP="006B5FF1">
            <w:pPr>
              <w:rPr>
                <w:sz w:val="24"/>
                <w:szCs w:val="24"/>
              </w:rPr>
            </w:pPr>
            <w:r w:rsidRPr="0043295A">
              <w:rPr>
                <w:color w:val="000000"/>
                <w:sz w:val="24"/>
                <w:szCs w:val="24"/>
              </w:rPr>
              <w:t>умение определить правильный спосо</w:t>
            </w:r>
            <w:r>
              <w:rPr>
                <w:color w:val="000000"/>
                <w:sz w:val="24"/>
                <w:szCs w:val="24"/>
              </w:rPr>
              <w:t xml:space="preserve">б действия при нахождении однокоренных </w:t>
            </w:r>
            <w:r>
              <w:rPr>
                <w:color w:val="000000"/>
                <w:sz w:val="24"/>
                <w:szCs w:val="24"/>
              </w:rPr>
              <w:lastRenderedPageBreak/>
              <w:t>(родственных) слов</w:t>
            </w:r>
          </w:p>
        </w:tc>
        <w:tc>
          <w:tcPr>
            <w:tcW w:w="1608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723" w:type="dxa"/>
          </w:tcPr>
          <w:p w:rsidR="001E18C1" w:rsidRPr="009C5FFC" w:rsidRDefault="001E18C1" w:rsidP="00986BA2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2 мин.</w:t>
            </w:r>
          </w:p>
        </w:tc>
      </w:tr>
      <w:tr w:rsidR="001E18C1" w:rsidRPr="009C5FFC" w:rsidTr="00554F22">
        <w:tc>
          <w:tcPr>
            <w:tcW w:w="1135" w:type="dxa"/>
          </w:tcPr>
          <w:p w:rsidR="001E18C1" w:rsidRPr="009C5FFC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9C5FFC" w:rsidRDefault="001E18C1" w:rsidP="008A6D17">
            <w:pPr>
              <w:jc w:val="center"/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1E18C1" w:rsidRPr="009C5FFC" w:rsidRDefault="0043295A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различать части речи и шипящие согласные</w:t>
            </w:r>
          </w:p>
        </w:tc>
        <w:tc>
          <w:tcPr>
            <w:tcW w:w="1608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1E18C1" w:rsidRPr="009C5FFC" w:rsidRDefault="001E18C1" w:rsidP="00986BA2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1 мин.</w:t>
            </w:r>
          </w:p>
        </w:tc>
      </w:tr>
      <w:tr w:rsidR="001E18C1" w:rsidRPr="009C5FFC" w:rsidTr="00554F22">
        <w:tc>
          <w:tcPr>
            <w:tcW w:w="1135" w:type="dxa"/>
          </w:tcPr>
          <w:p w:rsidR="001E18C1" w:rsidRPr="009C5FFC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9C5FFC" w:rsidRDefault="001E18C1" w:rsidP="008A6D17">
            <w:pPr>
              <w:jc w:val="center"/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1E18C1" w:rsidRPr="009C5FFC" w:rsidRDefault="0043295A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различать части речи</w:t>
            </w:r>
          </w:p>
        </w:tc>
        <w:tc>
          <w:tcPr>
            <w:tcW w:w="1608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723" w:type="dxa"/>
          </w:tcPr>
          <w:p w:rsidR="001E18C1" w:rsidRPr="009C5FFC" w:rsidRDefault="001E18C1" w:rsidP="00986BA2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2 мин.</w:t>
            </w:r>
          </w:p>
        </w:tc>
      </w:tr>
      <w:tr w:rsidR="001E18C1" w:rsidRPr="009C5FFC" w:rsidTr="00554F22">
        <w:tc>
          <w:tcPr>
            <w:tcW w:w="1135" w:type="dxa"/>
          </w:tcPr>
          <w:p w:rsidR="001E18C1" w:rsidRPr="009C5FFC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9C5FFC" w:rsidRDefault="001E18C1" w:rsidP="008A6D17">
            <w:pPr>
              <w:jc w:val="center"/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1E18C1" w:rsidRPr="009C5FFC" w:rsidRDefault="0043295A" w:rsidP="006B5FF1">
            <w:pPr>
              <w:rPr>
                <w:sz w:val="24"/>
                <w:szCs w:val="24"/>
              </w:rPr>
            </w:pPr>
            <w:r w:rsidRPr="0043295A">
              <w:rPr>
                <w:color w:val="000000"/>
                <w:sz w:val="24"/>
                <w:szCs w:val="24"/>
              </w:rPr>
              <w:t>умение определить правильный спосо</w:t>
            </w:r>
            <w:r>
              <w:rPr>
                <w:color w:val="000000"/>
                <w:sz w:val="24"/>
                <w:szCs w:val="24"/>
              </w:rPr>
              <w:t>б действия при нахождении однокоренных (родственных) слов</w:t>
            </w:r>
          </w:p>
        </w:tc>
        <w:tc>
          <w:tcPr>
            <w:tcW w:w="1608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1E18C1" w:rsidRPr="009C5FFC" w:rsidRDefault="001E18C1" w:rsidP="00986BA2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2 мин.</w:t>
            </w:r>
          </w:p>
        </w:tc>
      </w:tr>
      <w:tr w:rsidR="001E18C1" w:rsidRPr="009C5FFC" w:rsidTr="00554F22">
        <w:tc>
          <w:tcPr>
            <w:tcW w:w="1135" w:type="dxa"/>
          </w:tcPr>
          <w:p w:rsidR="001E18C1" w:rsidRPr="009C5FFC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9C5FFC" w:rsidRDefault="001E18C1" w:rsidP="008A6D17">
            <w:pPr>
              <w:jc w:val="center"/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1E18C1" w:rsidRPr="009C5FFC" w:rsidRDefault="0043295A" w:rsidP="006B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применять правило о  </w:t>
            </w:r>
            <w:r w:rsidR="00607FD7">
              <w:rPr>
                <w:sz w:val="24"/>
                <w:szCs w:val="24"/>
              </w:rPr>
              <w:t xml:space="preserve">правописании </w:t>
            </w:r>
            <w:r>
              <w:rPr>
                <w:sz w:val="24"/>
                <w:szCs w:val="24"/>
              </w:rPr>
              <w:t xml:space="preserve">безударной гласной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08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723" w:type="dxa"/>
          </w:tcPr>
          <w:p w:rsidR="001E18C1" w:rsidRPr="009C5FFC" w:rsidRDefault="001E18C1" w:rsidP="00986BA2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2 мин.</w:t>
            </w:r>
          </w:p>
        </w:tc>
      </w:tr>
      <w:tr w:rsidR="001E18C1" w:rsidRPr="009C5FFC" w:rsidTr="00554F22">
        <w:tc>
          <w:tcPr>
            <w:tcW w:w="1135" w:type="dxa"/>
          </w:tcPr>
          <w:p w:rsidR="001E18C1" w:rsidRPr="009C5FFC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9C5FFC" w:rsidRDefault="001E18C1" w:rsidP="008A6D17">
            <w:pPr>
              <w:jc w:val="center"/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1E18C1" w:rsidRPr="0043295A" w:rsidRDefault="0043295A" w:rsidP="006B5FF1">
            <w:pPr>
              <w:rPr>
                <w:sz w:val="24"/>
                <w:szCs w:val="24"/>
              </w:rPr>
            </w:pPr>
            <w:r w:rsidRPr="0043295A">
              <w:rPr>
                <w:color w:val="000000"/>
                <w:sz w:val="24"/>
                <w:szCs w:val="24"/>
              </w:rPr>
              <w:t>умение найти ошибку в словах с изученными орфограммами</w:t>
            </w:r>
          </w:p>
        </w:tc>
        <w:tc>
          <w:tcPr>
            <w:tcW w:w="1608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723" w:type="dxa"/>
          </w:tcPr>
          <w:p w:rsidR="001E18C1" w:rsidRPr="009C5FFC" w:rsidRDefault="001E18C1" w:rsidP="00986BA2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2 мин.</w:t>
            </w:r>
          </w:p>
        </w:tc>
      </w:tr>
      <w:tr w:rsidR="001E18C1" w:rsidRPr="009C5FFC" w:rsidTr="00554F22">
        <w:tc>
          <w:tcPr>
            <w:tcW w:w="1135" w:type="dxa"/>
          </w:tcPr>
          <w:p w:rsidR="001E18C1" w:rsidRPr="009C5FFC" w:rsidRDefault="001E18C1" w:rsidP="00B82523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1E18C1" w:rsidRPr="009C5FFC" w:rsidRDefault="001E18C1" w:rsidP="008A6D17">
            <w:pPr>
              <w:jc w:val="center"/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1E18C1" w:rsidRPr="0043295A" w:rsidRDefault="0043295A" w:rsidP="006B5FF1">
            <w:pPr>
              <w:rPr>
                <w:sz w:val="24"/>
                <w:szCs w:val="24"/>
              </w:rPr>
            </w:pPr>
            <w:r w:rsidRPr="0043295A">
              <w:rPr>
                <w:color w:val="000000"/>
                <w:sz w:val="24"/>
                <w:szCs w:val="24"/>
              </w:rPr>
              <w:t>умение применять</w:t>
            </w:r>
            <w:r>
              <w:rPr>
                <w:color w:val="000000"/>
                <w:sz w:val="24"/>
                <w:szCs w:val="24"/>
              </w:rPr>
              <w:t xml:space="preserve"> правило о правописании парных звонких и глухих согласных</w:t>
            </w:r>
          </w:p>
        </w:tc>
        <w:tc>
          <w:tcPr>
            <w:tcW w:w="1608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723" w:type="dxa"/>
          </w:tcPr>
          <w:p w:rsidR="001E18C1" w:rsidRPr="009C5FFC" w:rsidRDefault="001E18C1" w:rsidP="00986BA2">
            <w:pPr>
              <w:rPr>
                <w:sz w:val="24"/>
                <w:szCs w:val="24"/>
              </w:rPr>
            </w:pPr>
            <w:r w:rsidRPr="009C5FFC">
              <w:rPr>
                <w:color w:val="000000"/>
                <w:sz w:val="24"/>
                <w:szCs w:val="24"/>
              </w:rPr>
              <w:t>Выбор ответа</w:t>
            </w:r>
          </w:p>
        </w:tc>
        <w:tc>
          <w:tcPr>
            <w:tcW w:w="1594" w:type="dxa"/>
          </w:tcPr>
          <w:p w:rsidR="001E18C1" w:rsidRPr="009C5FFC" w:rsidRDefault="001E18C1" w:rsidP="006B5FF1">
            <w:pPr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3 мин.</w:t>
            </w:r>
          </w:p>
        </w:tc>
      </w:tr>
      <w:tr w:rsidR="0043295A" w:rsidRPr="009C5FFC" w:rsidTr="00986BA2">
        <w:tc>
          <w:tcPr>
            <w:tcW w:w="8710" w:type="dxa"/>
            <w:gridSpan w:val="5"/>
          </w:tcPr>
          <w:p w:rsidR="0043295A" w:rsidRPr="009C5FFC" w:rsidRDefault="0043295A" w:rsidP="006B5FF1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43295A" w:rsidRPr="009C5FFC" w:rsidRDefault="0043295A" w:rsidP="006B5FF1">
            <w:pPr>
              <w:rPr>
                <w:sz w:val="24"/>
                <w:szCs w:val="24"/>
              </w:rPr>
            </w:pPr>
            <w:r w:rsidRPr="009C5FFC">
              <w:rPr>
                <w:sz w:val="24"/>
                <w:szCs w:val="24"/>
              </w:rPr>
              <w:t>35 мин.</w:t>
            </w:r>
          </w:p>
        </w:tc>
      </w:tr>
    </w:tbl>
    <w:p w:rsidR="006B5FF1" w:rsidRPr="009C5FFC" w:rsidRDefault="006B5FF1" w:rsidP="006B5FF1">
      <w:pPr>
        <w:rPr>
          <w:sz w:val="24"/>
          <w:szCs w:val="24"/>
        </w:rPr>
      </w:pPr>
    </w:p>
    <w:p w:rsidR="006B5FF1" w:rsidRDefault="006B5FF1" w:rsidP="003E639D">
      <w:pPr>
        <w:ind w:left="720"/>
        <w:rPr>
          <w:sz w:val="28"/>
          <w:szCs w:val="28"/>
        </w:rPr>
      </w:pPr>
    </w:p>
    <w:p w:rsidR="006B5FF1" w:rsidRDefault="006B5FF1" w:rsidP="003E639D">
      <w:pPr>
        <w:ind w:left="720"/>
        <w:rPr>
          <w:sz w:val="28"/>
          <w:szCs w:val="28"/>
        </w:rPr>
      </w:pPr>
    </w:p>
    <w:p w:rsidR="0043295A" w:rsidRDefault="0043295A" w:rsidP="003E639D">
      <w:pPr>
        <w:ind w:left="720"/>
        <w:rPr>
          <w:sz w:val="28"/>
          <w:szCs w:val="28"/>
        </w:rPr>
      </w:pPr>
    </w:p>
    <w:p w:rsidR="006B5FF1" w:rsidRPr="003E639D" w:rsidRDefault="006B5FF1" w:rsidP="003E639D">
      <w:pPr>
        <w:ind w:left="720"/>
        <w:rPr>
          <w:sz w:val="28"/>
          <w:szCs w:val="28"/>
        </w:rPr>
      </w:pPr>
    </w:p>
    <w:p w:rsidR="003E639D" w:rsidRDefault="003E639D" w:rsidP="003E639D">
      <w:pPr>
        <w:pStyle w:val="ac"/>
        <w:rPr>
          <w:sz w:val="28"/>
          <w:szCs w:val="28"/>
        </w:rPr>
      </w:pPr>
    </w:p>
    <w:p w:rsidR="003E639D" w:rsidRDefault="003E639D" w:rsidP="003E639D">
      <w:pPr>
        <w:pStyle w:val="ac"/>
        <w:rPr>
          <w:sz w:val="28"/>
          <w:szCs w:val="28"/>
        </w:rPr>
      </w:pPr>
    </w:p>
    <w:p w:rsidR="008411C4" w:rsidRDefault="008411C4" w:rsidP="008411C4">
      <w:pPr>
        <w:pStyle w:val="ac"/>
        <w:rPr>
          <w:sz w:val="28"/>
          <w:szCs w:val="28"/>
        </w:rPr>
      </w:pPr>
    </w:p>
    <w:p w:rsidR="008411C4" w:rsidRDefault="008411C4" w:rsidP="008411C4">
      <w:pPr>
        <w:pStyle w:val="ac"/>
        <w:rPr>
          <w:sz w:val="28"/>
          <w:szCs w:val="28"/>
        </w:rPr>
      </w:pPr>
    </w:p>
    <w:p w:rsidR="008411C4" w:rsidRDefault="008411C4" w:rsidP="008411C4">
      <w:pPr>
        <w:pStyle w:val="ac"/>
        <w:rPr>
          <w:sz w:val="28"/>
          <w:szCs w:val="28"/>
        </w:rPr>
      </w:pPr>
    </w:p>
    <w:p w:rsidR="0043295A" w:rsidRDefault="0043295A" w:rsidP="008411C4">
      <w:pPr>
        <w:pStyle w:val="ac"/>
        <w:rPr>
          <w:sz w:val="28"/>
          <w:szCs w:val="28"/>
        </w:rPr>
      </w:pPr>
    </w:p>
    <w:p w:rsidR="0043295A" w:rsidRDefault="0043295A" w:rsidP="008411C4">
      <w:pPr>
        <w:pStyle w:val="ac"/>
        <w:rPr>
          <w:sz w:val="28"/>
          <w:szCs w:val="28"/>
        </w:rPr>
      </w:pPr>
    </w:p>
    <w:p w:rsidR="0043295A" w:rsidRDefault="0043295A" w:rsidP="008411C4">
      <w:pPr>
        <w:pStyle w:val="ac"/>
        <w:rPr>
          <w:sz w:val="28"/>
          <w:szCs w:val="28"/>
        </w:rPr>
      </w:pPr>
    </w:p>
    <w:p w:rsidR="0043295A" w:rsidRDefault="0043295A" w:rsidP="008411C4">
      <w:pPr>
        <w:pStyle w:val="ac"/>
        <w:rPr>
          <w:sz w:val="28"/>
          <w:szCs w:val="28"/>
        </w:rPr>
      </w:pPr>
    </w:p>
    <w:p w:rsidR="0043295A" w:rsidRDefault="0043295A" w:rsidP="008411C4">
      <w:pPr>
        <w:pStyle w:val="ac"/>
        <w:rPr>
          <w:sz w:val="28"/>
          <w:szCs w:val="28"/>
        </w:rPr>
      </w:pPr>
    </w:p>
    <w:p w:rsidR="0043295A" w:rsidRDefault="0043295A" w:rsidP="008411C4">
      <w:pPr>
        <w:pStyle w:val="ac"/>
        <w:rPr>
          <w:sz w:val="28"/>
          <w:szCs w:val="28"/>
        </w:rPr>
      </w:pPr>
    </w:p>
    <w:p w:rsidR="0043295A" w:rsidRPr="00607FD7" w:rsidRDefault="0043295A" w:rsidP="00607FD7">
      <w:pPr>
        <w:jc w:val="center"/>
        <w:rPr>
          <w:b/>
          <w:sz w:val="28"/>
          <w:szCs w:val="28"/>
        </w:rPr>
      </w:pPr>
      <w:r w:rsidRPr="00607FD7">
        <w:rPr>
          <w:b/>
          <w:sz w:val="28"/>
          <w:szCs w:val="28"/>
        </w:rPr>
        <w:t>Ключ к проверочной работе по русскому языку для 2 класса</w:t>
      </w:r>
    </w:p>
    <w:p w:rsidR="00DC2BA2" w:rsidRDefault="00DC2BA2" w:rsidP="008411C4">
      <w:pPr>
        <w:pStyle w:val="ac"/>
        <w:rPr>
          <w:b/>
          <w:sz w:val="28"/>
          <w:szCs w:val="28"/>
        </w:rPr>
      </w:pPr>
    </w:p>
    <w:tbl>
      <w:tblPr>
        <w:tblStyle w:val="af6"/>
        <w:tblW w:w="0" w:type="auto"/>
        <w:tblInd w:w="1233" w:type="dxa"/>
        <w:tblLook w:val="04A0" w:firstRow="1" w:lastRow="0" w:firstColumn="1" w:lastColumn="0" w:noHBand="0" w:noVBand="1"/>
      </w:tblPr>
      <w:tblGrid>
        <w:gridCol w:w="3357"/>
        <w:gridCol w:w="3544"/>
      </w:tblGrid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ответа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3  2  1  4 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A2" w:rsidTr="00607FD7">
        <w:tc>
          <w:tcPr>
            <w:tcW w:w="3357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DC2BA2" w:rsidRDefault="00DC2BA2" w:rsidP="008411C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1, 3</w:t>
            </w:r>
          </w:p>
        </w:tc>
      </w:tr>
    </w:tbl>
    <w:p w:rsidR="0043295A" w:rsidRDefault="0043295A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986BA2" w:rsidRDefault="00986BA2" w:rsidP="008411C4">
      <w:pPr>
        <w:pStyle w:val="ac"/>
        <w:rPr>
          <w:sz w:val="28"/>
          <w:szCs w:val="28"/>
        </w:rPr>
      </w:pPr>
    </w:p>
    <w:p w:rsidR="00607FD7" w:rsidRDefault="00607FD7" w:rsidP="00607FD7">
      <w:pPr>
        <w:spacing w:after="0" w:line="240" w:lineRule="auto"/>
        <w:jc w:val="both"/>
        <w:rPr>
          <w:sz w:val="28"/>
          <w:szCs w:val="28"/>
        </w:rPr>
      </w:pPr>
    </w:p>
    <w:p w:rsidR="00986BA2" w:rsidRPr="00986BA2" w:rsidRDefault="00986BA2" w:rsidP="0060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ФИ________________________________________________________</w:t>
      </w:r>
    </w:p>
    <w:p w:rsidR="00986BA2" w:rsidRDefault="00986BA2" w:rsidP="0098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итоговую проверочную работу входит 18 заданий (</w:t>
      </w:r>
      <w:r w:rsidRPr="0098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</w:t>
      </w:r>
      <w:r w:rsidRPr="0098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обязательными и относятся к базовому уровню,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заданий</w:t>
      </w:r>
      <w:r w:rsidRPr="0098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повышенному уровню сложности). Проверяемые умения представлены в таблице:</w:t>
      </w:r>
    </w:p>
    <w:p w:rsidR="00986BA2" w:rsidRPr="00986BA2" w:rsidRDefault="00986BA2" w:rsidP="0098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3476"/>
        <w:gridCol w:w="1831"/>
        <w:gridCol w:w="1411"/>
        <w:gridCol w:w="1461"/>
        <w:gridCol w:w="1150"/>
      </w:tblGrid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476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150" w:type="dxa"/>
          </w:tcPr>
          <w:p w:rsid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</w:tcPr>
          <w:p w:rsidR="00986BA2" w:rsidRPr="00554F22" w:rsidRDefault="00986BA2" w:rsidP="00986BA2">
            <w:pPr>
              <w:rPr>
                <w:sz w:val="24"/>
                <w:szCs w:val="24"/>
              </w:rPr>
            </w:pPr>
            <w:r w:rsidRPr="00554F22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определять парные звонкие и глухие согласные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:rsidR="00986BA2" w:rsidRDefault="00986BA2" w:rsidP="00986BA2">
            <w:pPr>
              <w:rPr>
                <w:sz w:val="28"/>
                <w:szCs w:val="28"/>
              </w:rPr>
            </w:pPr>
            <w:r w:rsidRPr="00554F22">
              <w:rPr>
                <w:color w:val="000000"/>
                <w:sz w:val="24"/>
                <w:szCs w:val="24"/>
              </w:rPr>
              <w:t>умение устанавливать связи между графической формой слова и его звуковым составом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6" w:type="dxa"/>
          </w:tcPr>
          <w:p w:rsidR="00986BA2" w:rsidRDefault="00986BA2" w:rsidP="00986BA2">
            <w:pPr>
              <w:rPr>
                <w:sz w:val="28"/>
                <w:szCs w:val="28"/>
              </w:rPr>
            </w:pPr>
            <w:r w:rsidRPr="00554F22">
              <w:rPr>
                <w:color w:val="000000"/>
                <w:sz w:val="24"/>
                <w:szCs w:val="24"/>
              </w:rPr>
              <w:t>умение устанавливать связи между графической формой слова и его звуковым составом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</w:tcPr>
          <w:p w:rsidR="00986BA2" w:rsidRPr="00554F22" w:rsidRDefault="00986BA2" w:rsidP="0098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делить слова на слоги, переносить слова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6" w:type="dxa"/>
          </w:tcPr>
          <w:p w:rsidR="00986BA2" w:rsidRPr="00554F22" w:rsidRDefault="00986BA2" w:rsidP="00986BA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умение различать предложения по цели высказывания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6" w:type="dxa"/>
          </w:tcPr>
          <w:p w:rsidR="00986BA2" w:rsidRPr="001E18C1" w:rsidRDefault="00986BA2" w:rsidP="0098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E18C1">
              <w:rPr>
                <w:sz w:val="24"/>
                <w:szCs w:val="24"/>
              </w:rPr>
              <w:t>нание структуры предложения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6" w:type="dxa"/>
          </w:tcPr>
          <w:p w:rsidR="00986BA2" w:rsidRPr="001E18C1" w:rsidRDefault="00986BA2" w:rsidP="00986BA2">
            <w:pPr>
              <w:pStyle w:val="Iauiue"/>
              <w:rPr>
                <w:color w:val="000000"/>
              </w:rPr>
            </w:pPr>
            <w:r w:rsidRPr="001E18C1">
              <w:rPr>
                <w:color w:val="000000"/>
              </w:rPr>
              <w:t>понимание способа р</w:t>
            </w:r>
            <w:r>
              <w:rPr>
                <w:color w:val="000000"/>
              </w:rPr>
              <w:t>ассуждения при выборе порядка следования предложений</w:t>
            </w:r>
            <w:r w:rsidRPr="001E18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тексте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6" w:type="dxa"/>
          </w:tcPr>
          <w:p w:rsidR="00986BA2" w:rsidRPr="009C5FFC" w:rsidRDefault="00986BA2" w:rsidP="0098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делить текст на предложения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6" w:type="dxa"/>
          </w:tcPr>
          <w:p w:rsidR="00986BA2" w:rsidRPr="009C5FFC" w:rsidRDefault="00986BA2" w:rsidP="0098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C5FFC">
              <w:rPr>
                <w:sz w:val="24"/>
                <w:szCs w:val="24"/>
              </w:rPr>
              <w:t>нание</w:t>
            </w:r>
            <w:r>
              <w:rPr>
                <w:sz w:val="24"/>
                <w:szCs w:val="24"/>
              </w:rPr>
              <w:t xml:space="preserve"> лексико-грамматических категорий имён существительных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6" w:type="dxa"/>
          </w:tcPr>
          <w:p w:rsidR="00986BA2" w:rsidRPr="009C5FFC" w:rsidRDefault="00986BA2" w:rsidP="0098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различать словосочетания и грамматическую основу предложения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6" w:type="dxa"/>
          </w:tcPr>
          <w:p w:rsidR="00986BA2" w:rsidRPr="009C5FFC" w:rsidRDefault="00986BA2" w:rsidP="0098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применять правило о  правописании безударной гласной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6" w:type="dxa"/>
          </w:tcPr>
          <w:p w:rsidR="00986BA2" w:rsidRPr="0043295A" w:rsidRDefault="00986BA2" w:rsidP="00986BA2">
            <w:pPr>
              <w:rPr>
                <w:sz w:val="24"/>
                <w:szCs w:val="24"/>
              </w:rPr>
            </w:pPr>
            <w:r w:rsidRPr="0043295A">
              <w:rPr>
                <w:color w:val="000000"/>
                <w:sz w:val="24"/>
                <w:szCs w:val="24"/>
              </w:rPr>
              <w:t xml:space="preserve">умение определить </w:t>
            </w:r>
            <w:r w:rsidRPr="0043295A">
              <w:rPr>
                <w:color w:val="000000"/>
                <w:sz w:val="24"/>
                <w:szCs w:val="24"/>
              </w:rPr>
              <w:lastRenderedPageBreak/>
              <w:t>правильный спосо</w:t>
            </w:r>
            <w:r>
              <w:rPr>
                <w:color w:val="000000"/>
                <w:sz w:val="24"/>
                <w:szCs w:val="24"/>
              </w:rPr>
              <w:t>б действия при нахождении однокоренных (родственных) слов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76" w:type="dxa"/>
          </w:tcPr>
          <w:p w:rsidR="00986BA2" w:rsidRPr="009C5FFC" w:rsidRDefault="00986BA2" w:rsidP="0098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различать части речи и шипящие согласные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6" w:type="dxa"/>
          </w:tcPr>
          <w:p w:rsidR="00986BA2" w:rsidRPr="009C5FFC" w:rsidRDefault="00986BA2" w:rsidP="0098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различать части речи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6" w:type="dxa"/>
          </w:tcPr>
          <w:p w:rsidR="00986BA2" w:rsidRPr="009C5FFC" w:rsidRDefault="00986BA2" w:rsidP="00986BA2">
            <w:pPr>
              <w:rPr>
                <w:sz w:val="24"/>
                <w:szCs w:val="24"/>
              </w:rPr>
            </w:pPr>
            <w:r w:rsidRPr="0043295A">
              <w:rPr>
                <w:color w:val="000000"/>
                <w:sz w:val="24"/>
                <w:szCs w:val="24"/>
              </w:rPr>
              <w:t>умение определить правильный спосо</w:t>
            </w:r>
            <w:r>
              <w:rPr>
                <w:color w:val="000000"/>
                <w:sz w:val="24"/>
                <w:szCs w:val="24"/>
              </w:rPr>
              <w:t>б действия при нахождении однокоренных (родственных) слов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6" w:type="dxa"/>
          </w:tcPr>
          <w:p w:rsidR="00986BA2" w:rsidRPr="009C5FFC" w:rsidRDefault="00986BA2" w:rsidP="0098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применять правило о  правописании безударной гласной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6" w:type="dxa"/>
          </w:tcPr>
          <w:p w:rsidR="00986BA2" w:rsidRPr="0043295A" w:rsidRDefault="00986BA2" w:rsidP="00986BA2">
            <w:pPr>
              <w:rPr>
                <w:sz w:val="24"/>
                <w:szCs w:val="24"/>
              </w:rPr>
            </w:pPr>
            <w:r w:rsidRPr="0043295A">
              <w:rPr>
                <w:color w:val="000000"/>
                <w:sz w:val="24"/>
                <w:szCs w:val="24"/>
              </w:rPr>
              <w:t>умение найти ошибку в словах с изученными орфограммами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BA2" w:rsidRPr="00986BA2" w:rsidTr="00986BA2">
        <w:tc>
          <w:tcPr>
            <w:tcW w:w="1034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6" w:type="dxa"/>
          </w:tcPr>
          <w:p w:rsidR="00986BA2" w:rsidRPr="0043295A" w:rsidRDefault="00986BA2" w:rsidP="00986BA2">
            <w:pPr>
              <w:rPr>
                <w:sz w:val="24"/>
                <w:szCs w:val="24"/>
              </w:rPr>
            </w:pPr>
            <w:r w:rsidRPr="0043295A">
              <w:rPr>
                <w:color w:val="000000"/>
                <w:sz w:val="24"/>
                <w:szCs w:val="24"/>
              </w:rPr>
              <w:t>умение применять</w:t>
            </w:r>
            <w:r>
              <w:rPr>
                <w:color w:val="000000"/>
                <w:sz w:val="24"/>
                <w:szCs w:val="24"/>
              </w:rPr>
              <w:t xml:space="preserve"> правило о правописании парных звонких и глухих согласных</w:t>
            </w:r>
          </w:p>
        </w:tc>
        <w:tc>
          <w:tcPr>
            <w:tcW w:w="1831" w:type="dxa"/>
          </w:tcPr>
          <w:p w:rsidR="00986BA2" w:rsidRPr="00986BA2" w:rsidRDefault="00986BA2" w:rsidP="009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986BA2" w:rsidRPr="00986BA2" w:rsidRDefault="00986BA2" w:rsidP="0098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BA2" w:rsidRDefault="00986BA2" w:rsidP="008411C4">
      <w:pPr>
        <w:pStyle w:val="ac"/>
        <w:rPr>
          <w:sz w:val="28"/>
          <w:szCs w:val="28"/>
        </w:rPr>
      </w:pPr>
    </w:p>
    <w:p w:rsidR="00607FD7" w:rsidRDefault="00607FD7" w:rsidP="00607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HAHOPF+TimesNew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верно выполненное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базового уровня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получает один балл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задание выполнено неверно или не выполнялось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–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выставляется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0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правильности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лноты ответа за задания повышенного уровня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получает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2, 1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0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</w:p>
    <w:p w:rsidR="00607FD7" w:rsidRPr="00986BA2" w:rsidRDefault="00607FD7" w:rsidP="00607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HAHOPF+TimesNewRoman"/>
          <w:i/>
          <w:color w:val="000000"/>
          <w:sz w:val="28"/>
          <w:szCs w:val="28"/>
          <w:lang w:eastAsia="ru-RU"/>
        </w:rPr>
      </w:pPr>
      <w:r w:rsidRPr="00986BA2">
        <w:rPr>
          <w:rFonts w:eastAsia="Times New Roman" w:cs="HAHOPF+TimesNewRoman"/>
          <w:i/>
          <w:color w:val="000000"/>
          <w:sz w:val="28"/>
          <w:szCs w:val="28"/>
          <w:u w:val="single"/>
          <w:lang w:eastAsia="ru-RU"/>
        </w:rPr>
        <w:t xml:space="preserve">Задания базового уровня: </w:t>
      </w:r>
      <w:r w:rsidRPr="00986BA2">
        <w:rPr>
          <w:rFonts w:eastAsia="Times New Roman" w:cs="HAHOPF+TimesNewRoman"/>
          <w:i/>
          <w:color w:val="000000"/>
          <w:sz w:val="28"/>
          <w:szCs w:val="28"/>
          <w:lang w:eastAsia="ru-RU"/>
        </w:rPr>
        <w:t>1, 2, 3, 4, 5, 6, 10, 11, 12, 13, 15, 16.</w:t>
      </w:r>
    </w:p>
    <w:p w:rsidR="00607FD7" w:rsidRPr="00986BA2" w:rsidRDefault="00607FD7" w:rsidP="00607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HAHOPF+TimesNewRoman"/>
          <w:i/>
          <w:color w:val="000000"/>
          <w:sz w:val="28"/>
          <w:szCs w:val="28"/>
          <w:lang w:eastAsia="ru-RU"/>
        </w:rPr>
      </w:pPr>
      <w:r w:rsidRPr="00986BA2">
        <w:rPr>
          <w:rFonts w:eastAsia="Times New Roman" w:cs="HAHOPF+TimesNewRoman"/>
          <w:i/>
          <w:color w:val="000000"/>
          <w:sz w:val="28"/>
          <w:szCs w:val="28"/>
          <w:u w:val="single"/>
          <w:lang w:eastAsia="ru-RU"/>
        </w:rPr>
        <w:t>Задания повышенного уровня</w:t>
      </w:r>
      <w:r w:rsidRPr="00986BA2">
        <w:rPr>
          <w:rFonts w:eastAsia="Times New Roman" w:cs="HAHOPF+TimesNewRoman"/>
          <w:i/>
          <w:color w:val="000000"/>
          <w:sz w:val="28"/>
          <w:szCs w:val="28"/>
          <w:lang w:eastAsia="ru-RU"/>
        </w:rPr>
        <w:t>: 7, 8, 9, 14, 17, 18.</w:t>
      </w:r>
    </w:p>
    <w:p w:rsidR="00607FD7" w:rsidRPr="007676B3" w:rsidRDefault="00607FD7" w:rsidP="00607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HAHOPF+TimesNew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баллов за выполнение всех заданий работы </w:t>
      </w:r>
      <w:r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>– 2</w:t>
      </w:r>
      <w:r>
        <w:rPr>
          <w:rFonts w:eastAsia="Times New Roman" w:cs="HAHOPF+TimesNewRoman"/>
          <w:color w:val="000000"/>
          <w:sz w:val="28"/>
          <w:szCs w:val="28"/>
          <w:lang w:eastAsia="ru-RU"/>
        </w:rPr>
        <w:t>4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</w:t>
      </w:r>
      <w:r w:rsidRPr="007676B3">
        <w:rPr>
          <w:rFonts w:ascii="HAHOPF+TimesNewRoman" w:eastAsia="Times New Roman" w:hAnsi="HAHOPF+TimesNewRoman" w:cs="HAHOPF+TimesNewRoman"/>
          <w:color w:val="000000"/>
          <w:sz w:val="28"/>
          <w:szCs w:val="28"/>
          <w:lang w:eastAsia="ru-RU"/>
        </w:rPr>
        <w:t xml:space="preserve">. </w:t>
      </w:r>
    </w:p>
    <w:p w:rsidR="00607FD7" w:rsidRPr="007676B3" w:rsidRDefault="00607FD7" w:rsidP="00607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работы в целом показывает</w:t>
      </w:r>
      <w:r w:rsidRPr="007676B3">
        <w:rPr>
          <w:rFonts w:ascii="DCMCOI+TimesNewRoman" w:eastAsia="Times New Roman" w:hAnsi="DCMCOI+TimesNewRoman" w:cs="DCMCOI+TimesNewRoman"/>
          <w:color w:val="000000"/>
          <w:sz w:val="28"/>
          <w:szCs w:val="28"/>
          <w:lang w:eastAsia="ru-RU"/>
        </w:rPr>
        <w:t xml:space="preserve">, </w:t>
      </w: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уровень </w:t>
      </w:r>
      <w:proofErr w:type="gramStart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обучающимися.</w:t>
      </w:r>
    </w:p>
    <w:p w:rsidR="00607FD7" w:rsidRPr="007676B3" w:rsidRDefault="00607FD7" w:rsidP="00607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ставится, если выполнено от 0 до 49 % от общего количества работы;</w:t>
      </w:r>
    </w:p>
    <w:p w:rsidR="00607FD7" w:rsidRPr="007676B3" w:rsidRDefault="00607FD7" w:rsidP="00607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– от 50 до 74 %;</w:t>
      </w:r>
    </w:p>
    <w:p w:rsidR="00607FD7" w:rsidRPr="007676B3" w:rsidRDefault="00607FD7" w:rsidP="00607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– от 75 до 84 %;</w:t>
      </w:r>
    </w:p>
    <w:p w:rsidR="00607FD7" w:rsidRPr="007676B3" w:rsidRDefault="00607FD7" w:rsidP="00607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– от 85 до 100 %.</w:t>
      </w:r>
    </w:p>
    <w:p w:rsidR="00607FD7" w:rsidRPr="007676B3" w:rsidRDefault="00607FD7" w:rsidP="00607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FD7" w:rsidRPr="0043295A" w:rsidRDefault="00607FD7" w:rsidP="008411C4">
      <w:pPr>
        <w:pStyle w:val="ac"/>
        <w:rPr>
          <w:sz w:val="28"/>
          <w:szCs w:val="28"/>
        </w:rPr>
      </w:pPr>
    </w:p>
    <w:sectPr w:rsidR="00607FD7" w:rsidRPr="0043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HOP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CMID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CMCO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AHPG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AFD"/>
    <w:multiLevelType w:val="hybridMultilevel"/>
    <w:tmpl w:val="BB3440C6"/>
    <w:lvl w:ilvl="0" w:tplc="DC1CC8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3122F"/>
    <w:multiLevelType w:val="multilevel"/>
    <w:tmpl w:val="AF5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34554"/>
    <w:multiLevelType w:val="hybridMultilevel"/>
    <w:tmpl w:val="3FE8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B2877"/>
    <w:multiLevelType w:val="hybridMultilevel"/>
    <w:tmpl w:val="C524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2080E"/>
    <w:multiLevelType w:val="hybridMultilevel"/>
    <w:tmpl w:val="181A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81"/>
    <w:rsid w:val="001E18C1"/>
    <w:rsid w:val="001E7430"/>
    <w:rsid w:val="00246931"/>
    <w:rsid w:val="00276DA8"/>
    <w:rsid w:val="003E639D"/>
    <w:rsid w:val="0043295A"/>
    <w:rsid w:val="004D094B"/>
    <w:rsid w:val="00554F22"/>
    <w:rsid w:val="00555D22"/>
    <w:rsid w:val="00574586"/>
    <w:rsid w:val="005C376D"/>
    <w:rsid w:val="00607FD7"/>
    <w:rsid w:val="006255BB"/>
    <w:rsid w:val="006B5FF1"/>
    <w:rsid w:val="00763E37"/>
    <w:rsid w:val="007676B3"/>
    <w:rsid w:val="007B0F1A"/>
    <w:rsid w:val="0084066B"/>
    <w:rsid w:val="008411C4"/>
    <w:rsid w:val="008A0C81"/>
    <w:rsid w:val="008A6D17"/>
    <w:rsid w:val="00986BA2"/>
    <w:rsid w:val="009C5FFC"/>
    <w:rsid w:val="009F1765"/>
    <w:rsid w:val="009F6CC5"/>
    <w:rsid w:val="00A125DA"/>
    <w:rsid w:val="00A8342F"/>
    <w:rsid w:val="00B51A52"/>
    <w:rsid w:val="00B82523"/>
    <w:rsid w:val="00CD3545"/>
    <w:rsid w:val="00D02778"/>
    <w:rsid w:val="00DC2BA2"/>
    <w:rsid w:val="00E26F69"/>
    <w:rsid w:val="00EE5249"/>
    <w:rsid w:val="00F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81"/>
  </w:style>
  <w:style w:type="paragraph" w:styleId="1">
    <w:name w:val="heading 1"/>
    <w:basedOn w:val="a"/>
    <w:next w:val="a"/>
    <w:link w:val="10"/>
    <w:uiPriority w:val="9"/>
    <w:qFormat/>
    <w:rsid w:val="008A0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0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0C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0C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0C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0C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0C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0C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0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0C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0C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0C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0C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0C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0C81"/>
    <w:rPr>
      <w:b/>
      <w:bCs/>
    </w:rPr>
  </w:style>
  <w:style w:type="character" w:styleId="a9">
    <w:name w:val="Emphasis"/>
    <w:basedOn w:val="a0"/>
    <w:uiPriority w:val="20"/>
    <w:qFormat/>
    <w:rsid w:val="008A0C81"/>
    <w:rPr>
      <w:i/>
      <w:iCs/>
    </w:rPr>
  </w:style>
  <w:style w:type="paragraph" w:styleId="aa">
    <w:name w:val="No Spacing"/>
    <w:link w:val="ab"/>
    <w:uiPriority w:val="1"/>
    <w:qFormat/>
    <w:rsid w:val="008A0C8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A0C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0C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0C8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0C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0C8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A0C8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0C8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A0C8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A0C8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0C8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0C8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8A0C81"/>
  </w:style>
  <w:style w:type="paragraph" w:styleId="af5">
    <w:name w:val="Normal (Web)"/>
    <w:basedOn w:val="a"/>
    <w:uiPriority w:val="99"/>
    <w:unhideWhenUsed/>
    <w:rsid w:val="00FB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6B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.iue"/>
    <w:basedOn w:val="a"/>
    <w:next w:val="a"/>
    <w:uiPriority w:val="99"/>
    <w:rsid w:val="00B82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uiPriority w:val="99"/>
    <w:rsid w:val="00B82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6">
    <w:name w:val="Caaieiaie 6"/>
    <w:basedOn w:val="a"/>
    <w:next w:val="a"/>
    <w:uiPriority w:val="99"/>
    <w:rsid w:val="00B82523"/>
    <w:pPr>
      <w:autoSpaceDE w:val="0"/>
      <w:autoSpaceDN w:val="0"/>
      <w:adjustRightInd w:val="0"/>
      <w:spacing w:after="0" w:line="240" w:lineRule="auto"/>
    </w:pPr>
    <w:rPr>
      <w:rFonts w:ascii="HAHOPF+TimesNewRoman" w:eastAsia="Calibri" w:hAnsi="HAHOPF+TimesNew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81"/>
  </w:style>
  <w:style w:type="paragraph" w:styleId="1">
    <w:name w:val="heading 1"/>
    <w:basedOn w:val="a"/>
    <w:next w:val="a"/>
    <w:link w:val="10"/>
    <w:uiPriority w:val="9"/>
    <w:qFormat/>
    <w:rsid w:val="008A0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0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0C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0C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0C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0C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0C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0C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0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0C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0C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0C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0C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0C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0C81"/>
    <w:rPr>
      <w:b/>
      <w:bCs/>
    </w:rPr>
  </w:style>
  <w:style w:type="character" w:styleId="a9">
    <w:name w:val="Emphasis"/>
    <w:basedOn w:val="a0"/>
    <w:uiPriority w:val="20"/>
    <w:qFormat/>
    <w:rsid w:val="008A0C81"/>
    <w:rPr>
      <w:i/>
      <w:iCs/>
    </w:rPr>
  </w:style>
  <w:style w:type="paragraph" w:styleId="aa">
    <w:name w:val="No Spacing"/>
    <w:link w:val="ab"/>
    <w:uiPriority w:val="1"/>
    <w:qFormat/>
    <w:rsid w:val="008A0C8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A0C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0C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0C8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0C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0C8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A0C8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0C8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A0C8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A0C8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0C8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0C8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8A0C81"/>
  </w:style>
  <w:style w:type="paragraph" w:styleId="af5">
    <w:name w:val="Normal (Web)"/>
    <w:basedOn w:val="a"/>
    <w:uiPriority w:val="99"/>
    <w:unhideWhenUsed/>
    <w:rsid w:val="00FB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6B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.iue"/>
    <w:basedOn w:val="a"/>
    <w:next w:val="a"/>
    <w:uiPriority w:val="99"/>
    <w:rsid w:val="00B82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uiPriority w:val="99"/>
    <w:rsid w:val="00B82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6">
    <w:name w:val="Caaieiaie 6"/>
    <w:basedOn w:val="a"/>
    <w:next w:val="a"/>
    <w:uiPriority w:val="99"/>
    <w:rsid w:val="00B82523"/>
    <w:pPr>
      <w:autoSpaceDE w:val="0"/>
      <w:autoSpaceDN w:val="0"/>
      <w:adjustRightInd w:val="0"/>
      <w:spacing w:after="0" w:line="240" w:lineRule="auto"/>
    </w:pPr>
    <w:rPr>
      <w:rFonts w:ascii="HAHOPF+TimesNewRoman" w:eastAsia="Calibri" w:hAnsi="HAHOPF+TimesNew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9A58-EFD5-400B-8C18-6023E5E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2014-03-18T17:14:00Z</cp:lastPrinted>
  <dcterms:created xsi:type="dcterms:W3CDTF">2014-03-18T13:19:00Z</dcterms:created>
  <dcterms:modified xsi:type="dcterms:W3CDTF">2015-07-26T15:18:00Z</dcterms:modified>
</cp:coreProperties>
</file>