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7A" w:rsidRPr="0060261C" w:rsidRDefault="00AC667A" w:rsidP="00AC6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>Тема:</w:t>
      </w:r>
      <w:r w:rsidRPr="0060261C">
        <w:rPr>
          <w:rFonts w:ascii="Times New Roman" w:hAnsi="Times New Roman" w:cs="Times New Roman"/>
          <w:b/>
          <w:sz w:val="28"/>
          <w:szCs w:val="28"/>
        </w:rPr>
        <w:t xml:space="preserve"> «Порядок выполнения действий в выражениях без скобок»</w:t>
      </w:r>
    </w:p>
    <w:p w:rsidR="00AC667A" w:rsidRPr="0060261C" w:rsidRDefault="00AC667A" w:rsidP="00AC667A">
      <w:pPr>
        <w:jc w:val="both"/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>Тип урока: урок закрепления  знаний</w:t>
      </w:r>
    </w:p>
    <w:p w:rsidR="00AC667A" w:rsidRPr="0060261C" w:rsidRDefault="00AC667A" w:rsidP="00AC66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C667A" w:rsidRPr="0060261C" w:rsidRDefault="00AC667A" w:rsidP="00AC66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1C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proofErr w:type="gramStart"/>
      <w:r w:rsidRPr="006026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61C">
        <w:rPr>
          <w:rFonts w:ascii="Times New Roman" w:hAnsi="Times New Roman" w:cs="Times New Roman"/>
          <w:sz w:val="28"/>
          <w:szCs w:val="28"/>
        </w:rPr>
        <w:t xml:space="preserve"> учиться применять правила порядка выполнения действий в выражениях без скобок.</w:t>
      </w:r>
    </w:p>
    <w:p w:rsidR="00AC667A" w:rsidRPr="00764EEF" w:rsidRDefault="00AC667A" w:rsidP="00AC66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61C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6026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60261C">
        <w:rPr>
          <w:rFonts w:ascii="Times New Roman" w:hAnsi="Times New Roman" w:cs="Times New Roman"/>
          <w:sz w:val="28"/>
          <w:szCs w:val="28"/>
        </w:rPr>
        <w:t>формирование системы  понятий в разделе «Арифметические действия»</w:t>
      </w:r>
    </w:p>
    <w:p w:rsidR="00AC667A" w:rsidRPr="0060261C" w:rsidRDefault="00AC667A" w:rsidP="00AC66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60261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0261C">
        <w:rPr>
          <w:rFonts w:ascii="Times New Roman" w:hAnsi="Times New Roman" w:cs="Times New Roman"/>
          <w:sz w:val="28"/>
          <w:szCs w:val="28"/>
        </w:rPr>
        <w:t>оздать условия для усвоения учащимися правила порядка выполнения действий в выражениях без скобок;</w:t>
      </w:r>
    </w:p>
    <w:p w:rsidR="00AC667A" w:rsidRPr="0060261C" w:rsidRDefault="00AC667A" w:rsidP="00AC667A">
      <w:pPr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 xml:space="preserve">                - </w:t>
      </w:r>
      <w:r>
        <w:rPr>
          <w:rFonts w:ascii="Times New Roman" w:hAnsi="Times New Roman" w:cs="Times New Roman"/>
          <w:sz w:val="28"/>
          <w:szCs w:val="28"/>
        </w:rPr>
        <w:t xml:space="preserve">продолжить отработку  изученных приёмов  </w:t>
      </w:r>
      <w:r w:rsidRPr="0060261C">
        <w:rPr>
          <w:rFonts w:ascii="Times New Roman" w:hAnsi="Times New Roman" w:cs="Times New Roman"/>
          <w:sz w:val="28"/>
          <w:szCs w:val="28"/>
        </w:rPr>
        <w:t>устных  вычислени</w:t>
      </w:r>
      <w:proofErr w:type="gramStart"/>
      <w:r w:rsidRPr="0060261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0261C">
        <w:rPr>
          <w:rFonts w:ascii="Times New Roman" w:hAnsi="Times New Roman" w:cs="Times New Roman"/>
          <w:sz w:val="28"/>
          <w:szCs w:val="28"/>
        </w:rPr>
        <w:t xml:space="preserve"> таблица умножения,      деления, сложения, вычитания),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0261C">
        <w:rPr>
          <w:rFonts w:ascii="Times New Roman" w:hAnsi="Times New Roman" w:cs="Times New Roman"/>
          <w:sz w:val="28"/>
          <w:szCs w:val="28"/>
        </w:rPr>
        <w:t>применять  на  практике  правило  нахождения   значений  выражений без скобок;</w:t>
      </w:r>
    </w:p>
    <w:p w:rsidR="00AC667A" w:rsidRPr="0060261C" w:rsidRDefault="00AC667A" w:rsidP="00AC667A">
      <w:pPr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 xml:space="preserve">             - развивать  наблюдательность,   умение   сравнивать,  анализировать, делать  выводы;</w:t>
      </w:r>
    </w:p>
    <w:p w:rsidR="00AC667A" w:rsidRPr="0060261C" w:rsidRDefault="00AC667A" w:rsidP="00AC667A">
      <w:pPr>
        <w:rPr>
          <w:rFonts w:ascii="Times New Roman" w:hAnsi="Times New Roman" w:cs="Times New Roman"/>
          <w:sz w:val="28"/>
          <w:szCs w:val="28"/>
        </w:rPr>
      </w:pPr>
      <w:r w:rsidRPr="0060261C">
        <w:rPr>
          <w:rFonts w:ascii="Times New Roman" w:hAnsi="Times New Roman" w:cs="Times New Roman"/>
          <w:sz w:val="28"/>
          <w:szCs w:val="28"/>
        </w:rPr>
        <w:t xml:space="preserve">            - содействовать воспитанию активной личности, воспитывать  доброжелательное,  уважительное  отношение  друг   к  другу.</w:t>
      </w:r>
    </w:p>
    <w:p w:rsidR="00AC667A" w:rsidRPr="0060261C" w:rsidRDefault="00AC667A" w:rsidP="00AC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61C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урока:</w:t>
      </w:r>
    </w:p>
    <w:p w:rsidR="00AC667A" w:rsidRDefault="00AC667A" w:rsidP="00AC667A">
      <w:pPr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lang w:eastAsia="ar-SA"/>
        </w:rPr>
      </w:pPr>
      <w:proofErr w:type="gramStart"/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Личностные -</w:t>
      </w:r>
      <w:r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lang w:eastAsia="ar-SA"/>
        </w:rPr>
        <w:t xml:space="preserve"> личностная мотивация  к познавательной деятельности</w:t>
      </w:r>
      <w:proofErr w:type="gramEnd"/>
    </w:p>
    <w:p w:rsidR="00AC667A" w:rsidRDefault="00AC667A" w:rsidP="00AC667A">
      <w:pPr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lang w:eastAsia="ar-SA"/>
        </w:rPr>
      </w:pPr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Предметны</w:t>
      </w:r>
      <w:proofErr w:type="gramStart"/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е-</w:t>
      </w:r>
      <w:proofErr w:type="gramEnd"/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 xml:space="preserve">развитие умений </w:t>
      </w:r>
      <w:r w:rsidRPr="0060261C"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lang w:eastAsia="ar-SA"/>
        </w:rPr>
        <w:t xml:space="preserve">решать учебные и практические задачи, </w:t>
      </w:r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учиться применять правило порядка выполнения действий.</w:t>
      </w:r>
    </w:p>
    <w:p w:rsidR="00AC667A" w:rsidRPr="00764EEF" w:rsidRDefault="00AC667A" w:rsidP="00AC667A">
      <w:pPr>
        <w:rPr>
          <w:rFonts w:ascii="Times New Roman" w:eastAsia="Calibri" w:hAnsi="Times New Roman" w:cs="Times New Roman"/>
          <w:bCs/>
          <w:iCs/>
          <w:color w:val="231F20"/>
          <w:sz w:val="28"/>
          <w:szCs w:val="28"/>
          <w:lang w:eastAsia="ar-SA"/>
        </w:rPr>
      </w:pPr>
      <w:proofErr w:type="spellStart"/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 xml:space="preserve"> - </w:t>
      </w:r>
      <w:r w:rsidRPr="0060261C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(регулятивные УУД, познавательные УУД, коммуникативные УУД)-</w:t>
      </w:r>
      <w:r w:rsidRPr="0060261C">
        <w:rPr>
          <w:rFonts w:ascii="Times New Roman" w:eastAsia="Calibri" w:hAnsi="Times New Roman" w:cs="Times New Roman"/>
          <w:sz w:val="28"/>
          <w:szCs w:val="28"/>
        </w:rPr>
        <w:t xml:space="preserve"> овладение навыками осознанного построения речевых высказываний в соответствии с задачами коммуникации;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61C">
        <w:rPr>
          <w:rFonts w:ascii="Times New Roman" w:eastAsia="Calibri" w:hAnsi="Times New Roman" w:cs="Times New Roman"/>
          <w:sz w:val="28"/>
          <w:szCs w:val="28"/>
        </w:rPr>
        <w:t xml:space="preserve">овладение  логическими действиями анализа, синтеза, классификации,  причинно-следственных связей, построения рассуждений, отнесения к известным понятиям; </w:t>
      </w:r>
    </w:p>
    <w:p w:rsidR="00AC667A" w:rsidRDefault="00AC667A" w:rsidP="00AC667A">
      <w:pPr>
        <w:rPr>
          <w:rFonts w:ascii="Times New Roman" w:eastAsia="Calibri" w:hAnsi="Times New Roman" w:cs="Times New Roman"/>
          <w:sz w:val="28"/>
          <w:szCs w:val="28"/>
        </w:rPr>
      </w:pPr>
      <w:r w:rsidRPr="0060261C">
        <w:rPr>
          <w:rFonts w:ascii="Times New Roman" w:eastAsia="Calibri" w:hAnsi="Times New Roman" w:cs="Times New Roman"/>
          <w:sz w:val="28"/>
          <w:szCs w:val="28"/>
        </w:rPr>
        <w:t>готовность слушать собеседника</w:t>
      </w:r>
      <w:proofErr w:type="gramStart"/>
      <w:r w:rsidRPr="006026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0261C">
        <w:rPr>
          <w:rFonts w:ascii="Times New Roman" w:eastAsia="Calibri" w:hAnsi="Times New Roman" w:cs="Times New Roman"/>
          <w:sz w:val="28"/>
          <w:szCs w:val="28"/>
        </w:rPr>
        <w:t>излагать свое мнение и аргументировать сво</w:t>
      </w:r>
      <w:r>
        <w:rPr>
          <w:rFonts w:ascii="Times New Roman" w:eastAsia="Calibri" w:hAnsi="Times New Roman" w:cs="Times New Roman"/>
          <w:sz w:val="28"/>
          <w:szCs w:val="28"/>
        </w:rPr>
        <w:t>ю точку зрения и оценку событий.</w:t>
      </w:r>
    </w:p>
    <w:p w:rsidR="00AC667A" w:rsidRPr="00764EEF" w:rsidRDefault="00AC667A" w:rsidP="00AC66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Дидактическое обеспечение:</w:t>
      </w:r>
      <w:r w:rsidRPr="00764EEF">
        <w:rPr>
          <w:rFonts w:ascii="Times New Roman" w:hAnsi="Times New Roman" w:cs="Times New Roman"/>
          <w:sz w:val="28"/>
          <w:szCs w:val="28"/>
        </w:rPr>
        <w:t xml:space="preserve"> </w:t>
      </w:r>
      <w:r w:rsidRPr="00072B92">
        <w:rPr>
          <w:rFonts w:ascii="Times New Roman" w:hAnsi="Times New Roman" w:cs="Times New Roman"/>
          <w:sz w:val="28"/>
          <w:szCs w:val="28"/>
        </w:rPr>
        <w:t>: карточки  для  оценивания, карточки  для самостоятельной работы, карточк</w:t>
      </w:r>
      <w:proofErr w:type="gramStart"/>
      <w:r w:rsidRPr="00072B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72B92">
        <w:rPr>
          <w:rFonts w:ascii="Times New Roman" w:hAnsi="Times New Roman" w:cs="Times New Roman"/>
          <w:sz w:val="28"/>
          <w:szCs w:val="28"/>
        </w:rPr>
        <w:t xml:space="preserve"> помощницы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AC667A" w:rsidRDefault="00AC667A" w:rsidP="00AC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омпьютер с мультимедийным проектором.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4972"/>
        <w:gridCol w:w="4704"/>
        <w:gridCol w:w="2792"/>
      </w:tblGrid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72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применяемые методы и приёмы работы.</w:t>
            </w: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 с указанием форм организации</w:t>
            </w:r>
          </w:p>
        </w:tc>
        <w:tc>
          <w:tcPr>
            <w:tcW w:w="2792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УУД  </w:t>
            </w:r>
            <w:proofErr w:type="gramStart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с указанием конкретных действий)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2" w:type="dxa"/>
          </w:tcPr>
          <w:p w:rsidR="00AC667A" w:rsidRPr="007F53B8" w:rsidRDefault="00AC667A" w:rsidP="002A1BDC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Добрый </w:t>
            </w:r>
            <w:r w:rsidRPr="007F5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  <w:proofErr w:type="gramStart"/>
            <w:r w:rsidRPr="007F5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F5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ребята!</w:t>
            </w:r>
          </w:p>
          <w:p w:rsidR="00AC667A" w:rsidRPr="007F53B8" w:rsidRDefault="00AC667A" w:rsidP="002A1BDC">
            <w:pPr>
              <w:shd w:val="clear" w:color="auto" w:fill="FFFFFF"/>
              <w:spacing w:before="90" w:after="90" w:line="360" w:lineRule="auto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 продолжим  учиться считать,</w:t>
            </w:r>
            <w:r w:rsidRPr="007F5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скорей математиком стать!</w:t>
            </w:r>
          </w:p>
          <w:p w:rsidR="00AC667A" w:rsidRPr="007F53B8" w:rsidRDefault="00AC667A" w:rsidP="002A1BDC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5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Звонок прозвенел. Он позвал на урок.</w:t>
            </w:r>
            <w:r w:rsidRPr="007F5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F5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Пора! Тишина! К нам наука идёт…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Дети проверяют готовность к уроку</w:t>
            </w:r>
          </w:p>
        </w:tc>
        <w:tc>
          <w:tcPr>
            <w:tcW w:w="2792" w:type="dxa"/>
          </w:tcPr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34714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договариваться о правилах поведения и общения в школе и следовать им. (Коммуникативные УУД)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Личностная мотивация к обучению.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способов действий по изученному материалу.</w:t>
            </w:r>
          </w:p>
        </w:tc>
        <w:tc>
          <w:tcPr>
            <w:tcW w:w="4972" w:type="dxa"/>
          </w:tcPr>
          <w:p w:rsidR="00AC667A" w:rsidRPr="00CB7784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3B8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Математика - наука точная. Она требует, чтобы мы точно выполняли ее законы и не нарушали порядка. 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Как вы понимаете слово порядок с точки зрения математики</w:t>
            </w:r>
            <w:proofErr w:type="gramStart"/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 записи</w:t>
            </w:r>
            <w:proofErr w:type="gramStart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667A" w:rsidRPr="00253D0D" w:rsidRDefault="00AC667A" w:rsidP="002A1BDC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6×2:3=</w:t>
            </w:r>
          </w:p>
          <w:p w:rsidR="00AC667A" w:rsidRPr="00253D0D" w:rsidRDefault="00AC667A" w:rsidP="002A1BDC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35-5+7=</w:t>
            </w:r>
          </w:p>
          <w:p w:rsidR="00AC667A" w:rsidRPr="00253D0D" w:rsidRDefault="00AC667A" w:rsidP="002A1BDC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70- 9×5=</w:t>
            </w:r>
          </w:p>
          <w:p w:rsidR="00AC667A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Сформулируйте тему нашего урока.</w:t>
            </w:r>
          </w:p>
          <w:p w:rsidR="00AC667A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667A" w:rsidRPr="00EB4BE0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Продолжаем изуча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 «Порядок выполнения действий в выражениях без скобок»</w:t>
            </w: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. Урок ЗАКРЕПЛЕНИЯ ПРОЙДЕНОГО МАТЕРИАЛА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.”</w:t>
            </w:r>
            <w:proofErr w:type="gramEnd"/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сформулировать  цель нашего урока</w:t>
            </w: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proofErr w:type="gramStart"/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в определённой последовательности, друг за другом.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EB4B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вы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полнения действий в выражениях без скобок»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учиться расставлять порядок действия в выражения без скобок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C667A" w:rsidRDefault="00AC667A" w:rsidP="002A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Будем учиться применять правила порядка выполнения действий в выражениях без скобок.</w:t>
            </w:r>
          </w:p>
          <w:p w:rsidR="00AC667A" w:rsidRPr="0005543A" w:rsidRDefault="00AC667A" w:rsidP="002A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3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Упражняться в нахождении значений выражений,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без скобок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396">
              <w:rPr>
                <w:rFonts w:ascii="Times New Roman" w:hAnsi="Times New Roman" w:cs="Times New Roman"/>
                <w:b/>
                <w:sz w:val="28"/>
                <w:szCs w:val="28"/>
              </w:rPr>
              <w:t>Будем закреплять таблицу умножения</w:t>
            </w:r>
            <w:proofErr w:type="gramStart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Будем закреплять таблицу сложения.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Pr="00586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42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учителя. (Познавательные УУД)</w:t>
            </w:r>
          </w:p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42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(Регулятивные УУД)</w:t>
            </w:r>
          </w:p>
          <w:p w:rsidR="00AC667A" w:rsidRPr="00A60396" w:rsidRDefault="00AC667A" w:rsidP="002A1BDC">
            <w:pP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A60396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AC667A" w:rsidRPr="00A60396" w:rsidRDefault="00AC667A" w:rsidP="002A1BDC">
            <w:pP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A60396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Целеполагание, Познавательные УУД 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самостоятельное выделение и формулировка цели.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над арифметическими  действиями ,находить значения выражений, мы с вами вспомним «Названия компонентов при  +,-, ×,: »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Поработайте 1 минуту парами. Затем вместе обобщим.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Возвращаемся к записям на доске.</w:t>
            </w:r>
          </w:p>
          <w:p w:rsidR="00AC667A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доске записи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C667A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6×2:3=</w:t>
            </w:r>
          </w:p>
          <w:p w:rsidR="00AC667A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35-5+7=</w:t>
            </w:r>
          </w:p>
          <w:p w:rsidR="00AC667A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70- 9×5=</w:t>
            </w:r>
          </w:p>
          <w:p w:rsidR="00AC667A" w:rsidRPr="00FA1D3E" w:rsidRDefault="00AC667A" w:rsidP="002A1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действия встречаются в 1 выражении.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действия встречаются во 2 выражении.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действия встречаются в 3 выражении.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действия по порядку в первом выражении, назовите действия по порядку во втором выражении, назовите действия по порядку в третьем выражении.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Проговаривает  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тетради.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закрепляли при выполнении данного вида задания.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называют по очереди компоненты при умножении, сложении, вычитании, делении.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Дети в тетради записывают число, классная работа. 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устно, записывают в тетрадь промежуточный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конечный результат, проверка: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ответ,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сигнальную карточку.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Закрепляли названия  компонентов при сложении, вычитании, умножении, делении, порядок выполнения действий в выражениях без скобок.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Pr="005C238F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AC667A" w:rsidRPr="005C238F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опорное повторение, </w:t>
            </w:r>
            <w:r w:rsidRPr="005C238F">
              <w:rPr>
                <w:rFonts w:ascii="Times New Roman" w:hAnsi="Times New Roman" w:cs="Times New Roman"/>
                <w:sz w:val="28"/>
                <w:szCs w:val="28"/>
              </w:rPr>
              <w:t>умение  ориентироваться в своей системе знаний.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в паре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 и способов действий по изученному материалу.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97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C667A" w:rsidRPr="0053277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32776">
              <w:rPr>
                <w:rFonts w:ascii="Times New Roman" w:hAnsi="Times New Roman" w:cs="Times New Roman"/>
                <w:sz w:val="28"/>
                <w:szCs w:val="28"/>
              </w:rPr>
              <w:t>42:6×3=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8×2:4=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32:4×5=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 математические действия использованы в этих  выражениях?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принято выполнять действия в выражения такого вида? 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выражение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1 действием мы будем выполнять  умножение. Под каким номером это выражение. Найдите значение этого 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исьменно)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группам: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1.Найди ошибки, исправь порядок  выполнения действий, найди значения выражений.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35:7×3=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27:9×7=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Исправляем ошибки вместе, решаем по вариантам.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2.Догадайся какое число пропущено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6×4:  …=8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2×9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…=6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  каким образом  принято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действия в выражения такого вида? 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Много ль надо нам, ребята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Много ль надо нам, ребята,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Для умелых наших рук?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Нарисуем два квадрата,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А на них огромный круг,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А потом еще кружочек,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Треугольный колпачок.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Вот и вышел очень, очень</w:t>
            </w:r>
          </w:p>
          <w:p w:rsidR="00AC667A" w:rsidRDefault="00AC667A" w:rsidP="002A1BDC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Развеселый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чудачек.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(Дети рисуют в воздухе геометрические фигуры.)</w:t>
            </w:r>
          </w:p>
          <w:p w:rsidR="00AC667A" w:rsidRDefault="00AC667A" w:rsidP="002A1BDC"/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схему этого  выражения, постройте алгоритм  работы над  этим выражением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1EFA1" wp14:editId="3972A61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184150</wp:posOffset>
                      </wp:positionV>
                      <wp:extent cx="247650" cy="3333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91.4pt;margin-top:14.5pt;width:19.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9A4F3" wp14:editId="501A091E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184150</wp:posOffset>
                      </wp:positionV>
                      <wp:extent cx="247650" cy="3333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6.4pt;margin-top:14.5pt;width:19.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CB412" wp14:editId="5AF4C6C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183515</wp:posOffset>
                      </wp:positionV>
                      <wp:extent cx="247650" cy="3333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14.45pt;width:19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B32AF" wp14:editId="405454B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184150</wp:posOffset>
                      </wp:positionV>
                      <wp:extent cx="257175" cy="3333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7.15pt;margin-top:14.5pt;width:2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" fillcolor="#4f81bd" strokecolor="#385d8a" strokeweight="2pt"/>
                  </w:pict>
                </mc:Fallback>
              </mc:AlternateConten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+         - 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Найди значения выражений , соедини с результатом.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Работа в парах  по карточкам.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E48C3" wp14:editId="22FA456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62865</wp:posOffset>
                      </wp:positionV>
                      <wp:extent cx="1562100" cy="238125"/>
                      <wp:effectExtent l="0" t="76200" r="0" b="285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74.15pt;margin-top:4.95pt;width:123pt;height:1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451B64" wp14:editId="5438B427">
                      <wp:simplePos x="0" y="0"/>
                      <wp:positionH relativeFrom="column">
                        <wp:posOffset>941704</wp:posOffset>
                      </wp:positionH>
                      <wp:positionV relativeFrom="paragraph">
                        <wp:posOffset>110490</wp:posOffset>
                      </wp:positionV>
                      <wp:extent cx="1514475" cy="390525"/>
                      <wp:effectExtent l="0" t="0" r="47625" b="857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4.15pt;margin-top:8.7pt;width:119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27+13-15=                                      69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994A5" wp14:editId="64A81FE2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96520</wp:posOffset>
                      </wp:positionV>
                      <wp:extent cx="1419225" cy="200025"/>
                      <wp:effectExtent l="0" t="76200" r="0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5.4pt;margin-top:7.6pt;width:111.75pt;height:15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100-20-11=                                     58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12+28-10+28=                                25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Итак,каким образом принято выполнять действия в выражениях такого вида.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учебником.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 8, с.110.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Рассмотрите  выражения  и скажите какое правило необходимо применять , для нахождения значений данных выражений.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с первым столбиком выражений.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алгоритм выполнения действий в выражениях, используй в своём ответе Сумма, Разность, Произведение, Частное.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выражении 3 действия. Найдём значение данного выражения, напишем решение в тетрадь.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2036CE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примера!</w:t>
            </w: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Выражения, содержащие только умножение и деление.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выражениях содержащих только умножение и деление, действия  принято выполнять  по порядку слева направо.  (ПАМЯТКА № 1)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выражениях содержащих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и деление, действия  принято выполнять  по порядку слева направо.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1.найду сумму двух чисел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 суммы буду вычитать число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выражение без скобок, содержащее только сложение и вычитание.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 действия по порядку слева направо.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карточкам. В паре.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выражение без скобок, содержащее только сложение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 действия по порядку слева направо.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выражение без скобок, содержащее все математические действия.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выполнять по порядку слева направо, сначала умножение и деление, затем сложение и вычитание.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устно!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одного примера.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AC667A" w:rsidRPr="00F2344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46">
              <w:rPr>
                <w:rFonts w:ascii="Times New Roman" w:hAnsi="Times New Roman" w:cs="Times New Roman"/>
                <w:sz w:val="28"/>
                <w:szCs w:val="28"/>
              </w:rPr>
              <w:t>Уметь проговаривать последователь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действий </w:t>
            </w:r>
            <w:r w:rsidRPr="00F23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F2344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23446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</w:p>
          <w:p w:rsidR="00AC667A" w:rsidRPr="00E32107" w:rsidRDefault="00AC667A" w:rsidP="002A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строить речевое высказывание в соответствии с поставленными задачами (Коммуникативные УУД)</w:t>
            </w:r>
            <w:r w:rsidRPr="00F234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386B50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B50">
              <w:rPr>
                <w:rFonts w:ascii="Times New Roman" w:hAnsi="Times New Roman" w:cs="Times New Roman"/>
                <w:sz w:val="28"/>
                <w:szCs w:val="28"/>
              </w:rPr>
              <w:t>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</w:t>
            </w:r>
          </w:p>
          <w:p w:rsidR="00AC667A" w:rsidRPr="00386B50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в группе. (Коммуникативные)</w:t>
            </w:r>
          </w:p>
          <w:p w:rsidR="00AC667A" w:rsidRPr="00386B50" w:rsidRDefault="00AC667A" w:rsidP="002A1BDC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586C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остановка и формулирование проблемы, самостоятельное создание алгоритмов деятельности пр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решении проблем </w:t>
            </w:r>
            <w:r w:rsidRPr="00586C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поискового характера</w:t>
            </w:r>
            <w:r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</w:rPr>
              <w:t>.</w:t>
            </w:r>
          </w:p>
          <w:p w:rsidR="00AC667A" w:rsidRPr="00586C63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</w:rPr>
              <w:t xml:space="preserve">( </w:t>
            </w:r>
            <w:r w:rsidRPr="00586C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Познавательные УУД)</w:t>
            </w:r>
          </w:p>
          <w:p w:rsidR="00AC667A" w:rsidRPr="00586C63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Pr="00236F78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gramStart"/>
            <w:r w:rsidRPr="00236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коммуникативных</w:t>
            </w:r>
            <w:proofErr w:type="gramEnd"/>
            <w:r w:rsidRPr="00236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</w:p>
          <w:p w:rsidR="00AC667A" w:rsidRDefault="00AC667A" w:rsidP="002A1BD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умения </w:t>
            </w: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извлекать информаци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 из схем, иллюстраций, </w:t>
            </w: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(Познавательные УУД)</w:t>
            </w:r>
            <w:r w:rsidRPr="00F234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умения строить речевое </w:t>
            </w: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высказывание в соответствии с поставленными задачами (Коммуникативные УУД)</w:t>
            </w:r>
            <w:r w:rsidRPr="00F234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Pr="00F2344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строить речевое высказывание в соответствии с поставленными задачами (Коммуникативные УУД)</w:t>
            </w:r>
            <w:r w:rsidRPr="00F234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 и самоконтроля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7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порядка выполнения действий в выражениях без скобок.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№ 1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№ 2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№ 3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Default="00AC667A" w:rsidP="002A1BDC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86B50">
              <w:rPr>
                <w:sz w:val="28"/>
                <w:szCs w:val="28"/>
              </w:rPr>
              <w:t>мение слушать и понимать других, высказывать своё мнен</w:t>
            </w:r>
            <w:r>
              <w:rPr>
                <w:sz w:val="28"/>
                <w:szCs w:val="28"/>
              </w:rPr>
              <w:t xml:space="preserve">ие и аргументировать свой ответ. </w:t>
            </w:r>
            <w:proofErr w:type="gramStart"/>
            <w:r>
              <w:rPr>
                <w:sz w:val="28"/>
                <w:szCs w:val="28"/>
              </w:rPr>
              <w:t xml:space="preserve">(Коммуникативные </w:t>
            </w:r>
            <w:proofErr w:type="gramEnd"/>
          </w:p>
          <w:p w:rsidR="00AC667A" w:rsidRPr="00386B50" w:rsidRDefault="00AC667A" w:rsidP="002A1BDC">
            <w:pPr>
              <w:pStyle w:val="a5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УУД)</w:t>
            </w:r>
            <w:proofErr w:type="gramEnd"/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AC667A" w:rsidRDefault="00AC667A" w:rsidP="002A1BD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667A" w:rsidRDefault="00AC667A" w:rsidP="002A1BD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667A" w:rsidRPr="00231F68" w:rsidRDefault="00AC667A" w:rsidP="002A1BD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31F6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Если вы хотите научиться плавать, то смело входите в воду, а если хотите научиться решать задачи, то решайте их</w:t>
            </w:r>
            <w:proofErr w:type="gramStart"/>
            <w:r w:rsidRPr="00231F6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.” </w:t>
            </w:r>
            <w:r w:rsidRPr="00231F6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31F6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Д.Пойа</w:t>
            </w:r>
            <w:proofErr w:type="spellEnd"/>
            <w:r w:rsidRPr="00231F6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изготовил 56 ёлочных игрушек, а его ученик 25 игрушек, 9 игрушек забрали на выставку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игрушек осталось у мастера и ученика в коллекции?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сформулировать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условию задачи. Задайте вопросы  к условию, которые помогли бы вам выбрать действие  к задаче.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ответ»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– помощник!</w:t>
            </w:r>
          </w:p>
          <w:p w:rsidR="00AC667A" w:rsidRPr="00A60396" w:rsidRDefault="00AC667A" w:rsidP="002A1B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Краткая запись</w:t>
            </w:r>
          </w:p>
          <w:p w:rsidR="00AC667A" w:rsidRPr="00A60396" w:rsidRDefault="00AC667A" w:rsidP="002A1B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План решения</w:t>
            </w:r>
          </w:p>
          <w:p w:rsidR="00AC667A" w:rsidRDefault="00AC667A" w:rsidP="002A1B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t>Готовое решение</w:t>
            </w:r>
            <w:proofErr w:type="gramStart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039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пояснение.</w:t>
            </w:r>
          </w:p>
          <w:p w:rsidR="00AC667A" w:rsidRDefault="00AC667A" w:rsidP="002A1B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Изменить условие и вопрос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воспользоваться подсказкой. Готовое выражение к задаче.</w:t>
            </w:r>
          </w:p>
          <w:p w:rsidR="00AC667A" w:rsidRPr="00A60396" w:rsidRDefault="00AC667A" w:rsidP="002A1B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(56+25)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9=9 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двух выражений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56+25-9=72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(56+25):9=9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 вопросы: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ёлочных игрушек изготовил мастер?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ёлочных игрушек изготовил его ученик?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игрушек забрали на выставку?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обозначает слово  забрали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1гр.- выполняют решение задачи по краткой записи;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2гр.- выполняют задачу с помощью плана решения задачи;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3гр.- дополняют пояснение к готовому решению.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4гр.* - изменяют условие и вопрос к задаче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FF1B67" w:rsidRDefault="00AC667A" w:rsidP="002A1BDC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FF1B67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авственно-этическая ориентация.</w:t>
            </w:r>
            <w:r w:rsidRPr="00FF1B67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(</w:t>
            </w:r>
            <w:r w:rsidRPr="00FF1B67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ичностные</w:t>
            </w:r>
            <w:r w:rsidRPr="00FF1B67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 </w:t>
            </w:r>
            <w:r w:rsidRPr="00FF1B67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УУД)</w:t>
            </w:r>
          </w:p>
          <w:p w:rsidR="00AC667A" w:rsidRPr="00FF1B67" w:rsidRDefault="00AC667A" w:rsidP="002A1BDC">
            <w:pPr>
              <w:spacing w:line="360" w:lineRule="auto"/>
              <w:jc w:val="both"/>
              <w:rPr>
                <w:color w:val="000000"/>
                <w:spacing w:val="-3"/>
                <w:w w:val="101"/>
                <w:sz w:val="28"/>
                <w:szCs w:val="28"/>
              </w:rPr>
            </w:pPr>
          </w:p>
          <w:p w:rsidR="00AC667A" w:rsidRDefault="00AC667A" w:rsidP="002A1BDC">
            <w:pPr>
              <w:spacing w:line="360" w:lineRule="auto"/>
              <w:jc w:val="both"/>
              <w:rPr>
                <w:color w:val="000000"/>
                <w:spacing w:val="-3"/>
                <w:w w:val="101"/>
                <w:sz w:val="28"/>
                <w:szCs w:val="28"/>
              </w:rPr>
            </w:pPr>
            <w:r>
              <w:rPr>
                <w:color w:val="000000"/>
                <w:spacing w:val="-3"/>
                <w:w w:val="101"/>
                <w:sz w:val="28"/>
                <w:szCs w:val="28"/>
              </w:rPr>
              <w:t xml:space="preserve">              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86B50">
              <w:rPr>
                <w:sz w:val="28"/>
                <w:szCs w:val="28"/>
              </w:rPr>
              <w:t xml:space="preserve">мение определять успешность выполнения своего задания </w:t>
            </w:r>
            <w:r>
              <w:rPr>
                <w:sz w:val="28"/>
                <w:szCs w:val="28"/>
              </w:rPr>
              <w:t>в диалоге с учителем и с детьми.</w:t>
            </w:r>
          </w:p>
          <w:p w:rsidR="00AC667A" w:rsidRPr="00386B50" w:rsidRDefault="00AC667A" w:rsidP="002A1BDC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(Регулятивные УУД)</w:t>
            </w: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386B50" w:rsidRDefault="00AC667A" w:rsidP="002A1BDC">
            <w:pPr>
              <w:ind w:right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B50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совместной познавательной деятельности </w:t>
            </w:r>
            <w:proofErr w:type="gramStart"/>
            <w:r w:rsidRPr="00386B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8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B50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7A" w:rsidRPr="00386B50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AC667A" w:rsidRPr="00A60396" w:rsidTr="002A1BDC">
        <w:tc>
          <w:tcPr>
            <w:tcW w:w="3146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ест: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proofErr w:type="gramStart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Укажи какое действие в выражении будет</w:t>
            </w:r>
            <w:proofErr w:type="gramEnd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выполнено первым.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38-4×7=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а) +      б) ×   в) -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proofErr w:type="gramStart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Укажи какое действие в выражении </w:t>
            </w: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будет</w:t>
            </w:r>
            <w:proofErr w:type="gramEnd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выполнено вторым.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98-7+23=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а)</w:t>
            </w:r>
            <w:proofErr w:type="gramStart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б) -   в) +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Укажи</w:t>
            </w:r>
            <w:proofErr w:type="gramEnd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какое действие в выражении будет выполнено  последним.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56: 7 -1×6+14=</w:t>
            </w:r>
          </w:p>
          <w:p w:rsidR="00AC667A" w:rsidRPr="00312711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а) +   б)</w:t>
            </w:r>
            <w:proofErr w:type="gramStart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127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в) -  г) ×</w:t>
            </w:r>
          </w:p>
          <w:p w:rsidR="00AC667A" w:rsidRPr="0020683E" w:rsidRDefault="00AC667A" w:rsidP="002A1BDC">
            <w:pPr>
              <w:pStyle w:val="a4"/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EC33E7" w:rsidRDefault="00AC667A" w:rsidP="002A1B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C667A" w:rsidRPr="00EC33E7" w:rsidRDefault="00AC667A" w:rsidP="002A1B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C667A" w:rsidRPr="00EC33E7" w:rsidRDefault="00AC667A" w:rsidP="002A1B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92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оценка процесса  и результатов деятельности.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Познавательные, регулятивные УУД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C667A" w:rsidRPr="00A60396" w:rsidTr="002A1BDC">
        <w:tc>
          <w:tcPr>
            <w:tcW w:w="3146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учебной деятельности 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предметные,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личностные результаты)</w:t>
            </w:r>
          </w:p>
        </w:tc>
        <w:tc>
          <w:tcPr>
            <w:tcW w:w="4972" w:type="dxa"/>
          </w:tcPr>
          <w:p w:rsidR="00AC667A" w:rsidRPr="00231F68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Чему учились на уроке?</w:t>
            </w:r>
          </w:p>
          <w:p w:rsidR="00AC667A" w:rsidRPr="00231F68" w:rsidRDefault="00AC667A" w:rsidP="002A1BD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7A" w:rsidRPr="00A60396" w:rsidTr="002A1BDC">
        <w:tc>
          <w:tcPr>
            <w:tcW w:w="3146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   свою деятельность на уроке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746" w:type="dxa"/>
              <w:tblLook w:val="04A0" w:firstRow="1" w:lastRow="0" w:firstColumn="1" w:lastColumn="0" w:noHBand="0" w:noVBand="1"/>
            </w:tblPr>
            <w:tblGrid>
              <w:gridCol w:w="2433"/>
              <w:gridCol w:w="2313"/>
            </w:tblGrid>
            <w:tr w:rsidR="00AC667A" w:rsidRPr="00A60396" w:rsidTr="002A1BDC">
              <w:tc>
                <w:tcPr>
                  <w:tcW w:w="243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Оцениваю себя сам</w:t>
                  </w:r>
                </w:p>
              </w:tc>
            </w:tr>
            <w:tr w:rsidR="00AC667A" w:rsidRPr="00A60396" w:rsidTr="002A1BDC">
              <w:tc>
                <w:tcPr>
                  <w:tcW w:w="243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Выражения, содержащие только умножение и деление</w:t>
                  </w:r>
                </w:p>
              </w:tc>
              <w:tc>
                <w:tcPr>
                  <w:tcW w:w="231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67A" w:rsidRPr="00A60396" w:rsidTr="002A1BDC">
              <w:tc>
                <w:tcPr>
                  <w:tcW w:w="243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Выражения, содержащие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только сложение и вычитание</w:t>
                  </w:r>
                </w:p>
              </w:tc>
              <w:tc>
                <w:tcPr>
                  <w:tcW w:w="231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67A" w:rsidRPr="00A60396" w:rsidTr="002A1BDC">
              <w:tc>
                <w:tcPr>
                  <w:tcW w:w="243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Выражения, содержащие умножение, деление, сложение и вычитание</w:t>
                  </w:r>
                </w:p>
              </w:tc>
              <w:tc>
                <w:tcPr>
                  <w:tcW w:w="2313" w:type="dxa"/>
                </w:tcPr>
                <w:p w:rsidR="00AC667A" w:rsidRPr="00A60396" w:rsidRDefault="00AC667A" w:rsidP="002A1B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C3020B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0B">
              <w:rPr>
                <w:rFonts w:ascii="Times New Roman" w:hAnsi="Times New Roman" w:cs="Times New Roman"/>
                <w:sz w:val="28"/>
                <w:szCs w:val="28"/>
              </w:rPr>
              <w:t xml:space="preserve">Зелёный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знаю, умею, могу помочь  </w:t>
            </w:r>
            <w:r w:rsidRPr="00C302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другим</w:t>
            </w:r>
          </w:p>
          <w:p w:rsidR="00AC667A" w:rsidRPr="00C3020B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C3020B" w:rsidRDefault="00AC667A" w:rsidP="002A1BDC">
            <w:pPr>
              <w:rPr>
                <w:sz w:val="28"/>
                <w:szCs w:val="28"/>
              </w:rPr>
            </w:pPr>
            <w:r w:rsidRPr="00C3020B">
              <w:rPr>
                <w:rFonts w:ascii="Times New Roman" w:hAnsi="Times New Roman" w:cs="Times New Roman"/>
                <w:sz w:val="28"/>
                <w:szCs w:val="28"/>
              </w:rPr>
              <w:t>Жёлты</w:t>
            </w:r>
            <w:proofErr w:type="gramStart"/>
            <w:r w:rsidRPr="00C3020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30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0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знаю, но допускаю ошибки</w:t>
            </w:r>
          </w:p>
          <w:p w:rsidR="00AC667A" w:rsidRPr="00C3020B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0B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нужна </w:t>
            </w:r>
            <w:r w:rsidRPr="00C3020B">
              <w:rPr>
                <w:rFonts w:ascii="Times New Roman" w:hAnsi="Times New Roman" w:cs="Times New Roman"/>
                <w:sz w:val="28"/>
                <w:szCs w:val="28"/>
              </w:rPr>
              <w:t>помощь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помощь родителей, товарищей.</w:t>
            </w:r>
          </w:p>
          <w:p w:rsidR="00AC667A" w:rsidRDefault="00AC667A" w:rsidP="002A1BD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C667A" w:rsidRPr="00236F78" w:rsidRDefault="00AC667A" w:rsidP="002A1BD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6F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советы мы можем дать ребятам, которые выбрали жёлтый и красный цвет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236F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667A" w:rsidRDefault="00AC667A" w:rsidP="002A1BDC">
            <w:pPr>
              <w:shd w:val="clear" w:color="auto" w:fill="FFFFFF"/>
              <w:spacing w:before="90" w:after="90"/>
              <w:rPr>
                <w:b/>
                <w:bCs/>
                <w:sz w:val="28"/>
                <w:szCs w:val="28"/>
              </w:rPr>
            </w:pPr>
          </w:p>
          <w:p w:rsidR="00AC667A" w:rsidRDefault="00AC667A" w:rsidP="002A1BDC">
            <w:pPr>
              <w:shd w:val="clear" w:color="auto" w:fill="FFFFFF"/>
              <w:spacing w:before="90" w:after="90"/>
              <w:rPr>
                <w:b/>
                <w:bCs/>
                <w:sz w:val="28"/>
                <w:szCs w:val="28"/>
              </w:rPr>
            </w:pPr>
          </w:p>
          <w:p w:rsidR="00AC667A" w:rsidRPr="00236F78" w:rsidRDefault="00AC667A" w:rsidP="002A1BD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FB7">
              <w:rPr>
                <w:b/>
                <w:bCs/>
                <w:sz w:val="28"/>
                <w:szCs w:val="28"/>
              </w:rPr>
              <w:t>Молодцы, ребята! Спасибо за урок</w:t>
            </w:r>
            <w:r>
              <w:rPr>
                <w:b/>
                <w:bCs/>
              </w:rPr>
              <w:t>!</w:t>
            </w:r>
          </w:p>
          <w:p w:rsidR="00AC667A" w:rsidRPr="00C3020B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оценивают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проставляют в таблицу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рекомендации ребятам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выбрали жёлтый и красный цвет.</w:t>
            </w:r>
          </w:p>
        </w:tc>
        <w:tc>
          <w:tcPr>
            <w:tcW w:w="2792" w:type="dxa"/>
          </w:tcPr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оценивать правильность выполнения действия на уровне адекватной ретроспективной оценки. (Регулятивные УУД)</w:t>
            </w:r>
          </w:p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Pr="00347142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Default="00AC667A" w:rsidP="002A1B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667A" w:rsidRPr="00F2344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способности  к самооценке на основе критерия успешности учебной деятельности (Личностные УУД)</w:t>
            </w:r>
            <w:r w:rsidRPr="00F234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C667A" w:rsidRPr="00A60396" w:rsidRDefault="00AC667A" w:rsidP="002A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67A" w:rsidRPr="00A60396" w:rsidRDefault="00AC667A" w:rsidP="00AC667A">
      <w:pPr>
        <w:rPr>
          <w:rFonts w:ascii="Times New Roman" w:hAnsi="Times New Roman" w:cs="Times New Roman"/>
          <w:sz w:val="28"/>
          <w:szCs w:val="28"/>
        </w:rPr>
      </w:pPr>
    </w:p>
    <w:p w:rsidR="00AC667A" w:rsidRPr="00A60396" w:rsidRDefault="00AC667A" w:rsidP="00AC667A">
      <w:pPr>
        <w:rPr>
          <w:rFonts w:ascii="Times New Roman" w:hAnsi="Times New Roman" w:cs="Times New Roman"/>
          <w:sz w:val="28"/>
          <w:szCs w:val="28"/>
        </w:rPr>
      </w:pPr>
    </w:p>
    <w:p w:rsidR="00AC667A" w:rsidRDefault="00AC667A" w:rsidP="00AC667A"/>
    <w:p w:rsidR="00317264" w:rsidRDefault="00317264">
      <w:bookmarkStart w:id="0" w:name="_GoBack"/>
      <w:bookmarkEnd w:id="0"/>
    </w:p>
    <w:sectPr w:rsidR="00317264" w:rsidSect="00602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10CE"/>
    <w:multiLevelType w:val="hybridMultilevel"/>
    <w:tmpl w:val="DA768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76CDD"/>
    <w:multiLevelType w:val="hybridMultilevel"/>
    <w:tmpl w:val="CF1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6F6C"/>
    <w:multiLevelType w:val="hybridMultilevel"/>
    <w:tmpl w:val="75A0F82A"/>
    <w:lvl w:ilvl="0" w:tplc="AD447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12EB"/>
    <w:multiLevelType w:val="hybridMultilevel"/>
    <w:tmpl w:val="30CC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A"/>
    <w:rsid w:val="00317264"/>
    <w:rsid w:val="00A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customStyle="1" w:styleId="c0">
    <w:name w:val="c0"/>
    <w:basedOn w:val="a0"/>
    <w:rsid w:val="00AC667A"/>
  </w:style>
  <w:style w:type="character" w:customStyle="1" w:styleId="4">
    <w:name w:val="Основной текст (4)"/>
    <w:basedOn w:val="a0"/>
    <w:rsid w:val="00AC667A"/>
    <w:rPr>
      <w:b/>
      <w:bCs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AC667A"/>
  </w:style>
  <w:style w:type="paragraph" w:styleId="a5">
    <w:name w:val="No Spacing"/>
    <w:uiPriority w:val="99"/>
    <w:qFormat/>
    <w:rsid w:val="00AC6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AC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67A"/>
  </w:style>
  <w:style w:type="paragraph" w:customStyle="1" w:styleId="c6">
    <w:name w:val="c6"/>
    <w:basedOn w:val="a"/>
    <w:rsid w:val="00AC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customStyle="1" w:styleId="c0">
    <w:name w:val="c0"/>
    <w:basedOn w:val="a0"/>
    <w:rsid w:val="00AC667A"/>
  </w:style>
  <w:style w:type="character" w:customStyle="1" w:styleId="4">
    <w:name w:val="Основной текст (4)"/>
    <w:basedOn w:val="a0"/>
    <w:rsid w:val="00AC667A"/>
    <w:rPr>
      <w:b/>
      <w:bCs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AC667A"/>
  </w:style>
  <w:style w:type="paragraph" w:styleId="a5">
    <w:name w:val="No Spacing"/>
    <w:uiPriority w:val="99"/>
    <w:qFormat/>
    <w:rsid w:val="00AC6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AC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67A"/>
  </w:style>
  <w:style w:type="paragraph" w:customStyle="1" w:styleId="c6">
    <w:name w:val="c6"/>
    <w:basedOn w:val="a"/>
    <w:rsid w:val="00AC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</dc:creator>
  <cp:lastModifiedBy>Столярова</cp:lastModifiedBy>
  <cp:revision>1</cp:revision>
  <dcterms:created xsi:type="dcterms:W3CDTF">2014-11-25T10:02:00Z</dcterms:created>
  <dcterms:modified xsi:type="dcterms:W3CDTF">2014-11-25T10:03:00Z</dcterms:modified>
</cp:coreProperties>
</file>