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color w:val="FF0000"/>
          <w:sz w:val="32"/>
          <w:szCs w:val="32"/>
        </w:rPr>
      </w:pPr>
      <w:r w:rsidRPr="00F34E16">
        <w:rPr>
          <w:rStyle w:val="a4"/>
          <w:color w:val="FF0000"/>
          <w:sz w:val="32"/>
          <w:szCs w:val="32"/>
        </w:rPr>
        <w:t>Система упражнений по развитию фонематического восприятия у детей с ФФН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 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color w:val="000000"/>
        </w:rPr>
      </w:pPr>
      <w:r w:rsidRPr="00F34E16">
        <w:rPr>
          <w:rStyle w:val="a4"/>
          <w:color w:val="000000"/>
        </w:rPr>
        <w:t>I. Подготовительный этап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формирование базы для развития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color w:val="000000"/>
        </w:rPr>
      </w:pPr>
      <w:r w:rsidRPr="00F34E16">
        <w:rPr>
          <w:rStyle w:val="a4"/>
          <w:color w:val="000000"/>
          <w:u w:val="single"/>
        </w:rPr>
        <w:t> 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color w:val="00B0F0"/>
        </w:rPr>
      </w:pPr>
      <w:r w:rsidRPr="00F34E16">
        <w:rPr>
          <w:color w:val="00B0F0"/>
        </w:rPr>
        <w:t>1. РАЗВИТИЕ СЛУХОВОГО ВОСПРИЯТИЯ, ВНИМАНИЯ, ПАМЯТИ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 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Работа над восприятием неречевых звуков начинается с работы с картинками, игрушками и их действиями: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«Скажи, что ты слышишь?»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неречевых звуков.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стаканы (с водой и пустой), баночки с крупами, фольга, деревянные и металлические ложки, ширма.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и называет предметы, демонстрирует их звучание. Логопед за ширмой выполняет различные действия с предметами (переливает воду, пересыпает крупу...). Ребёнок должен определить, что он слышит (шуршание бумаги, звук льющейся воды и т.д.</w:t>
      </w:r>
      <w:proofErr w:type="gramStart"/>
      <w:r w:rsidRPr="00F34E16">
        <w:rPr>
          <w:color w:val="000000"/>
        </w:rPr>
        <w:t xml:space="preserve"> )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С этой игры можно начать занятие на тему «Формирование представления о звуках». Логопед может предложить детям определить, что они слышат. Тот, кто ответит правильно, садится на свое место. Таким образом, каждый ребенок примет участие в игре.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«В мире звуков»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внимания, дифференциация неречевых звуков.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предлагает детям закрыть глаза и послушать, что происходит в детском саду.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Этой игрой можно закончить занятие на тему «Формирование представления о звуках». Подводя итог занятия, логопед может предложить детям эту игру, а затем спросить, как можно назвать одним словом, все, что они слышали (это звуки).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«Скажи, что звучит?»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внимания, дифференциация неречевых звуков.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Оборудование: игрушки и предметы, которыми можно производить характерные звуки (колокольчик, бубен, барабан, дудка, трещотка, погремушка и т.д.)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знакомит ребенка с музыкальными инструментами, играет на них, предлагает поиграть ребенку. Затем предлагает малышу закрыть глаза и определить, на каком музыкальном инструменте он играет.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индивидуального занятия на тему «Развитие слухового восприятия».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«Найди пару»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внимания, дифференциация неречевых звуков.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три пары одинаковых коробочек из-под фотопленки с разным наполнением (по одной чайной ложке манки, гречки, гороха).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ставит перед собой и перед ребенком по три коробочки с разными наполнителями. Логопед и ребенок по очереди гремят своими коробочками, попарно ставят коробочки, которые гремят одинаково. Затем логопед перемешивает коробочки и предлагает ребенку найти коробочки, которые гремят одинаково.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также можно предложить на индивидуальном занятии на тему «Развитие слухового восприятия».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lastRenderedPageBreak/>
        <w:t>Игра «Поставь по порядку»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внимания, памяти, дифференциация неречевых звуков.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ширма, музыкальные инструменты (от 2 до 5), картинки с изображением этих инструментов.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показывает музыкальные инструменты, играет на </w:t>
      </w:r>
      <w:proofErr w:type="gramStart"/>
      <w:r w:rsidRPr="00F34E16">
        <w:rPr>
          <w:color w:val="000000"/>
        </w:rPr>
        <w:t>них</w:t>
      </w:r>
      <w:proofErr w:type="gramEnd"/>
      <w:r w:rsidRPr="00F34E16">
        <w:rPr>
          <w:color w:val="000000"/>
        </w:rPr>
        <w:t xml:space="preserve"> на глазах у ребенка, просит показать картинку с изображением этого инструмента. Предлагает поиграть на них ребенку. Знакомит с правилами игры: «Я буду играть, а ты внимательно слушай, какая игрушка звучит. Покажи мне картинку со звучащей игрушкой. Положи картинку перед собой на стол. Послушай внимательно, какая картинка звучит после первой. Найди и положи картинку с её изображением. Определи, какая игрушка звучит </w:t>
      </w:r>
      <w:proofErr w:type="gramStart"/>
      <w:r w:rsidRPr="00F34E16">
        <w:rPr>
          <w:color w:val="000000"/>
        </w:rPr>
        <w:t>последней</w:t>
      </w:r>
      <w:proofErr w:type="gramEnd"/>
      <w:r w:rsidRPr="00F34E16">
        <w:rPr>
          <w:color w:val="000000"/>
        </w:rPr>
        <w:t>. Найди соответствующую картинку». Когда ребенок научится выполнять задание правильно, усложнить задание, предложив разложить инструменты в последовательности их звучания после окончания прослушивания; увеличить количество звучащих инструментов.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Эта игра довольно сложная, поэтому ее лучше предложить в основной части индивидуального занятия.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«Угадай, кто кричит».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внимания, дифференциация неречевых звуков.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игрушки или картинки, изображающие знакомых ребёнку домашних животных, магнитофон, запись голосов животных.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взрослый показывает приготовленные картинки или игрушки, включив запись с голосами соответствующих животных. Затем просит послушать и угадать, кто придёт к ним в гости. Логопед включает запись с голосами животных, меняя их порядок предъявления. Ребёнок угадывает, кто это.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организационном моменте индивидуального занятия на тему «Развитие речевого восприятия». Логопед предлагает ребенку внимательно послушать и угадать, кто пришел к нам в гости вместе с Машей.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«Встречайте гостей».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звукоподражаний.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шапочки с ушками разных животных.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Из детей выбираются гости (три-четыре), им даются шапочки с ушками разных животных. Они уходят за ширму, поочерёдно подают звуки за ширмой, а дети угадывают, кто появится. Собравшись, гости под аплодисменты пляшут, как умеют. Затем выбираются новые гости.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динамической паузы на фронтальном занятии на тему «Знакомство со словом», попросив детей угадать, какие животные к ним пришли. В начале игры логопед просит детей показать, как подают голос те животные, появление которых он запланировал.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по способу воспроизведения: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«Солнце или дождик».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внимания, дифференциация неречевых звуков по способу воспроизведения.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бубен.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говорит детям, что погода хорошая, светит солнышко, и сейчас они пойдут на прогулку. В это время он звенит бубном, а дети гуляют. Затем говорит, что погода испортилась, пошёл дождь. Теперь логопед стучит в бубен и просит детей подбежать к нему, спрятаться от дождя. Логопед объясняет детям, что </w:t>
      </w:r>
      <w:r w:rsidRPr="00F34E16">
        <w:rPr>
          <w:color w:val="000000"/>
        </w:rPr>
        <w:lastRenderedPageBreak/>
        <w:t>они должны внимательно слушать бубен и в соответствии с его звуками «гулять» или «прятаться».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Это задание можно предложить на фронтальном или индивидуальном занятии во время динамической паузы.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«Что делала Маша?»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неречевых звуков по способу воспроизведения.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кукла.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Взрослый показывает куклу, называет её имя, просит представиться детей. Предлагает поиграть с ней. </w:t>
      </w:r>
      <w:proofErr w:type="gramStart"/>
      <w:r w:rsidRPr="00F34E16">
        <w:rPr>
          <w:color w:val="000000"/>
        </w:rPr>
        <w:t>(Выполнить действия в соответствии с текстом:</w:t>
      </w:r>
      <w:proofErr w:type="gramEnd"/>
      <w:r w:rsidRPr="00F34E16">
        <w:rPr>
          <w:color w:val="000000"/>
        </w:rPr>
        <w:t xml:space="preserve"> Мы хлопаем руками – хлоп, хлоп, хлоп.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Мы топаем ногами – топ, топ, топ.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Мы чмокаем губами (почмокать три раза).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Мы носиком сопим (посопеть три раза).)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Логопед предлагает детям закрыть глаза и угадать, что делает кукла. Логопед выполняет действия и каждый раз спрашивает, что делала Маша.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Это задание можно предложить во время динамической паузы на индивидуальном занятии на тему «Развитие речевого слуха. У нас в гостях Маша и ее друзья».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«Льет или капает»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неречевых звуков по способу воспроизведения.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емкость с водой, резиновая груша, металлический тазик, ширма.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говорит детям, что в сказочной стране начался дождь. </w:t>
      </w:r>
      <w:proofErr w:type="gramStart"/>
      <w:r w:rsidRPr="00F34E16">
        <w:rPr>
          <w:color w:val="000000"/>
        </w:rPr>
        <w:t>Он то</w:t>
      </w:r>
      <w:proofErr w:type="gramEnd"/>
      <w:r w:rsidRPr="00F34E16">
        <w:rPr>
          <w:color w:val="000000"/>
        </w:rPr>
        <w:t xml:space="preserve"> сильно льет (логопед сильно нажимает воду на грушу с водой), то капает (логопед капает воду из груши). Логопед за ширмой чередует эти действия, а дети говорят, льет дождь или капает.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индивидуального занятия на тему «Развитие слухового восприятия». Логопед может показать изображение лягушонка и сказать, что он поможет найти похищенного теленка, если ребенок поиграет с ним в эту игру.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звучания по темпу: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«Угадай, кто идёт».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неречевых звуков по темпу звучания.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картинки с изображением цапли и воробья, бубен.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картинки и объясняет, что цапля ходит важно и медленно, а воробей прыгает быстро. Затем он медленно стучит в бубен, а дети ходят, как цапли. Когда взрослый быстро стучит в бубен, дети скачут, как воробьи.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детям во время динамической паузы на фронтальном занятии на тему «Слова – действия».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«На поляне»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неречевых звуков по темпу звучания.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шапочки с изображениями зайцев и волков по числу детей, барабан.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делит детей на две группы: зайцы и волки. Логопед объясняет детям, что когда он будет медленно стучать в барабан, на поляне будут гулять волки, когда быстро – будут прыгать зайцы. Логопед чередует быстрое и медленное звучание.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Эту игру можно предложить детям на фронтальном занятии на тему «Знакомство с предложением» во время динамической паузы.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«Дождик»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темпа звучания.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картинка с изображением дождя.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предлагает рассмотреть картинку, повторить рифмовку.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Дождик капнул на ладошку: Кап – кап! (медленно)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На цветы, на Мурку – кошку: Кап – кап! (медленно)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А потом он разыгрался. Лил да лил,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Во всю</w:t>
      </w:r>
      <w:proofErr w:type="gramEnd"/>
      <w:r w:rsidRPr="00F34E16">
        <w:rPr>
          <w:color w:val="000000"/>
        </w:rPr>
        <w:t xml:space="preserve"> старался: Кап – кап – кап </w:t>
      </w:r>
      <w:proofErr w:type="gramStart"/>
      <w:r w:rsidRPr="00F34E16">
        <w:rPr>
          <w:color w:val="000000"/>
        </w:rPr>
        <w:t>–к</w:t>
      </w:r>
      <w:proofErr w:type="gramEnd"/>
      <w:r w:rsidRPr="00F34E16">
        <w:rPr>
          <w:color w:val="000000"/>
        </w:rPr>
        <w:t>ап! (быстро)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Логопед предлагает показать, как медленно идет дождь (ударять указательным пальцем одной руки по ладошке другой, произнося:</w:t>
      </w:r>
      <w:proofErr w:type="gramEnd"/>
      <w:r w:rsidRPr="00F34E16">
        <w:rPr>
          <w:color w:val="000000"/>
        </w:rPr>
        <w:t xml:space="preserve"> </w:t>
      </w:r>
      <w:proofErr w:type="gramStart"/>
      <w:r w:rsidRPr="00F34E16">
        <w:rPr>
          <w:color w:val="000000"/>
        </w:rPr>
        <w:t>«Кап – кап!».)</w:t>
      </w:r>
      <w:proofErr w:type="gramEnd"/>
      <w:r w:rsidRPr="00F34E16">
        <w:rPr>
          <w:color w:val="000000"/>
        </w:rPr>
        <w:t xml:space="preserve"> </w:t>
      </w:r>
      <w:proofErr w:type="gramStart"/>
      <w:r w:rsidRPr="00F34E16">
        <w:rPr>
          <w:color w:val="000000"/>
        </w:rPr>
        <w:t>Затем предлагает показать, как дождь идет быстро (выполнять те же действия в более быстром темпе:</w:t>
      </w:r>
      <w:proofErr w:type="gramEnd"/>
      <w:r w:rsidRPr="00F34E16">
        <w:rPr>
          <w:color w:val="000000"/>
        </w:rPr>
        <w:t xml:space="preserve"> «Кап – кап – кап </w:t>
      </w:r>
      <w:proofErr w:type="gramStart"/>
      <w:r w:rsidRPr="00F34E16">
        <w:rPr>
          <w:color w:val="000000"/>
        </w:rPr>
        <w:t>–к</w:t>
      </w:r>
      <w:proofErr w:type="gramEnd"/>
      <w:r w:rsidRPr="00F34E16">
        <w:rPr>
          <w:color w:val="000000"/>
        </w:rPr>
        <w:t>ап!».)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Затем предложить ребенку поиграть в эхо: «Повторяй, как я». </w:t>
      </w:r>
      <w:proofErr w:type="gramStart"/>
      <w:r w:rsidRPr="00F34E16">
        <w:rPr>
          <w:color w:val="000000"/>
        </w:rPr>
        <w:t>Из – за экрана произнести звукоподражание, попросить повторить.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1) кап – кап- кап; 2) кап; 3) кап – кап; 4) кап – кап – кап – кап.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Эту игру можно предложить детям в основной части занятия на тему «Слова-признаки» после проведения </w:t>
      </w:r>
      <w:proofErr w:type="spellStart"/>
      <w:r w:rsidRPr="00F34E16">
        <w:rPr>
          <w:color w:val="000000"/>
        </w:rPr>
        <w:t>психогимнастики</w:t>
      </w:r>
      <w:proofErr w:type="spellEnd"/>
      <w:r w:rsidRPr="00F34E16">
        <w:rPr>
          <w:color w:val="000000"/>
        </w:rPr>
        <w:t xml:space="preserve">, во время которой дети «превращаются» в овощи. Логопед может попросить детей превратиться в дождь и полить растения так, как он покажет. Можно предложить такую игру во время </w:t>
      </w:r>
      <w:proofErr w:type="spellStart"/>
      <w:r w:rsidRPr="00F34E16">
        <w:rPr>
          <w:color w:val="000000"/>
        </w:rPr>
        <w:t>артикулиционной</w:t>
      </w:r>
      <w:proofErr w:type="spellEnd"/>
      <w:r w:rsidRPr="00F34E16">
        <w:rPr>
          <w:color w:val="000000"/>
        </w:rPr>
        <w:t xml:space="preserve"> гимнастики на индивидуальном занятии, предложив ребенку выполнить упражнение столько раз, сколько капель упадет (например, столько же раз пощелкать языком при </w:t>
      </w:r>
      <w:proofErr w:type="spellStart"/>
      <w:r w:rsidRPr="00F34E16">
        <w:rPr>
          <w:color w:val="000000"/>
        </w:rPr>
        <w:t>пыполнении</w:t>
      </w:r>
      <w:proofErr w:type="spellEnd"/>
      <w:r w:rsidRPr="00F34E16">
        <w:rPr>
          <w:color w:val="000000"/>
        </w:rPr>
        <w:t xml:space="preserve"> упражнения “Лошадка”).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по ритму: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«Кто стучится?»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ритмических рисунков.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иллюстрация к сказке «Три поросенка»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говорит детям, что поросенок ждет гостей – своих братьев. Один поросенок стучится в дверь так</w:t>
      </w:r>
      <w:proofErr w:type="gramStart"/>
      <w:r w:rsidRPr="00F34E16">
        <w:rPr>
          <w:color w:val="000000"/>
        </w:rPr>
        <w:t>: /- /- / (</w:t>
      </w:r>
      <w:proofErr w:type="gramEnd"/>
      <w:r w:rsidRPr="00F34E16">
        <w:rPr>
          <w:color w:val="000000"/>
        </w:rPr>
        <w:t>логопед отстукивает ритм), второй так: /-//, а волк стучится так: //- /. Логопед предлагает внимательно послушать ритм и определить, кто стучится.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занятия на тему «Звуки «</w:t>
      </w:r>
      <w:proofErr w:type="spellStart"/>
      <w:r w:rsidRPr="00F34E16">
        <w:rPr>
          <w:color w:val="000000"/>
        </w:rPr>
        <w:t>п</w:t>
      </w:r>
      <w:proofErr w:type="spellEnd"/>
      <w:r w:rsidRPr="00F34E16">
        <w:rPr>
          <w:color w:val="000000"/>
        </w:rPr>
        <w:t>», «</w:t>
      </w:r>
      <w:proofErr w:type="spellStart"/>
      <w:r w:rsidRPr="00F34E16">
        <w:rPr>
          <w:color w:val="000000"/>
        </w:rPr>
        <w:t>пь</w:t>
      </w:r>
      <w:proofErr w:type="spellEnd"/>
      <w:r w:rsidRPr="00F34E16">
        <w:rPr>
          <w:color w:val="000000"/>
        </w:rPr>
        <w:t xml:space="preserve">». У нас в гостях поросята Пик, Пак и </w:t>
      </w:r>
      <w:proofErr w:type="spellStart"/>
      <w:r w:rsidRPr="00F34E16">
        <w:rPr>
          <w:color w:val="000000"/>
        </w:rPr>
        <w:t>Пок</w:t>
      </w:r>
      <w:proofErr w:type="spellEnd"/>
      <w:r w:rsidRPr="00F34E16">
        <w:rPr>
          <w:color w:val="000000"/>
        </w:rPr>
        <w:t>». Логопед может попросить детей научить Пика определять по стуку, кто к нему пришел.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«Звенит капель»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ритмических рисунков.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музыкальный треугольник, картинка с изображением весны.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просит детей определить, какое время года изображено на картинке, назвать признаки весны. Логопед предлагает детям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повторить песенки весны. Логопед отстукивает ритмы на музыкальном треугольнике, а названный ребенок отхлопывает: /- /, / -//, //- //...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начале фронтального занятия, предложив детям внимательно послушать песенки весны и повторить их так же. Тот, кто повторит правильно, садится на место. Таким образом, все дети примут участие в игре.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«Капельки»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ритмических рисунков.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Оборудование: картинки с изображением ритмов в виде капель: капля – хлопок в ладоши, тире (черточка) – пауза.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объясняет ребенку, что капельки поют свои песни по этим картинкам. Логопед показывает картинку и отхлопывает соответствующий ритм. Потом он просит ребенка послушать ритм и показать картинку, которая подходит к этому ритму: /-/, //, /-/-/, /-//.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первый раз лучше предложить в основной части индивидуального занятия. Когда дети усвоят правила игры, можно предложить в организационном моменте фронтального занятия для деления детей на команды, если запланировано проведение соревнования. Логопед может положить на столы команд карточки с изображением ритмов. Затем для каждого ребенка логопед отхлопывает ритм. Ребенок должен определить, где карточка с его ритмом и занять свое место.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по силе звучания: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«Тихо - громко!»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звуков по силе звучания.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музыкальные инструменты.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Логопед играет на выбранном музыкальном инструменте то тихо, то громко. Услышав громкое звучание инструмента, дети бегут. Услышав тихое звучание, идут шагом. Логопед может выбирать разные инструменты и предлагать разные варианты движений.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динамической паузы на фронтальном или индивидуальном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«Иди-беги».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восприятия, дифференциация звуков по силе звучания.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бубен.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стучит в бубен тихо, громко и очень громко. Соответственно звучанию бубна ребёнок выполняет движения: под тихий звук идёт на носочках, под громкий - шагом, под очень громки</w:t>
      </w:r>
      <w:proofErr w:type="gramStart"/>
      <w:r w:rsidRPr="00F34E16">
        <w:rPr>
          <w:color w:val="000000"/>
        </w:rPr>
        <w:t>й-</w:t>
      </w:r>
      <w:proofErr w:type="gramEnd"/>
      <w:r w:rsidRPr="00F34E16">
        <w:rPr>
          <w:color w:val="000000"/>
        </w:rPr>
        <w:t xml:space="preserve"> бежит.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динамической паузы на фронтальном или индивидуальном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«Найди игрушку»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слухового внимания, дифференциация звуков по силе звучания.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небольшая игрушка.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один ребёнок выходит из комнаты. Другой ребенок прячет в комнате игрушку. Когда первый ребёнок возвращается в комнату, логопед объясняет ему, что другие дети помогут найти игрушку. Когда он подойдёт близко к спрятанной игрушке, дети будут громко хлопать в ладоши. Когда он отойдёт от неё, хлопать будут тише.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занятия на тему «Слова - действия».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 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color w:val="00B0F0"/>
        </w:rPr>
      </w:pPr>
      <w:r w:rsidRPr="00F34E16">
        <w:rPr>
          <w:color w:val="00B0F0"/>
        </w:rPr>
        <w:t>2. РАЗВИТИЕ РЕЧЕВОГО СЛУХА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 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голосов по тембру: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«Угадай, чей голос?»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голосов по тембру.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Описание игры: ребёнок поворачивается спиной к остальным детям. Один из них (до кого дотронется логопед) называет имя ведущего. Тот должен определить, кто его позвал.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занятия по развитию речевого слуха.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«Лягушки».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голосов по тембру.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дети встают в круг и произносят «Вот лягушки по дорожке скачут, вытянувши ножки. Увидали комара, закричали: «</w:t>
      </w:r>
      <w:proofErr w:type="spellStart"/>
      <w:r w:rsidRPr="00F34E16">
        <w:rPr>
          <w:color w:val="000000"/>
        </w:rPr>
        <w:t>Ква-ква-ква</w:t>
      </w:r>
      <w:proofErr w:type="spellEnd"/>
      <w:r w:rsidRPr="00F34E16">
        <w:rPr>
          <w:color w:val="000000"/>
        </w:rPr>
        <w:t>!». Один ребёнок в центре круга с завязанными глазами. Он должен определить, кто произносит «</w:t>
      </w:r>
      <w:proofErr w:type="spellStart"/>
      <w:r w:rsidRPr="00F34E16">
        <w:rPr>
          <w:color w:val="000000"/>
        </w:rPr>
        <w:t>Ква-ква-ква</w:t>
      </w:r>
      <w:proofErr w:type="spellEnd"/>
      <w:r w:rsidRPr="00F34E16">
        <w:rPr>
          <w:color w:val="000000"/>
        </w:rPr>
        <w:t>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Эту игру можно предложить в организационном моменте фронтального занятия на тему «Знакомство со словом», затем провести </w:t>
      </w:r>
      <w:proofErr w:type="spellStart"/>
      <w:r w:rsidRPr="00F34E16">
        <w:rPr>
          <w:color w:val="000000"/>
        </w:rPr>
        <w:t>психогимнастику</w:t>
      </w:r>
      <w:proofErr w:type="spellEnd"/>
      <w:r w:rsidRPr="00F34E16">
        <w:rPr>
          <w:color w:val="000000"/>
        </w:rPr>
        <w:t>, предложив изобразить лягушек, которые охотятся за комарами: они притаились и замерли, поймали комара, довольны.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</w:t>
      </w:r>
      <w:proofErr w:type="spellStart"/>
      <w:r w:rsidRPr="00F34E16">
        <w:rPr>
          <w:rStyle w:val="a5"/>
          <w:b/>
          <w:color w:val="000000"/>
        </w:rPr>
        <w:t>Улиточка</w:t>
      </w:r>
      <w:proofErr w:type="spellEnd"/>
      <w:r w:rsidRPr="00F34E16">
        <w:rPr>
          <w:rStyle w:val="a5"/>
          <w:b/>
          <w:color w:val="000000"/>
        </w:rPr>
        <w:t>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голосов по тембру.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водящий (</w:t>
      </w:r>
      <w:proofErr w:type="spellStart"/>
      <w:r w:rsidRPr="00F34E16">
        <w:rPr>
          <w:color w:val="000000"/>
        </w:rPr>
        <w:t>улиточка</w:t>
      </w:r>
      <w:proofErr w:type="spellEnd"/>
      <w:r w:rsidRPr="00F34E16">
        <w:rPr>
          <w:color w:val="000000"/>
        </w:rPr>
        <w:t xml:space="preserve">) становится в середине круга, ему завязывают глаза. Каждый из </w:t>
      </w:r>
      <w:proofErr w:type="gramStart"/>
      <w:r w:rsidRPr="00F34E16">
        <w:rPr>
          <w:color w:val="000000"/>
        </w:rPr>
        <w:t>играющих</w:t>
      </w:r>
      <w:proofErr w:type="gramEnd"/>
      <w:r w:rsidRPr="00F34E16">
        <w:rPr>
          <w:color w:val="000000"/>
        </w:rPr>
        <w:t>, изменяя голос, спрашивает:  </w:t>
      </w:r>
      <w:proofErr w:type="spellStart"/>
      <w:r w:rsidRPr="00F34E16">
        <w:rPr>
          <w:color w:val="000000"/>
        </w:rPr>
        <w:t>Улиточка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улиточка</w:t>
      </w:r>
      <w:proofErr w:type="spellEnd"/>
      <w:r w:rsidRPr="00F34E16">
        <w:rPr>
          <w:color w:val="000000"/>
        </w:rPr>
        <w:t>, высунь-ка рога, дам тебе я сахару, кусочек пирога, угадай, кто я. Водящий отгадывает. Эту игру можно предложить в основной части фронтального занятия по развитию речевого слуха.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«Угадай, кто 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голосов по тембру.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водящий поворачивается спиной к детям. Кто-то из детей подаёт голос заранее условленным образом (либо подражая животным, либо называя изучаемый звук). Водящий угадывает, кто произносил.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занятия по развитию речевого слуха.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по силе голоса: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«В лесу»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слов по силе голоса.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картинка с изображением леса, две игрушки (медведь и медвежонок).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картинку с изображением леса и говорит: «Медвежонок потерял свою маму. Он ходит по лесу и зовет ее: «Мама!».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Когда он далеко от нас, его голос слышен тихо, когда близко – громко. Послушайте и определите, далеко медвежонок или близко». Логопед произносит за ширмой слово «мама» то громко, то тихо, опять громко. Затем показывает медвежонка и от его имени просит помочь найти маму, которая зовет его: «Миша!». Логопед произносит это слово, меняя силу голоса, а дети определяют, далеко медведица или близко. В конце игры появляется медведица и благодарит ребят.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Эту игру можно предложить </w:t>
      </w:r>
      <w:proofErr w:type="gramStart"/>
      <w:r w:rsidRPr="00F34E16">
        <w:rPr>
          <w:color w:val="000000"/>
        </w:rPr>
        <w:t>в начале</w:t>
      </w:r>
      <w:proofErr w:type="gramEnd"/>
      <w:r w:rsidRPr="00F34E16">
        <w:rPr>
          <w:color w:val="000000"/>
        </w:rPr>
        <w:t xml:space="preserve"> фронтального или индивидуального занятия, ставя перед детьми игровую задачу. Можно предложить эту игру в конце занятия, «провожая домой» сказочного героя.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«Бум»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слогов по силе голоса.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изображение двух гномов, большого и маленького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Описание игры: логопед объясняет детям, что к ним в гости пришли два гнома Большой Бум и Маленький Бум. Большой Бум всегда поет свою любимую песенку громко: «БУМ-БУМ-БУМ», а маленький гном поет песенку тихо: «Бум-бум-бум». Логопед предлагает послушать песенки и определить, кто поет.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Эту игру можно предложить </w:t>
      </w:r>
      <w:proofErr w:type="gramStart"/>
      <w:r w:rsidRPr="00F34E16">
        <w:rPr>
          <w:color w:val="000000"/>
        </w:rPr>
        <w:t>в начале</w:t>
      </w:r>
      <w:proofErr w:type="gramEnd"/>
      <w:r w:rsidRPr="00F34E16">
        <w:rPr>
          <w:color w:val="000000"/>
        </w:rPr>
        <w:t xml:space="preserve"> фронтального или индивидуального занятия.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«Ветер или ветерок?»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звуков по силе голоса.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картинки с изображением ветра и ветерка (деревья склонились низко и не очень низко).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по очереди картинки, объясняя, что папа-ветер поет громко: «У-У-У», а сынок-ветерок тихо: «у-у-у». Затем предлагает послушать и определить, кто поет: ветер или ветерок? Логопед произносит звук «у» то тихо, то громко.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Эту игру можно предложить после сообщения темы на фронтальном занятии «Звук [у </w:t>
      </w:r>
      <w:proofErr w:type="gramStart"/>
      <w:r w:rsidRPr="00F34E16">
        <w:rPr>
          <w:color w:val="000000"/>
        </w:rPr>
        <w:t>]и</w:t>
      </w:r>
      <w:proofErr w:type="gramEnd"/>
      <w:r w:rsidRPr="00F34E16">
        <w:rPr>
          <w:color w:val="000000"/>
        </w:rPr>
        <w:t xml:space="preserve"> буква “ У”» или в основной части идущего после него индивидуального занятия.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голоса по интонации: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«Хорошо»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слов по интонации.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картинка с изображением мальчика, картинки-схемы, изображающие эмоции.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картинку с изображением мальчика и говорит, что этот малыш произносит только одно слово – хорошо. Логопед просит ребенка определить по голосу, когда мальчик радуется, когда грустит, когда удивляется, и показать соответствующую картинку.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или индивидуального занятия. Если игра проводится на фронтальном занятии, то лучше дать каждому ребенку по набору картинок-схем, для показа.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«Узнай по интонации»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междометий по интонации.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Оборудование: картинка с изображением врача, картинки-схемы, изображающие эмоции (усталый – «ух», веселый – «ах», грустный – «ох»), ширма.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предлагает детям помочь врачу определить по настроению пациента, болеет он или здоров. Логопед за ширмой произносит междометия с разной интонацией, просит показать человека, который так </w:t>
      </w:r>
      <w:proofErr w:type="gramStart"/>
      <w:r w:rsidRPr="00F34E16">
        <w:rPr>
          <w:color w:val="000000"/>
        </w:rPr>
        <w:t>сказал</w:t>
      </w:r>
      <w:proofErr w:type="gramEnd"/>
      <w:r w:rsidRPr="00F34E16">
        <w:rPr>
          <w:color w:val="000000"/>
        </w:rPr>
        <w:t xml:space="preserve"> и определить, болен он или здоров.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Эту игру можно предложить в организационном моменте индивидуального занятия после изучения темы «Слова-признаки», проведя затем </w:t>
      </w:r>
      <w:proofErr w:type="spellStart"/>
      <w:r w:rsidRPr="00F34E16">
        <w:rPr>
          <w:color w:val="000000"/>
        </w:rPr>
        <w:t>психогимнастику</w:t>
      </w:r>
      <w:proofErr w:type="spellEnd"/>
      <w:r w:rsidRPr="00F34E16">
        <w:rPr>
          <w:color w:val="000000"/>
        </w:rPr>
        <w:t xml:space="preserve"> (изобразить усталого, веселого, грустного человека).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«Кто сказал?»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звуков по интонации.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картинки с изображением грустного, веселого, сердитого и удивленного человека.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просит ребенка рассмотреть картинки и показать веселого, грустного, удивленного человека. Затем показывает, как каждый из них произносит по-разному слово «ах»: ах! (радостно), ах? (удивленно), ах! (сердито), ах</w:t>
      </w:r>
      <w:proofErr w:type="gramStart"/>
      <w:r w:rsidRPr="00F34E16">
        <w:rPr>
          <w:color w:val="000000"/>
        </w:rPr>
        <w:t>.</w:t>
      </w:r>
      <w:proofErr w:type="gramEnd"/>
      <w:r w:rsidRPr="00F34E16">
        <w:rPr>
          <w:color w:val="000000"/>
        </w:rPr>
        <w:t xml:space="preserve"> (</w:t>
      </w:r>
      <w:proofErr w:type="gramStart"/>
      <w:r w:rsidRPr="00F34E16">
        <w:rPr>
          <w:color w:val="000000"/>
        </w:rPr>
        <w:t>п</w:t>
      </w:r>
      <w:proofErr w:type="gramEnd"/>
      <w:r w:rsidRPr="00F34E16">
        <w:rPr>
          <w:color w:val="000000"/>
        </w:rPr>
        <w:t>ечально). Затем логопед просит ребенка внимательно послушать, кто говорит, и показать картинку с изображением этого человека.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Эту игру можно предложить в организационном моменте индивидуального занятия после изучения темы «Звук [а</w:t>
      </w:r>
      <w:proofErr w:type="gramStart"/>
      <w:r w:rsidRPr="00F34E16">
        <w:rPr>
          <w:color w:val="000000"/>
        </w:rPr>
        <w:t xml:space="preserve"> ]</w:t>
      </w:r>
      <w:proofErr w:type="gramEnd"/>
      <w:r w:rsidRPr="00F34E16">
        <w:rPr>
          <w:color w:val="000000"/>
        </w:rPr>
        <w:t xml:space="preserve">, буква “А”», проведя после этого </w:t>
      </w:r>
      <w:proofErr w:type="spellStart"/>
      <w:r w:rsidRPr="00F34E16">
        <w:rPr>
          <w:color w:val="000000"/>
        </w:rPr>
        <w:t>психогимнастику</w:t>
      </w:r>
      <w:proofErr w:type="spellEnd"/>
      <w:r w:rsidRPr="00F34E16">
        <w:rPr>
          <w:color w:val="000000"/>
        </w:rPr>
        <w:t xml:space="preserve"> (изобразить человека в разных эмоциональных состояниях).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по высоте: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rStyle w:val="a5"/>
          <w:color w:val="000000"/>
        </w:rPr>
        <w:t>Игра «Угадай, кто сказал».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фраз по высоте голоса.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картинки с изображением персонажей из сказки «Три медведя».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детей предварительно знакомят со сказкой. Логопед произносит фразы из текста, меняя высоту голоса, подражая персонажам. Дети определяют, кто так говорит. Рекомендуется нарушать последовательность персонажей, указанную в сказке.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организационном моменте фронтального занятия на тему «Звуки [</w:t>
      </w:r>
      <w:proofErr w:type="gramStart"/>
      <w:r w:rsidRPr="00F34E16">
        <w:rPr>
          <w:color w:val="000000"/>
        </w:rPr>
        <w:t>м</w:t>
      </w:r>
      <w:proofErr w:type="gramEnd"/>
      <w:r w:rsidRPr="00F34E16">
        <w:rPr>
          <w:color w:val="000000"/>
        </w:rPr>
        <w:t>], [</w:t>
      </w:r>
      <w:proofErr w:type="spellStart"/>
      <w:r w:rsidRPr="00F34E16">
        <w:rPr>
          <w:color w:val="000000"/>
        </w:rPr>
        <w:t>мь</w:t>
      </w:r>
      <w:proofErr w:type="spellEnd"/>
      <w:r w:rsidRPr="00F34E16">
        <w:rPr>
          <w:color w:val="000000"/>
        </w:rPr>
        <w:t>]».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«Малыши»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звукоподражаний по высоте голоса.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экран, куклы – девочка и мальчик или карточки с изображением мальчика и девочки.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картинки, читает рифмовку.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Наш малыш кричит с утра.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Уа – уа – уа –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Вот и все его слова.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Логопед объясняет, что мальчик кричит низким голосом (показывает), а девочка высоким. Логопед несколько раз произносит звуки, меняя высоту голоса и показывая соответствующие картинки. Затем логопед убирает кукол за ширму, произносит звукоподражания разным по высоте голосом. Ребенок после каждого предъявления должен сказать, кто кричал, мальчик или девочка.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или индивидуального занятия.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«В больнице»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звукоподражаний по высоте голоса.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Оборудование: картинки с изображением </w:t>
      </w:r>
      <w:proofErr w:type="gramStart"/>
      <w:r w:rsidRPr="00F34E16">
        <w:rPr>
          <w:color w:val="000000"/>
        </w:rPr>
        <w:t>грустных</w:t>
      </w:r>
      <w:proofErr w:type="gramEnd"/>
      <w:r w:rsidRPr="00F34E16">
        <w:rPr>
          <w:color w:val="000000"/>
        </w:rPr>
        <w:t xml:space="preserve"> мужчины и мальчика.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картинки и объясняет ребенку, что эти люди в больнице ждут, когда их примет врач. Мужчина вздыхает грубым голосом: ох, ох (логопед показывает), а мальчик тоненьким голоском: ох, ох.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Логопед предлагает внимательно послушать и определить, кто вздохнул.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начале индивидуального занятия после изучения темы «Звук [о</w:t>
      </w:r>
      <w:proofErr w:type="gramStart"/>
      <w:r w:rsidRPr="00F34E16">
        <w:rPr>
          <w:color w:val="000000"/>
        </w:rPr>
        <w:t xml:space="preserve"> ]</w:t>
      </w:r>
      <w:proofErr w:type="gramEnd"/>
      <w:r w:rsidRPr="00F34E16">
        <w:rPr>
          <w:color w:val="000000"/>
        </w:rPr>
        <w:t>, буква “О”».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«Медведица и медвежонок»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слуха, дифференциация звуков по высоте голоса.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две игрушки – большой и маленький медведи, ширма.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говорит ребенку, что к нему пришли гости и показывает игрушки. Затем читает рифмовку: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Пыхтит, как пышка, мамочка-мишка: Ы-Ы-Ы.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(произносит звук низким голосом)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Пыхтит, как пышка, и маленький мишка: </w:t>
      </w:r>
      <w:proofErr w:type="spellStart"/>
      <w:r w:rsidRPr="00F34E16">
        <w:rPr>
          <w:color w:val="000000"/>
        </w:rPr>
        <w:t>ы-ы-ы</w:t>
      </w:r>
      <w:proofErr w:type="spellEnd"/>
      <w:r w:rsidRPr="00F34E16">
        <w:rPr>
          <w:color w:val="000000"/>
        </w:rPr>
        <w:t>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(произносит звук высоким голосом)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 xml:space="preserve">Логопед убирает игрушки за ширму и просит ребенка догадаться, кто его зовет: Ы-Ы-Ы, </w:t>
      </w:r>
      <w:proofErr w:type="spellStart"/>
      <w:r w:rsidRPr="00F34E16">
        <w:rPr>
          <w:color w:val="000000"/>
        </w:rPr>
        <w:t>ы-ы-ы</w:t>
      </w:r>
      <w:proofErr w:type="spellEnd"/>
      <w:r w:rsidRPr="00F34E16">
        <w:rPr>
          <w:color w:val="000000"/>
        </w:rPr>
        <w:t>, Ы-Ы-Ы...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организационном моменте фронтального занятия «Звук [</w:t>
      </w:r>
      <w:proofErr w:type="spellStart"/>
      <w:r w:rsidRPr="00F34E16">
        <w:rPr>
          <w:color w:val="000000"/>
        </w:rPr>
        <w:t>ы</w:t>
      </w:r>
      <w:proofErr w:type="spellEnd"/>
      <w:proofErr w:type="gramStart"/>
      <w:r w:rsidRPr="00F34E16">
        <w:rPr>
          <w:color w:val="000000"/>
        </w:rPr>
        <w:t>]и</w:t>
      </w:r>
      <w:proofErr w:type="gramEnd"/>
      <w:r w:rsidRPr="00F34E16">
        <w:rPr>
          <w:color w:val="000000"/>
        </w:rPr>
        <w:t xml:space="preserve"> буква “</w:t>
      </w:r>
      <w:proofErr w:type="spellStart"/>
      <w:r w:rsidRPr="00F34E16">
        <w:rPr>
          <w:color w:val="000000"/>
        </w:rPr>
        <w:t>ы</w:t>
      </w:r>
      <w:proofErr w:type="spellEnd"/>
      <w:r w:rsidRPr="00F34E16">
        <w:rPr>
          <w:color w:val="000000"/>
        </w:rPr>
        <w:t>” » или в организационном моменте индивидуального занятия, идущего после него. Если игра проводится на фронтальном занятии, ребенок после правильного ответа садится на свое место. Таким образом, каждый ребенок примет участие в игре.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Развитие речевого внимания: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«Будь внимателен»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внимания.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Логопед выполняет действия с предметами, сопровождая их речью. Иногда действия логопеда и утверждения о том, что он делает, не совпадают. Ребёнок должен обратить внимание на ошибки и исправить их.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Это задание можно предложить в основной части индивидуального занятия на тему «Слова-действия».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«Слушай и выполняй»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внимания, развитие речевой памяти.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Логопед называет действия, которые должен выполнить ребёнок. Малыш выполняет их. (В зависимости от уровня развития ребенка от 2 до 4-5 инструкций).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Это задание можно предложить во время динамической паузы на индивидуальном занятии на тему «Слова-действия».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«Кто внимательнее?»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устойчивого речевого внимания.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Ход: логопед называет действия, которые должны выполнить дети. Одновременно логопед выполняет те же действия, иногда намеренно ошибаясь. Дети должны быть заранее предупреждены о том, что иногда логопед будет выполнять действия неправильно, и о том, что они должны ориентироваться только на речь логопеда.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динамической паузы на фронтальном или индивидуальном занятии, например, при изучении темы «Слова-действия».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«Ригу-рагу»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речевого внимания.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дети встают полукругом перед логопедом. Он трясет перед собой кулаками, приговаривая: «Ригу-рагу, ригу-рагу», дети повторяют его движения. Внезапно логопед </w:t>
      </w:r>
      <w:proofErr w:type="gramStart"/>
      <w:r w:rsidRPr="00F34E16">
        <w:rPr>
          <w:color w:val="000000"/>
        </w:rPr>
        <w:t>выставляет пред собой указательные пальцы и мизинцы, быстро произнося</w:t>
      </w:r>
      <w:proofErr w:type="gramEnd"/>
      <w:r w:rsidRPr="00F34E16">
        <w:rPr>
          <w:color w:val="000000"/>
        </w:rPr>
        <w:t>: «Коза с рогами!», или, например, «Конь с рогами!». Если у названного животного есть рога, дети должны повторить движение логопеда (показать рога). Если у животного нет рогов, повторять движение не надо.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использовать во время пальчиковой гимнастики на фронтальном или индивидуальном занятии, например, при изучении темы «Слова-действия».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rStyle w:val="a4"/>
          <w:color w:val="000000"/>
        </w:rPr>
        <w:t> 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color w:val="000000"/>
        </w:rPr>
      </w:pPr>
      <w:r w:rsidRPr="00F34E16">
        <w:rPr>
          <w:rStyle w:val="a4"/>
          <w:color w:val="000000"/>
        </w:rPr>
        <w:t>II. Основной этап работы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</w:t>
      </w:r>
      <w:r w:rsidRPr="00F34E16">
        <w:rPr>
          <w:rStyle w:val="apple-converted-space"/>
          <w:b/>
          <w:bCs/>
          <w:color w:val="000000"/>
        </w:rPr>
        <w:t> </w:t>
      </w:r>
      <w:r w:rsidRPr="00F34E16">
        <w:rPr>
          <w:color w:val="000000"/>
        </w:rPr>
        <w:t>развитие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 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слов, близких по звучанию: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«Игрушка ошибается»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слов, близких по звучанию.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любимая игрушка ребёнка.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Описание игры: логопед объясняет ребенку, что его любимая игрушка слышала, что он знает много слов. Она просит научить его произносить их. Игрушка плохо слышит, поэтому просит произносить слова внятно и громко. Она старается подражать ребёнку в произношении слов, но иногда заменяет один звук другим или называет другое слово. Ребёнок более внимательно прислушивается к словам, исправляет ошибки.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индивидуального занятия по развитию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«Внимательные ушки».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слов, близких по звучанию.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предметная картинка с изображением вагона.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просит детей поднять руку, если он произнесет слово неправильно, если правильно – хлопнуть в ладоши. Логопед произносит: вагон, флакон, загон, вагон, </w:t>
      </w:r>
      <w:proofErr w:type="spellStart"/>
      <w:r w:rsidRPr="00F34E16">
        <w:rPr>
          <w:color w:val="000000"/>
        </w:rPr>
        <w:t>фагон</w:t>
      </w:r>
      <w:proofErr w:type="spellEnd"/>
      <w:r w:rsidRPr="00F34E16">
        <w:rPr>
          <w:color w:val="000000"/>
        </w:rPr>
        <w:t>...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Такое задание можно предложить в основной части фронтального или индивидуального занятия, например, при изучении темы «Слова-действия».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«Запомни слова».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слов, близких по звучанию.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Оборудование: картинки, названия которых близки по звучанию (рак, мак, дом, дым, ком, кот, сок).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называет несколько слов (ком, кот, сок). Ребенок должен выставить названные картинки в заданной последовательности.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Эту игру можно предложить в основной части фронтального или индивидуального занятия. </w:t>
      </w:r>
      <w:proofErr w:type="gramStart"/>
      <w:r w:rsidRPr="00F34E16">
        <w:rPr>
          <w:color w:val="000000"/>
        </w:rPr>
        <w:t>Например, при изучении темы «Знакомство с предложением», можно предложить картинки: лиса, свекла, лук, дуб, слива, роза, сук.</w:t>
      </w:r>
      <w:proofErr w:type="gramEnd"/>
      <w:r w:rsidRPr="00F34E16">
        <w:rPr>
          <w:color w:val="000000"/>
        </w:rPr>
        <w:t xml:space="preserve"> В конце игры можно попросить ребят разделить картинки на три группы: что можно увидеть в лесу, в саду, в огороде.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«Слушай, смотри»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слов, близких по звучанию.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предметные картинки медвежонок, медведь, девочка.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ставит картинки на доску и дает задание: «Я буду называть по два слова. Повторите </w:t>
      </w:r>
      <w:proofErr w:type="gramStart"/>
      <w:r w:rsidRPr="00F34E16">
        <w:rPr>
          <w:color w:val="000000"/>
        </w:rPr>
        <w:t>только то</w:t>
      </w:r>
      <w:proofErr w:type="gramEnd"/>
      <w:r w:rsidRPr="00F34E16">
        <w:rPr>
          <w:color w:val="000000"/>
        </w:rPr>
        <w:t xml:space="preserve"> слово, к которому есть картинка». Логопед называет пары слов: медвед</w:t>
      </w:r>
      <w:proofErr w:type="gramStart"/>
      <w:r w:rsidRPr="00F34E16">
        <w:rPr>
          <w:color w:val="000000"/>
        </w:rPr>
        <w:t>ь-</w:t>
      </w:r>
      <w:proofErr w:type="gramEnd"/>
      <w:r w:rsidRPr="00F34E16">
        <w:rPr>
          <w:color w:val="000000"/>
        </w:rPr>
        <w:t xml:space="preserve"> лететь, Машенька- вишенка, Мишутка – решетка.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организационном моменте фронтального занятия на тему «Звуки [</w:t>
      </w:r>
      <w:proofErr w:type="gramStart"/>
      <w:r w:rsidRPr="00F34E16">
        <w:rPr>
          <w:color w:val="000000"/>
        </w:rPr>
        <w:t>м</w:t>
      </w:r>
      <w:proofErr w:type="gramEnd"/>
      <w:r w:rsidRPr="00F34E16">
        <w:rPr>
          <w:color w:val="000000"/>
        </w:rPr>
        <w:t xml:space="preserve">], [м×]». Потом можно провести </w:t>
      </w:r>
      <w:proofErr w:type="spellStart"/>
      <w:r w:rsidRPr="00F34E16">
        <w:rPr>
          <w:color w:val="000000"/>
        </w:rPr>
        <w:t>психогимнастику</w:t>
      </w:r>
      <w:proofErr w:type="spellEnd"/>
      <w:r w:rsidRPr="00F34E16">
        <w:rPr>
          <w:color w:val="000000"/>
        </w:rPr>
        <w:t>, попросив изобразить сердитого медведя Михаила Потаповича; показать, как испугалась Машенька, увидев Мишутку; как обрадовались возвращению Машеньки её родители.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«Гонки слонов»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слов, близких по звучанию.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Описание игры: логопед предлагает детям «превратить руки в слонов» (указательный и безымянный пальцы – передние ноги слона, большой палец и мизинец – задние ноги, вытянутый вперед средний палец – хобот; слон ходит, переставляя «ноги», касаться земли хоботом нельзя).</w:t>
      </w:r>
      <w:proofErr w:type="gramEnd"/>
      <w:r w:rsidRPr="00F34E16">
        <w:rPr>
          <w:color w:val="000000"/>
        </w:rPr>
        <w:t xml:space="preserve"> Логопед предлагает слонам погулять, но предупреждает детей, что они должны замереть, услышав слово «стоп». </w:t>
      </w:r>
      <w:proofErr w:type="gramStart"/>
      <w:r w:rsidRPr="00F34E16">
        <w:rPr>
          <w:color w:val="000000"/>
        </w:rPr>
        <w:t xml:space="preserve">Логопед </w:t>
      </w:r>
      <w:r w:rsidRPr="00F34E16">
        <w:rPr>
          <w:color w:val="000000"/>
        </w:rPr>
        <w:lastRenderedPageBreak/>
        <w:t>произносит слова: слон, стон, стоп, сток, стоп, стан, стук, слух, слон, стоп, стул, стой, стоп.</w:t>
      </w:r>
      <w:proofErr w:type="gramEnd"/>
      <w:r w:rsidRPr="00F34E16">
        <w:rPr>
          <w:color w:val="000000"/>
        </w:rPr>
        <w:t xml:space="preserve"> Побеждает ребенок, чей слон был самым внимательным.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пальчиковой гимнастики на фронтальном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rStyle w:val="a5"/>
          <w:color w:val="000000"/>
        </w:rPr>
        <w:t>Игра «Запретное слово»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слов, близких по звучанию.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мяч.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дети встают полукругом, логопед предлагает им ловить мяч и при этом внимательно слушать, какие слова он произносит. Если логопед произнесет слово «мяч», то дотрагиваться до мяча нельзя. </w:t>
      </w:r>
      <w:proofErr w:type="gramStart"/>
      <w:r w:rsidRPr="00F34E16">
        <w:rPr>
          <w:color w:val="000000"/>
        </w:rPr>
        <w:t>Возможный набор слов: врач, мяч, грач, печь, мяч, лечь, прячь, мать, мяч...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динамической паузы на фронтальном или индивидуальном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Дифференциация слогов: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rStyle w:val="a5"/>
          <w:color w:val="000000"/>
        </w:rPr>
        <w:t>Игра «Эхо»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звукосочетаний, близких по звуковому составу.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ширма.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предлагает ребенку: «Я буду произносить звуки, а ты повторяй их, как эхо. Если я буду произносить громко, то ты тоже повторяй громко, если тихо – ты тоже тихо». Логопед четко произносит за ширмой: ау, уа, </w:t>
      </w:r>
      <w:proofErr w:type="spellStart"/>
      <w:r w:rsidRPr="00F34E16">
        <w:rPr>
          <w:color w:val="000000"/>
        </w:rPr>
        <w:t>ио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ои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уи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иу</w:t>
      </w:r>
      <w:proofErr w:type="spellEnd"/>
      <w:proofErr w:type="gramStart"/>
      <w:r w:rsidRPr="00F34E16">
        <w:rPr>
          <w:color w:val="000000"/>
        </w:rPr>
        <w:t xml:space="preserve"> .</w:t>
      </w:r>
      <w:proofErr w:type="gramEnd"/>
      <w:r w:rsidRPr="00F34E16">
        <w:rPr>
          <w:color w:val="000000"/>
        </w:rPr>
        <w:t xml:space="preserve"> Ребенок повторяет.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использовать как упражнение для развития речевого дыхания, постепенно увеличивая количество звуков, произносимых на одном выдохе (до 3-4).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rStyle w:val="a5"/>
          <w:color w:val="000000"/>
        </w:rPr>
        <w:t>Игра «Бабочка»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слогов, близких по звуковому составу.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предлагает детям «превратить руки в бабочек» (скрестить кисти рук в запястьях, прижать ладони тыльными сторонами друг к другу, выпрямив пальцы – бабочка сложила крылья, взмах крыльев осуществляется только легким, но резким движением в запястьях). </w:t>
      </w:r>
      <w:proofErr w:type="gramStart"/>
      <w:r w:rsidRPr="00F34E16">
        <w:rPr>
          <w:color w:val="000000"/>
        </w:rPr>
        <w:t xml:space="preserve">Бабочка летит, пока логопед произносит слоги («песенки»), но замирает, когда логопед произносит слог «ай»: </w:t>
      </w:r>
      <w:proofErr w:type="spellStart"/>
      <w:r w:rsidRPr="00F34E16">
        <w:rPr>
          <w:color w:val="000000"/>
        </w:rPr>
        <w:t>ам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ом</w:t>
      </w:r>
      <w:proofErr w:type="spellEnd"/>
      <w:r w:rsidRPr="00F34E16">
        <w:rPr>
          <w:color w:val="000000"/>
        </w:rPr>
        <w:t xml:space="preserve">, ай, </w:t>
      </w:r>
      <w:proofErr w:type="spellStart"/>
      <w:r w:rsidRPr="00F34E16">
        <w:rPr>
          <w:color w:val="000000"/>
        </w:rPr>
        <w:t>ап</w:t>
      </w:r>
      <w:proofErr w:type="spellEnd"/>
      <w:r w:rsidRPr="00F34E16">
        <w:rPr>
          <w:color w:val="000000"/>
        </w:rPr>
        <w:t xml:space="preserve">, оп, ох, ах, ай, </w:t>
      </w:r>
      <w:proofErr w:type="spellStart"/>
      <w:r w:rsidRPr="00F34E16">
        <w:rPr>
          <w:color w:val="000000"/>
        </w:rPr>
        <w:t>ам</w:t>
      </w:r>
      <w:proofErr w:type="spellEnd"/>
      <w:r w:rsidRPr="00F34E16">
        <w:rPr>
          <w:color w:val="000000"/>
        </w:rPr>
        <w:t>, ах, ух, ай...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пальчиковой гимнастики на фронтальном или индивидуальном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rStyle w:val="a5"/>
          <w:color w:val="000000"/>
        </w:rPr>
        <w:t>Игра «Медвежонок»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слогов, близких по звуковому составу.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две игрушки медведица и медвежонок.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показывает медвежонка и говорит, что он потерялся. Медвежонок еще маленький и не может громко позвать свою маму. Логопед просит детей помочь медвежонку и громко повторить его слова: </w:t>
      </w:r>
      <w:proofErr w:type="spellStart"/>
      <w:r w:rsidRPr="00F34E16">
        <w:rPr>
          <w:color w:val="000000"/>
        </w:rPr>
        <w:t>Ам-ма</w:t>
      </w:r>
      <w:proofErr w:type="spellEnd"/>
      <w:r w:rsidRPr="00F34E16">
        <w:rPr>
          <w:color w:val="000000"/>
        </w:rPr>
        <w:t xml:space="preserve">! Ом-мо! </w:t>
      </w:r>
      <w:proofErr w:type="spellStart"/>
      <w:r w:rsidRPr="00F34E16">
        <w:rPr>
          <w:color w:val="000000"/>
        </w:rPr>
        <w:t>Ум-му</w:t>
      </w:r>
      <w:proofErr w:type="spellEnd"/>
      <w:r w:rsidRPr="00F34E16">
        <w:rPr>
          <w:color w:val="000000"/>
        </w:rPr>
        <w:t>! Затем появляется медведица и благодарит детей за помощь.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Можно предложить обратные и прямые слоги с другими доступными для произношения согласными и использовать эту игру в основном этапе фронтальных и индивидуальных логопедических занятий.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rStyle w:val="a5"/>
          <w:color w:val="000000"/>
        </w:rPr>
        <w:t>Игра «Малыш»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Цель: развитие фонематического восприятия, дифференциация слогов, близких по звуковому составу.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кукла-мальчик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игрушку и говорит, что малышу скучно, поэтому он плачет. Предлагает спеть вместе с малышом его песенку: сначала внимательно послушать, потом повторить. Логопед тонким голоском произносит слоги, а дети повторяют: «</w:t>
      </w:r>
      <w:proofErr w:type="spellStart"/>
      <w:proofErr w:type="gramStart"/>
      <w:r w:rsidRPr="00F34E16">
        <w:rPr>
          <w:color w:val="000000"/>
        </w:rPr>
        <w:t>Ма-му</w:t>
      </w:r>
      <w:proofErr w:type="spellEnd"/>
      <w:proofErr w:type="gram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ма-мо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ма-мы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му-мы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му-мо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мы-ма-мо</w:t>
      </w:r>
      <w:proofErr w:type="spellEnd"/>
      <w:r w:rsidRPr="00F34E16">
        <w:rPr>
          <w:color w:val="000000"/>
        </w:rPr>
        <w:t>...».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Можно предложить прямые слоги с другими доступными для произношения согласными и использовать эту игру в основном этапе фронтальных и индивидуальных логопедических занятий.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«Повтори за мной»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слогов с оппозиционными согласными.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игрушечный медведь.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Описание игры: логопед показывает игрушку и говорит, что этот медвежонок приехал к нам из сказочной страны и не умеет разговаривать на нашем языке. Предлагает научиться говорить на его языке (повторить слоги): па – ба, по </w:t>
      </w:r>
      <w:proofErr w:type="gramStart"/>
      <w:r w:rsidRPr="00F34E16">
        <w:rPr>
          <w:color w:val="000000"/>
        </w:rPr>
        <w:t>–</w:t>
      </w:r>
      <w:proofErr w:type="spellStart"/>
      <w:r w:rsidRPr="00F34E16">
        <w:rPr>
          <w:color w:val="000000"/>
        </w:rPr>
        <w:t>б</w:t>
      </w:r>
      <w:proofErr w:type="gramEnd"/>
      <w:r w:rsidRPr="00F34E16">
        <w:rPr>
          <w:color w:val="000000"/>
        </w:rPr>
        <w:t>о</w:t>
      </w:r>
      <w:proofErr w:type="spellEnd"/>
      <w:r w:rsidRPr="00F34E16">
        <w:rPr>
          <w:color w:val="000000"/>
        </w:rPr>
        <w:t xml:space="preserve">, </w:t>
      </w:r>
      <w:proofErr w:type="spellStart"/>
      <w:r w:rsidRPr="00F34E16">
        <w:rPr>
          <w:color w:val="000000"/>
        </w:rPr>
        <w:t>пу</w:t>
      </w:r>
      <w:proofErr w:type="spellEnd"/>
      <w:r w:rsidRPr="00F34E16">
        <w:rPr>
          <w:color w:val="000000"/>
        </w:rPr>
        <w:t xml:space="preserve"> – </w:t>
      </w:r>
      <w:proofErr w:type="spellStart"/>
      <w:r w:rsidRPr="00F34E16">
        <w:rPr>
          <w:color w:val="000000"/>
        </w:rPr>
        <w:t>бу</w:t>
      </w:r>
      <w:proofErr w:type="spellEnd"/>
      <w:r w:rsidRPr="00F34E16">
        <w:rPr>
          <w:color w:val="000000"/>
        </w:rPr>
        <w:t>, па –па- па, ба- ба –ба.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Можно предложить слоги с другими доступными для произношения согласными и использовать эту игру в основном этапе фронтальных и индивидуальных логопедических занятий. Можно использовать эту игру в организационном моменте занятия, попросив повторить слоги за сказочным героем. На фронтальном занятии ребенок, правильно повторив слоги, садится на свое место. Это позволит каждому ребенку принять участие в игре.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proofErr w:type="gramStart"/>
      <w:r w:rsidRPr="00F34E16">
        <w:rPr>
          <w:rStyle w:val="a5"/>
          <w:b/>
          <w:color w:val="000000"/>
        </w:rPr>
        <w:t>Игра</w:t>
      </w:r>
      <w:proofErr w:type="gramEnd"/>
      <w:r w:rsidRPr="00F34E16">
        <w:rPr>
          <w:rStyle w:val="a5"/>
          <w:b/>
          <w:color w:val="000000"/>
        </w:rPr>
        <w:t xml:space="preserve"> «Какой слог лишний?»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слогов с оппозиционными согласными.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Описание игры: логопед произносит ряд повторяющихся слогов, например, на – на – па – на, и спрашивает ребят, какой слог «лишний».</w:t>
      </w:r>
      <w:proofErr w:type="gramEnd"/>
      <w:r w:rsidRPr="00F34E16">
        <w:rPr>
          <w:color w:val="000000"/>
        </w:rPr>
        <w:t xml:space="preserve"> Затем слоговой ряд усложняется (</w:t>
      </w:r>
      <w:proofErr w:type="spellStart"/>
      <w:r w:rsidRPr="00F34E16">
        <w:rPr>
          <w:color w:val="000000"/>
        </w:rPr>
        <w:t>ва</w:t>
      </w:r>
      <w:proofErr w:type="spellEnd"/>
      <w:r w:rsidRPr="00F34E16">
        <w:rPr>
          <w:color w:val="000000"/>
        </w:rPr>
        <w:t xml:space="preserve"> – фа – </w:t>
      </w:r>
      <w:proofErr w:type="spellStart"/>
      <w:r w:rsidRPr="00F34E16">
        <w:rPr>
          <w:color w:val="000000"/>
        </w:rPr>
        <w:t>ва</w:t>
      </w:r>
      <w:proofErr w:type="spellEnd"/>
      <w:r w:rsidRPr="00F34E16">
        <w:rPr>
          <w:color w:val="000000"/>
        </w:rPr>
        <w:t xml:space="preserve"> – </w:t>
      </w:r>
      <w:proofErr w:type="spellStart"/>
      <w:r w:rsidRPr="00F34E16">
        <w:rPr>
          <w:color w:val="000000"/>
        </w:rPr>
        <w:t>ва</w:t>
      </w:r>
      <w:proofErr w:type="spellEnd"/>
      <w:proofErr w:type="gramStart"/>
      <w:r w:rsidRPr="00F34E16">
        <w:rPr>
          <w:color w:val="000000"/>
        </w:rPr>
        <w:t>, ...)</w:t>
      </w:r>
      <w:proofErr w:type="gramEnd"/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использовать в основной части фронтального или индивидуального занятия, меняя ряды слогов в соответствии со звуками, изучаемыми на данном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«Телефон»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слогов с оппозиционными согласными.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говорит на ухо ребенку слог, ребенок повторяет вслух. Логопед называет тот же или оппозиционный слог. Дети должны определить, правильно ли повторил логопед. Глухие и звонкие согласные в этой игре не дифференцируются.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использовать в основной части фронтального занятия, меняя ряды слогов в соответствии со звуками, изучаемыми на данном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«Веселый мяч»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дифференциация слогов с оппозиционными согласными.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мяч.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 xml:space="preserve">Описание игры: дети встают полукругом, логопед по очереди бросает мяч детям, произнося по одному слоги (па, ба, по, </w:t>
      </w:r>
      <w:proofErr w:type="spellStart"/>
      <w:r w:rsidRPr="00F34E16">
        <w:rPr>
          <w:color w:val="000000"/>
        </w:rPr>
        <w:t>бо</w:t>
      </w:r>
      <w:proofErr w:type="spellEnd"/>
      <w:r w:rsidRPr="00F34E16">
        <w:rPr>
          <w:color w:val="000000"/>
        </w:rPr>
        <w:t>, та, да...). Дети возвращают мяч, повторяя названные слоги.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использовать во время динамической паузы, меняя ряды слогов в соответствии со звуками, изучаемыми на данном занятии.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  <w:u w:val="single"/>
        </w:rPr>
        <w:t>Дифференциация фонем: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Различение изолированных звуков, связанных с конкретными образами.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«Медведица и медвежонок»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ширма, игрушки (большой и маленький медведи).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Ход: логопед говорит ребенку, что к нему пришли гости. Из-за ширмы появляется медведица и здоровается: «Ы-Ы-Ы», потом медвежонок: «И-И-И». Потом они уходят за ширму. Ребенок должен догадаться, кто его зовет. (Логопед за ширмой произносит звуки «и», «</w:t>
      </w:r>
      <w:proofErr w:type="spellStart"/>
      <w:r w:rsidRPr="00F34E16">
        <w:rPr>
          <w:color w:val="000000"/>
        </w:rPr>
        <w:t>ы</w:t>
      </w:r>
      <w:proofErr w:type="spellEnd"/>
      <w:r w:rsidRPr="00F34E16">
        <w:rPr>
          <w:color w:val="000000"/>
        </w:rPr>
        <w:t>».)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провести в организационном моменте индивидуального занятия после изучения темы «Звук [</w:t>
      </w:r>
      <w:proofErr w:type="spellStart"/>
      <w:r w:rsidRPr="00F34E16">
        <w:rPr>
          <w:color w:val="000000"/>
        </w:rPr>
        <w:t>ы</w:t>
      </w:r>
      <w:proofErr w:type="spellEnd"/>
      <w:r w:rsidRPr="00F34E16">
        <w:rPr>
          <w:color w:val="000000"/>
        </w:rPr>
        <w:t xml:space="preserve">], буква “Ы”». Затем можно провести </w:t>
      </w:r>
      <w:proofErr w:type="spellStart"/>
      <w:r w:rsidRPr="00F34E16">
        <w:rPr>
          <w:color w:val="000000"/>
        </w:rPr>
        <w:t>психогимнастику</w:t>
      </w:r>
      <w:proofErr w:type="spellEnd"/>
      <w:r w:rsidRPr="00F34E16">
        <w:rPr>
          <w:color w:val="000000"/>
        </w:rPr>
        <w:t>, предложив изобразить маленького медвежонка па прогулке в лесу.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«Успокой Таню»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мяч, ширма, кукла.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показывает ребенку куклу и читает отрывок стихотворения: Наша Таня громко плачет: А-А-А! Уронила в речку мячик. Логопед предлагает успокоить Таню, когда она заплачет: поднять над головой мяч, когда услышит звук «а»</w:t>
      </w:r>
      <w:proofErr w:type="gramStart"/>
      <w:r w:rsidRPr="00F34E16">
        <w:rPr>
          <w:color w:val="000000"/>
        </w:rPr>
        <w:t>.</w:t>
      </w:r>
      <w:proofErr w:type="gramEnd"/>
      <w:r w:rsidRPr="00F34E16">
        <w:rPr>
          <w:color w:val="000000"/>
        </w:rPr>
        <w:t xml:space="preserve"> </w:t>
      </w:r>
      <w:proofErr w:type="gramStart"/>
      <w:r w:rsidRPr="00F34E16">
        <w:rPr>
          <w:color w:val="000000"/>
        </w:rPr>
        <w:t>л</w:t>
      </w:r>
      <w:proofErr w:type="gramEnd"/>
      <w:r w:rsidRPr="00F34E16">
        <w:rPr>
          <w:color w:val="000000"/>
        </w:rPr>
        <w:t>огопед четко произносит звуки за ширмой: «а», «о», «а», «у», «а», «а», «о», «и», «а».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провести в основной части индивидуального занятия после изучения темы «Звуки «а», «у», «и», «э», «о», «</w:t>
      </w:r>
      <w:proofErr w:type="spellStart"/>
      <w:r w:rsidRPr="00F34E16">
        <w:rPr>
          <w:color w:val="000000"/>
        </w:rPr>
        <w:t>ы</w:t>
      </w:r>
      <w:proofErr w:type="spellEnd"/>
      <w:r w:rsidRPr="00F34E16">
        <w:rPr>
          <w:color w:val="000000"/>
        </w:rPr>
        <w:t>». Лесная школа». Можно предложить эту игру во время динамической паузы, предложив бросить мяч логопеду, услышав звук «а», затем логопед возвращает мяч ребенку и продолжает называть звуки.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«Охотники»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предлагает детям научиться ловить звуки. Просит детей сделать вид, что они спят (чтобы «не вспугнуть звук»): положить голову на руки, закрыть глаза. «Проснуться» (сесть прямо), услышав нужный звук в ряду других звуков.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или индивидуального занятия знакомства со звуками. Особенно полезна она на фронтальном занятии, т.к. позволяет логопеду видеть реакцию всех детей, и исключает подсматривание детей друг за другом.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«Песни леса»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 xml:space="preserve">Оборудование: картинка с изображением зимнего леса, </w:t>
      </w:r>
      <w:proofErr w:type="spellStart"/>
      <w:r w:rsidRPr="00F34E16">
        <w:rPr>
          <w:color w:val="000000"/>
        </w:rPr>
        <w:t>экранчик</w:t>
      </w:r>
      <w:proofErr w:type="spellEnd"/>
      <w:r w:rsidRPr="00F34E16">
        <w:rPr>
          <w:color w:val="000000"/>
        </w:rPr>
        <w:t>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предлагает ребенку отправиться в путешествие по лесу. Ребенок называет известных ему животных и птиц. Логопед предлагает ребенку внимательно слушать песни лесных жителей и спрятаться, услышав песню волка «у-у-у». Ребенок «гуляет», а логопед произносит гласные звуки, закрыв рот экраном. Услышав звук «у», ребенок прячется.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Эту игру можно предложить во время динамической паузы на фронтальном или индивидуальном занятии. Можно, в зависимости от темы занятия, менять выделяемый звук, его окружение.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1F497D" w:themeColor="text2"/>
        </w:rPr>
      </w:pPr>
      <w:r w:rsidRPr="00F34E16">
        <w:rPr>
          <w:color w:val="1F497D" w:themeColor="text2"/>
          <w:u w:val="single"/>
        </w:rPr>
        <w:t>Игры со звуковыми символами: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Для этих игр необходимо изготовить звуковые символы на карточках из картона размером примерно 10*10 см. Символы рисуются красным фломастером. Звук «а» обозначается большим полым кругом, звук «у» – маленьким полым кругом, звук «о» – полым овалом</w:t>
      </w:r>
      <w:proofErr w:type="gramStart"/>
      <w:r w:rsidRPr="00F34E16">
        <w:rPr>
          <w:color w:val="000000"/>
        </w:rPr>
        <w:t xml:space="preserve"> ,</w:t>
      </w:r>
      <w:proofErr w:type="gramEnd"/>
      <w:r w:rsidRPr="00F34E16">
        <w:rPr>
          <w:color w:val="000000"/>
        </w:rPr>
        <w:t xml:space="preserve"> звук «</w:t>
      </w:r>
      <w:proofErr w:type="spellStart"/>
      <w:r w:rsidRPr="00F34E16">
        <w:rPr>
          <w:color w:val="000000"/>
        </w:rPr>
        <w:t>ы</w:t>
      </w:r>
      <w:proofErr w:type="spellEnd"/>
      <w:r w:rsidRPr="00F34E16">
        <w:rPr>
          <w:color w:val="000000"/>
        </w:rPr>
        <w:t>» - широким красным прямоугольником и звук «и» – узким красным прямоугольником. Дети предварительно знакомятся с каждым звуком и его обозначением.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«Кто внимательный?».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формирование фонематических представлений.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один символ звука или несколько.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называет гласные звуки. Ребёнок должен поднять соответствующие символы. На начальном этапе игра может проводиться с одним символом, затем с двумя и более.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или индивидуального занятия. Набор звуков и их символов зависит от темы занятия и возможностей детей.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«Телевизор».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восприятия, формирование фонематических представлений.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Оборудование: символы звуков, плоский картонный экран телевизора, с вырезанным окошком.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произносит гласные звуки в окошечке телевизора, а дети поднимают соответствующие символы. Затем кто-то из детей может «поработать диктором».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 основной части фронтального занятия. Набор звуков и их символов зависит от темы занятия и возможностей детей.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«Полёт птицы»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Описание игры: логопед учит ребенка показывать летящую птицу (ладонь одной руки накладывается тыльной стороной на другую, большие пальцы перекрещиваются, остальные пальцы одновременно прогибаются назад и сгибаются вперёд). Птица «летит», пока логопед произносит звуки и замирает, когда произносится заданный звук.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Эту игру можно предложить во время пальчиковой гимнастики на фронтальном или индивидуальном занятии знакомства со звуком или его дифференциации с другими звуками. В зависимости от темы занятия меняется выделяемый звук и его окружение.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b/>
          <w:color w:val="000000"/>
        </w:rPr>
      </w:pPr>
      <w:r w:rsidRPr="00F34E16">
        <w:rPr>
          <w:rStyle w:val="a5"/>
          <w:b/>
          <w:color w:val="000000"/>
        </w:rPr>
        <w:t>Игра «Лошадка»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t>Цель: развитие фонематического восприятия.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proofErr w:type="gramStart"/>
      <w:r w:rsidRPr="00F34E16">
        <w:rPr>
          <w:color w:val="000000"/>
        </w:rPr>
        <w:t>Описание игры: логопед учит ребенка показывать лошадку (повернуть руку ладонью к себе, большой палец поднять вверх.</w:t>
      </w:r>
      <w:proofErr w:type="gramEnd"/>
      <w:r w:rsidRPr="00F34E16">
        <w:rPr>
          <w:color w:val="000000"/>
        </w:rPr>
        <w:t xml:space="preserve"> На ребро этой ладони сверху положить согнутые четыре пальца другой руки (грива)</w:t>
      </w:r>
      <w:proofErr w:type="gramStart"/>
      <w:r w:rsidRPr="00F34E16">
        <w:rPr>
          <w:color w:val="000000"/>
        </w:rPr>
        <w:t>.Д</w:t>
      </w:r>
      <w:proofErr w:type="gramEnd"/>
      <w:r w:rsidRPr="00F34E16">
        <w:rPr>
          <w:color w:val="000000"/>
        </w:rPr>
        <w:t xml:space="preserve">ва больших пальца подняты вверх (уши). </w:t>
      </w:r>
      <w:proofErr w:type="gramStart"/>
      <w:r w:rsidRPr="00F34E16">
        <w:rPr>
          <w:color w:val="000000"/>
        </w:rPr>
        <w:t>Лошадь может потряхивать гривой, шевелить ушами, открывать и закрывать рот).</w:t>
      </w:r>
      <w:proofErr w:type="gramEnd"/>
      <w:r w:rsidRPr="00F34E16">
        <w:rPr>
          <w:color w:val="000000"/>
        </w:rPr>
        <w:t xml:space="preserve"> Затем предлагает поиграть: «Когда услышишь изучаемый звук, лошадка будет открывать и закрывать рот».</w:t>
      </w:r>
    </w:p>
    <w:p w:rsidR="00C018B5" w:rsidRPr="00F34E16" w:rsidRDefault="00C018B5" w:rsidP="00C018B5">
      <w:pPr>
        <w:pStyle w:val="a3"/>
        <w:shd w:val="clear" w:color="auto" w:fill="FFFFFF"/>
        <w:spacing w:before="0" w:beforeAutospacing="0" w:after="0" w:afterAutospacing="0" w:line="300" w:lineRule="atLeast"/>
        <w:ind w:left="150" w:right="150" w:firstLine="375"/>
        <w:jc w:val="both"/>
        <w:rPr>
          <w:color w:val="000000"/>
        </w:rPr>
      </w:pPr>
      <w:r w:rsidRPr="00F34E16">
        <w:rPr>
          <w:color w:val="000000"/>
        </w:rPr>
        <w:lastRenderedPageBreak/>
        <w:t>Эту игру можно предложить во время пальчиковой гимнастики на фронтальном или индивидуальном занятии знакомства со звуком или его дифференциации с другими звуками. В зависимости от темы занятия меняется выделяемый звук и его окружение.</w:t>
      </w:r>
    </w:p>
    <w:p w:rsidR="00C018B5" w:rsidRDefault="00C018B5" w:rsidP="00C018B5"/>
    <w:p w:rsidR="00F03017" w:rsidRDefault="00F03017"/>
    <w:sectPr w:rsidR="00F03017" w:rsidSect="0033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18B5"/>
    <w:rsid w:val="00C018B5"/>
    <w:rsid w:val="00C9282F"/>
    <w:rsid w:val="00F03017"/>
    <w:rsid w:val="00F3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8B5"/>
    <w:rPr>
      <w:b/>
      <w:bCs/>
    </w:rPr>
  </w:style>
  <w:style w:type="character" w:styleId="a5">
    <w:name w:val="Emphasis"/>
    <w:basedOn w:val="a0"/>
    <w:uiPriority w:val="20"/>
    <w:qFormat/>
    <w:rsid w:val="00C018B5"/>
    <w:rPr>
      <w:i/>
      <w:iCs/>
    </w:rPr>
  </w:style>
  <w:style w:type="character" w:customStyle="1" w:styleId="apple-converted-space">
    <w:name w:val="apple-converted-space"/>
    <w:basedOn w:val="a0"/>
    <w:rsid w:val="00C0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5640</Words>
  <Characters>32151</Characters>
  <Application>Microsoft Office Word</Application>
  <DocSecurity>0</DocSecurity>
  <Lines>267</Lines>
  <Paragraphs>75</Paragraphs>
  <ScaleCrop>false</ScaleCrop>
  <Company>Microsoft</Company>
  <LinksUpToDate>false</LinksUpToDate>
  <CharactersWithSpaces>37716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2015-09-03T18:47:00Z</dcterms:created>
  <dcterms:modified xsi:type="dcterms:W3CDTF">2015-09-04T10:18:00Z</dcterms:modified>
</cp:coreProperties>
</file>