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67" w:rsidRDefault="00BA6C67" w:rsidP="00BA6C67">
      <w:pPr>
        <w:rPr>
          <w:rFonts w:cs="Helvetica"/>
          <w:color w:val="333333"/>
          <w:lang w:val="ru-RU"/>
        </w:rPr>
      </w:pPr>
      <w:r w:rsidRPr="001C4AFC">
        <w:rPr>
          <w:rFonts w:cs="Helvetica"/>
          <w:color w:val="333333"/>
          <w:lang w:val="ru-RU"/>
        </w:rPr>
        <w:t xml:space="preserve">Воспитание честности и правдивости у детей дошкольного возраста. </w:t>
      </w:r>
      <w:r w:rsidRPr="00BA6C67">
        <w:rPr>
          <w:rFonts w:cs="Helvetica"/>
          <w:color w:val="333333"/>
          <w:lang w:val="ru-RU"/>
        </w:rPr>
        <w:t>Консультация для родителей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Воспитание детей неразрывно связано с педагогическим просвещением родителей. Именно родителями закладываются основы характера ребенка, формируются особенности его взаимоотношения с окружающими людьми. Каждая семья по-своему определяет для себя процесс воспитания, но каждая, в силу разных обстоятельств и пусть в разной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степени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уждаются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 квалифицированной педагогической помощи.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Не всякий родитель принимает эту помощь. И задача педагога, непосредственно наблюдающего ребенка и знающего его проблемы, привлечь родителя к сотрудничеству. Или, по крайней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мере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одвести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его к знанию и пониманию педагогических принципов. Формы работы с семьей по педагогическому просвещению разнообразны.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этой статье речь пойдет о воспитании честности и правдивости у детей дошкольного возраста.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Поговорим о честности.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Честность, правдивость важно формировать с самых ранних лет. Вся обстановка детского сада и семьи, характер взаимоотношений взрослых с детьми должны способствовать воспитанию у них честности и правдивости. Быть честным и правдивым - это значит открыто заявлять о своем мнение, желании, поступать в соответствии с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ним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ризнаваться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 совершенном поступке, не боясь наказания, хотя и испытывая чувство неловкости и вины. Малыши по своей природе открыты и простодушны, они не склонны хитрить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обманывать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равдивость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непосредственность проявляют они в поступках, суждениях, оценках, в откровенных высказываниях. Вот почему чем раньше ребенок овладеет понятиями нравственности, тем вероятнее, что он сохранит в себе прямодушие и искренность.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 Честность - это открытое, искреннее отношение к людям и вещам.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 Каковы причины детской лжи?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 Проявление лжи - это чаще всего вынужденный поступок в ответ на неправильные действия взрослых: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 боязнь наказания за поступок,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 стремление переложить свою вину на другого ребенка,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 желание получить незаслуженную награду.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Например, отец пообещал купить сыну игрушку при условии, если он будет следить за своим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костюмом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ебенок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увлеченный игрой с песком, испачкал костюм. Желание получить игрушку было настолько велико, что побудило его к обману: в ответ на упрек отца он уверяет, что его толкнули.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Если ребенок честно признался в том, что он отнял у сверстника игрушку, так как она ему была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очень нужна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а в ответ на это воспитатель наказал его, то такое воздействие принимается им как несправедливое и побуждает в будущем прибегать ко лжи.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- Лживость следует отличать от тех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случаев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,к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>огда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ребенок фантазирует.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Фантазируя, малыш выражает подчас те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желания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оторые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ему недоступны в жизни. Вот почему он часто выдает желанное за действительное, не имея ни малейшего намерения обмануть: с легкостью придумывает истории, в которых он главное действующее лицо; рассказывает 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приключениях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де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он выглядит храбрым и умным, находчивым и ловким.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- Я самый сильный! - 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утверждает 5-летний фантазёр. Жажда самоутверждения, развивающиеся чувство собственного достоинства, стремление выглядеть сильным, храбрым, а значит, и быть признанным в обществе товарищей толкают его на явные преувеличения.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Задача воспитателя в этой ситуации, не обижая ребенка, щадя его самолюбие, не разрушая его мечты, дать понять: всем ясно, когда он правильно передает события, а когда искажает их, т.е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.д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еликатно показать - выдумке не верят. Ребенку не говорят "Ты выдумываешь!", "Это неправда!" "Не лги!" или оскорбительное "Врёшь!" Открытое недоверие унижает в нем чувство собственного достоинства, особенно если подобные формулировки произносятся в присутствии товарищей.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lastRenderedPageBreak/>
        <w:t>- Можно ли недоверием воспитывать правдивость?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Дети часто действуют под влиянием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чувств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:у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видел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- понравилось - захотелось - взял; что расстаться с понравившейся вещью - выше их возможностей - не могут побороть желание усилием воли; что они не знают многих общественных понятий. Ребенку трудно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понять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очему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найденную вещь возвращают хозяину. "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,ч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я нашел, - это мое",- решают дети. В этом свою роль играет пословица, которую слышат дети "Что упало, то пропало" и считают, что тот, кто нашел и не считается следующим хозяином.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Психолог Л. Наумов в книге " Год за годом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"о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тмечает: у 4-летнего ребенка: понятие о "праве на собственность" весьма своеобразна: он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считает,что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ему принадлежит все, что он видит. Для него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"д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ержать в руках" - все равно, что "владеть".Игрушка, взятая у другого, "принадлежит"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ему,потому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что он с ней сейчас играет. Поэтому он может сунуть ее в карман и унести домой"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Действительно, некоторые люди иногда уносят из сада домой игрушки или какую-либо другую вещь.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 Как вы думаете, какими мотивами действует ребенок?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Взял вещь потому, что она очень понравилась и хочет поиграть с ней или показать близким.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В группе мало игрушек, дети, любимые игрушки прячут.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-Среди старших дошкольников бывают случаи сознательного присвоения вещей или нарушения правил в играх, в отношениях друг с другом. И все с целью личной выгоды, лидерства. Если ребенок допустил нечестный поступок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впервые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оспитатель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тактично разъясняет: "Ты хороший, а поступил плохо. Может ли это быть? (т.е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одчеркивается: отрицательный поступок -случайность)". Стыдить, обсуждать поступок при всех или наказывать ребенка за ложь или нечестный поступок педагогически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неправильно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как в следующий раз, стараясь избежать наказания, ребенок начнет все более изощряться в обмане.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:Воспитательница заметила, как Кирилл украдкой положил в свой кармашек маленькую фигурку солдатика. Она с замечанием не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спешила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едь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возможно, мальчик, поиграв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игрушкой,положит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её на место. Но после прогулки там ничего не оказалось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:.</w:t>
      </w:r>
      <w:proofErr w:type="gramEnd"/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 Как поправить ребенка и в то же время не обидеть его подозрением в намеренности поступка?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Только знание истинной причины, побудившей ребенка утаить правду или взять чужое, поможет воспитателю определить свое действие в каждом конкретном случае.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Безусловно: ребенок в силу психологических особенностей может ошибаться, но всегда способен устоять против соблазна, иногда даже пытается делать "пробы" в нечестных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поступках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бязанность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воспитателя предвосхищать проступок, помогать ребенку удерживаться от проявлений нечестности.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: Шестилетняя Наташа порвала книгу и пытается незаметно положить её на полку. Как отнестись к ней?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Пристыдить, сказав, что так поступают трусишки или нечестные люди? Нет, чадя самолюбие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ребенка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учше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помочь ему избежать нечестного поступка.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- Наташа, не клади пожалуйста, книгу на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полку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.П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>оложи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её пока отдельно, а то забудешь подклеить её, - спокойно замечает воспитатель.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Девочка отдергивает руку от полки. Смущена. А воспитатель, как бы не замечая её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состояния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оворит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BA6C67" w:rsidRDefault="00BA6C67" w:rsidP="00BA6C67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- Вечером непременно починим книгу. И тогда положим её вместе с другими. Запомни,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пожалуйста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,н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>икогда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не бойся признаться, если что-то нечаянно сломала, порвала или испортила. Честные дети всегда говорят об этом открыто.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От воспитателя требуются постоянный контроль </w:t>
      </w:r>
      <w:proofErr w:type="spell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задействиями</w:t>
      </w:r>
      <w:proofErr w:type="spell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 детей, особенно за теми, которые склонны к действиям исподтишка. Но ребенок не должен ощущать на себе довлеющий контроль. Иначе ребенок будет говорить правду, если он знает, что могут проверить.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i/>
          <w:iCs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i/>
          <w:iCs/>
          <w:color w:val="333333"/>
          <w:lang w:val="ru-RU" w:eastAsia="ru-RU" w:bidi="ar-SA"/>
        </w:rPr>
        <w:t>- Как вы думаете, что способствует формированию у детей честности и правдивости? Какая обстановка должна преобладать в детском саду и дома?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lastRenderedPageBreak/>
        <w:t>- Способствует установление обстановки искренности и доверия к ним, внимания к их запросам и собственным обещаниям. Надо с особым тактом подходить ко всем проявлениям нечестности.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Организуя жизнь ребят в детском саду, руководя различной их деятельностью, воспитатель влияет на их поведение и взаимоотношения, нравственное развитие в целом, ибо правдивость, честность не формируются изолированно от моральных основ личности. Именно вместе с расширяющимся кругом нравственных представлений дети более глубоко осмысливают, что значит быть правдивым, честным в действиях.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- Этому способствует правила, которые ориентируют их, как поступать по законам </w:t>
      </w:r>
      <w:proofErr w:type="spell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совести</w:t>
      </w:r>
      <w:proofErr w:type="gram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.И</w:t>
      </w:r>
      <w:proofErr w:type="gram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так</w:t>
      </w:r>
      <w:proofErr w:type="spell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: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- игрушки и вещи детского сада принадлежат всем детям;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- в распределение ролей в играх, в установлении очередности будь честен и справедлив;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- соблюдай правила игры;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- любое поручение выполняй добросовестно;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- дал слово - держи его;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- умей открыто признаться в своей вине, не перекладывай вину на </w:t>
      </w:r>
      <w:proofErr w:type="gram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другого</w:t>
      </w:r>
      <w:proofErr w:type="gram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;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- не бери без спросу чужого;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- сломал игрушку, открыто признайся воспитателю.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Стараясь добиться от детей осмысленности и устойчивости в выполнение правил, воспитатель раскрывает их нравственную сущность. (Ты не признался, а из-за этого могли подумать на другого.)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И в этом плане неоценимый помощник </w:t>
      </w:r>
      <w:proofErr w:type="gram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-х</w:t>
      </w:r>
      <w:proofErr w:type="gram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удожественная литература. На примерах художественной литературы и жизненных </w:t>
      </w:r>
      <w:proofErr w:type="spell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ситуаций,а</w:t>
      </w:r>
      <w:proofErr w:type="spell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 также а также опираясь на стремление самого дошкольника быть хорошим, воспитатель подводит детей к очень важным понятиям: хороший человек честен, правдив, справедлив; он честен и добросовестен в труде; справедлив и правдив в отношениях с людьми на работе и у себя </w:t>
      </w:r>
      <w:proofErr w:type="spell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дома</w:t>
      </w:r>
      <w:proofErr w:type="gram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.Х</w:t>
      </w:r>
      <w:proofErr w:type="gram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орошие</w:t>
      </w:r>
      <w:proofErr w:type="spell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 дети поступают так же.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Эти правила станут жизненным </w:t>
      </w:r>
      <w:proofErr w:type="spell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правилом</w:t>
      </w:r>
      <w:proofErr w:type="gram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,р</w:t>
      </w:r>
      <w:proofErr w:type="gram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егулирующим</w:t>
      </w:r>
      <w:proofErr w:type="spell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 поступки детей, если воспитатель опирается на их чувственный опыт: любое </w:t>
      </w:r>
      <w:proofErr w:type="spell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правило,эмоционально</w:t>
      </w:r>
      <w:proofErr w:type="spell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 пережитое, осмысливается более глубоко. В этой связи особое значение приобретают беседы на этические </w:t>
      </w:r>
      <w:proofErr w:type="spell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темы</w:t>
      </w:r>
      <w:proofErr w:type="gram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.В</w:t>
      </w:r>
      <w:proofErr w:type="gram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оспитатель</w:t>
      </w:r>
      <w:proofErr w:type="spell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 может ставить детей перед решением этических задач, опираясь на </w:t>
      </w:r>
      <w:proofErr w:type="spell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конкретные,доступные</w:t>
      </w:r>
      <w:proofErr w:type="spell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 для них ситуаций.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i/>
          <w:iCs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i/>
          <w:iCs/>
          <w:color w:val="333333"/>
          <w:lang w:val="ru-RU" w:eastAsia="ru-RU" w:bidi="ar-SA"/>
        </w:rPr>
        <w:t>- Какие ситуации может предложить детям воспитатель?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- Решающую роль в воспитании </w:t>
      </w:r>
      <w:proofErr w:type="spell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честности</w:t>
      </w:r>
      <w:proofErr w:type="gram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,п</w:t>
      </w:r>
      <w:proofErr w:type="gram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равдивости</w:t>
      </w:r>
      <w:proofErr w:type="spell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 играет положительный опыт, главным образом приобретаемый детьми в повседневной жизни - в играх, на занятиях, в выполнение трудовых обязанностей.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Задача родителей - воспитывать у детей брезгливость ко лжи, как чему - то </w:t>
      </w:r>
      <w:proofErr w:type="spell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запрещенному</w:t>
      </w:r>
      <w:proofErr w:type="gram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,н</w:t>
      </w:r>
      <w:proofErr w:type="gram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екрасивому</w:t>
      </w:r>
      <w:proofErr w:type="spell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, унижающему достоинству человека.</w:t>
      </w:r>
    </w:p>
    <w:p w:rsidR="00BA6C67" w:rsidRPr="001C4AFC" w:rsidRDefault="00BA6C67" w:rsidP="00BA6C67">
      <w:pPr>
        <w:spacing w:before="0" w:after="120" w:line="240" w:lineRule="atLeast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b/>
          <w:bCs/>
          <w:color w:val="333333"/>
          <w:lang w:val="ru-RU" w:eastAsia="ru-RU" w:bidi="ar-SA"/>
        </w:rPr>
        <w:t>Список использованной литературы.</w:t>
      </w:r>
    </w:p>
    <w:p w:rsidR="00BA6C67" w:rsidRPr="001C4AFC" w:rsidRDefault="00BA6C67" w:rsidP="00BA6C6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Козлова С. А. "Дошкольная педагогика" г</w:t>
      </w:r>
      <w:proofErr w:type="gram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.М</w:t>
      </w:r>
      <w:proofErr w:type="gram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осква. 1994 г.</w:t>
      </w:r>
    </w:p>
    <w:p w:rsidR="00BA6C67" w:rsidRPr="001C4AFC" w:rsidRDefault="00BA6C67" w:rsidP="00BA6C6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Журнал "дошкольного воспитания" 1987 г. №7. Островская "Поговорим о честности"</w:t>
      </w:r>
    </w:p>
    <w:p w:rsidR="00BA6C67" w:rsidRPr="001C4AFC" w:rsidRDefault="00BA6C67" w:rsidP="00BA6C6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val="ru-RU" w:eastAsia="ru-RU" w:bidi="ar-SA"/>
        </w:rPr>
      </w:pPr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 xml:space="preserve">Т.А. Куликова "Семейная педагогика и домашнее воспитание". Учебник для студентов средних педагогических учебных заведений. - 2 издание, исп., и доп. - Москва. Издательский центр "Академия ". 2000г. - 232 </w:t>
      </w:r>
      <w:proofErr w:type="gramStart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с</w:t>
      </w:r>
      <w:proofErr w:type="gramEnd"/>
      <w:r w:rsidRPr="001C4AFC">
        <w:rPr>
          <w:rFonts w:ascii="Helvetica" w:eastAsia="Times New Roman" w:hAnsi="Helvetica" w:cs="Helvetica"/>
          <w:color w:val="333333"/>
          <w:lang w:val="ru-RU" w:eastAsia="ru-RU" w:bidi="ar-SA"/>
        </w:rPr>
        <w:t>.</w:t>
      </w:r>
    </w:p>
    <w:p w:rsidR="000077B6" w:rsidRDefault="000077B6"/>
    <w:sectPr w:rsidR="000077B6" w:rsidSect="0000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3A5"/>
    <w:multiLevelType w:val="multilevel"/>
    <w:tmpl w:val="EA78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A6C67"/>
    <w:rsid w:val="000077B6"/>
    <w:rsid w:val="00B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67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C67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2015-08-24T16:00:00Z</dcterms:created>
  <dcterms:modified xsi:type="dcterms:W3CDTF">2015-08-24T16:01:00Z</dcterms:modified>
</cp:coreProperties>
</file>