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F8" w:rsidRPr="007B44EF" w:rsidRDefault="007F27F8" w:rsidP="007F27F8">
      <w:pPr>
        <w:jc w:val="right"/>
        <w:rPr>
          <w:rFonts w:ascii="Times New Roman" w:hAnsi="Times New Roman" w:cs="Times New Roman"/>
          <w:sz w:val="24"/>
          <w:szCs w:val="28"/>
        </w:rPr>
      </w:pPr>
      <w:r w:rsidRPr="007B44EF">
        <w:rPr>
          <w:rFonts w:ascii="Times New Roman" w:hAnsi="Times New Roman" w:cs="Times New Roman"/>
          <w:sz w:val="24"/>
          <w:szCs w:val="28"/>
        </w:rPr>
        <w:t>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F27F8" w:rsidRPr="00184F2A" w:rsidRDefault="007F27F8" w:rsidP="007F27F8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Решение физических задач с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4F2A">
        <w:rPr>
          <w:rStyle w:val="c2"/>
          <w:rFonts w:ascii="Times New Roman" w:hAnsi="Times New Roman" w:cs="Times New Roman"/>
          <w:b/>
          <w:sz w:val="28"/>
          <w:szCs w:val="28"/>
        </w:rPr>
        <w:t>спользование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м</w:t>
      </w:r>
      <w:r w:rsidRPr="00184F2A">
        <w:rPr>
          <w:rStyle w:val="c2"/>
          <w:rFonts w:ascii="Times New Roman" w:hAnsi="Times New Roman" w:cs="Times New Roman"/>
          <w:b/>
          <w:sz w:val="28"/>
          <w:szCs w:val="28"/>
        </w:rPr>
        <w:t xml:space="preserve"> средств ИК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Т,</w:t>
      </w:r>
      <w:r w:rsidRPr="00184F2A">
        <w:rPr>
          <w:rStyle w:val="c2"/>
          <w:rFonts w:ascii="Times New Roman" w:hAnsi="Times New Roman" w:cs="Times New Roman"/>
          <w:b/>
          <w:sz w:val="28"/>
          <w:szCs w:val="28"/>
        </w:rPr>
        <w:t xml:space="preserve"> способствующих развитию критического мышления у учащихся 9 класса на примере урока  по теме «Движение тела, брошенного под углом к горизонту» </w:t>
      </w:r>
      <w:r w:rsidRPr="00184F2A">
        <w:rPr>
          <w:rStyle w:val="c2"/>
          <w:rFonts w:ascii="Times New Roman" w:hAnsi="Times New Roman" w:cs="Times New Roman"/>
          <w:sz w:val="28"/>
          <w:szCs w:val="28"/>
        </w:rPr>
        <w:t>(комбинированный  урок физика – информатика) – 2 часа.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146E42">
        <w:rPr>
          <w:rStyle w:val="c2"/>
          <w:b/>
          <w:bCs/>
          <w:sz w:val="28"/>
          <w:szCs w:val="28"/>
        </w:rPr>
        <w:t>Первая стадия – «вызов»</w:t>
      </w:r>
      <w:r w:rsidRPr="00146E42">
        <w:rPr>
          <w:rStyle w:val="c2"/>
          <w:sz w:val="28"/>
          <w:szCs w:val="28"/>
        </w:rPr>
        <w:t xml:space="preserve">. На этом этапе ставится задача - «вызвать» имеющиеся у учащихся знания по изучаемому вопросу, активизировать и мотивировать их на учебную деятельность.  Для этого используются разные методы и приёмы: </w:t>
      </w:r>
      <w:r w:rsidRPr="000F4D39">
        <w:rPr>
          <w:rStyle w:val="c2"/>
          <w:i/>
          <w:sz w:val="28"/>
          <w:szCs w:val="28"/>
        </w:rPr>
        <w:t>«толстые» и «тонкие» вопросы, верные и ошибочные утверждения, «мозговой штурм», ключевые слова, тематический виде</w:t>
      </w:r>
      <w:proofErr w:type="gramStart"/>
      <w:r w:rsidRPr="000F4D39">
        <w:rPr>
          <w:rStyle w:val="c2"/>
          <w:i/>
          <w:sz w:val="28"/>
          <w:szCs w:val="28"/>
        </w:rPr>
        <w:t>о-</w:t>
      </w:r>
      <w:proofErr w:type="gramEnd"/>
      <w:r w:rsidRPr="000F4D39">
        <w:rPr>
          <w:rStyle w:val="c2"/>
          <w:i/>
          <w:sz w:val="28"/>
          <w:szCs w:val="28"/>
        </w:rPr>
        <w:t xml:space="preserve"> или графический ряд, кластеры</w:t>
      </w:r>
      <w:r w:rsidRPr="00146E42">
        <w:rPr>
          <w:rStyle w:val="c2"/>
          <w:sz w:val="28"/>
          <w:szCs w:val="28"/>
        </w:rPr>
        <w:t xml:space="preserve"> и др.</w:t>
      </w:r>
      <w:r w:rsidRPr="004D796B">
        <w:rPr>
          <w:rStyle w:val="a5"/>
          <w:sz w:val="28"/>
          <w:szCs w:val="28"/>
        </w:rPr>
        <w:t xml:space="preserve"> 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На данном этапе урока предусмотрена работа нескольких группы: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B12D0F">
        <w:rPr>
          <w:rStyle w:val="a5"/>
          <w:sz w:val="28"/>
          <w:szCs w:val="28"/>
          <w:u w:val="single"/>
        </w:rPr>
        <w:t>Задание 1 группы.</w:t>
      </w:r>
      <w:r>
        <w:rPr>
          <w:rStyle w:val="a5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Рассмотрите </w:t>
      </w:r>
      <w:r w:rsidRPr="00D46FC1">
        <w:rPr>
          <w:rStyle w:val="c2"/>
          <w:color w:val="000000"/>
          <w:sz w:val="28"/>
          <w:szCs w:val="28"/>
        </w:rPr>
        <w:t xml:space="preserve"> ряд</w:t>
      </w:r>
      <w:r w:rsidRPr="00D46FC1">
        <w:rPr>
          <w:rStyle w:val="c2"/>
          <w:b/>
          <w:i/>
          <w:color w:val="FF0000"/>
          <w:sz w:val="28"/>
          <w:szCs w:val="28"/>
        </w:rPr>
        <w:t xml:space="preserve"> </w:t>
      </w:r>
      <w:r>
        <w:rPr>
          <w:rStyle w:val="c2"/>
          <w:color w:val="FF0000"/>
          <w:sz w:val="28"/>
          <w:szCs w:val="28"/>
        </w:rPr>
        <w:t xml:space="preserve"> </w:t>
      </w:r>
      <w:r w:rsidRPr="00D46FC1">
        <w:rPr>
          <w:rStyle w:val="c2"/>
          <w:sz w:val="28"/>
          <w:szCs w:val="28"/>
        </w:rPr>
        <w:t xml:space="preserve">из рисунков </w:t>
      </w:r>
      <w:r>
        <w:rPr>
          <w:rStyle w:val="c2"/>
          <w:sz w:val="28"/>
          <w:szCs w:val="28"/>
        </w:rPr>
        <w:t>(</w:t>
      </w:r>
      <w:r w:rsidRPr="00D46FC1">
        <w:rPr>
          <w:rStyle w:val="c2"/>
          <w:sz w:val="28"/>
          <w:szCs w:val="28"/>
        </w:rPr>
        <w:t>и</w:t>
      </w:r>
      <w:r>
        <w:rPr>
          <w:rStyle w:val="c2"/>
          <w:sz w:val="28"/>
          <w:szCs w:val="28"/>
        </w:rPr>
        <w:t>ли</w:t>
      </w:r>
      <w:r w:rsidRPr="00D46FC1">
        <w:rPr>
          <w:rStyle w:val="c2"/>
          <w:sz w:val="28"/>
          <w:szCs w:val="28"/>
        </w:rPr>
        <w:t xml:space="preserve"> фотографий</w:t>
      </w:r>
      <w:r>
        <w:rPr>
          <w:rStyle w:val="c2"/>
          <w:sz w:val="28"/>
          <w:szCs w:val="28"/>
        </w:rPr>
        <w:t>)</w:t>
      </w:r>
    </w:p>
    <w:p w:rsidR="007F27F8" w:rsidRDefault="007F27F8" w:rsidP="007F27F8">
      <w:pPr>
        <w:pStyle w:val="a4"/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23EB7">
        <w:rPr>
          <w:rStyle w:val="c2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23975" cy="1212631"/>
            <wp:effectExtent l="19050" t="0" r="0" b="0"/>
            <wp:docPr id="1" name="Рисунок 23" descr="12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5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771" cy="12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23EB7">
        <w:rPr>
          <w:rStyle w:val="c2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02800" cy="1200150"/>
            <wp:effectExtent l="19050" t="0" r="695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9879025_16898485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17" cy="12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23EB7">
        <w:rPr>
          <w:rStyle w:val="c2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6836" cy="12001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-500x5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73" cy="120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Pr="00A23EB7">
        <w:rPr>
          <w:rStyle w:val="c2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0709" cy="1197331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2668918_wallpaper_20_417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54" cy="119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23EB7">
        <w:rPr>
          <w:rStyle w:val="c2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3931" cy="120015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en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3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F8" w:rsidRDefault="007F27F8" w:rsidP="007F27F8">
      <w:pPr>
        <w:pStyle w:val="a4"/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и ответьте на вопросы:</w:t>
      </w:r>
    </w:p>
    <w:p w:rsidR="007F27F8" w:rsidRPr="00A23EB7" w:rsidRDefault="007F27F8" w:rsidP="007F27F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EB7">
        <w:rPr>
          <w:rStyle w:val="c2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23EB7">
        <w:rPr>
          <w:rFonts w:ascii="Times New Roman" w:hAnsi="Times New Roman" w:cs="Times New Roman"/>
          <w:sz w:val="28"/>
          <w:szCs w:val="28"/>
        </w:rPr>
        <w:t xml:space="preserve"> связывает все эти ситуации</w:t>
      </w:r>
      <w:r>
        <w:rPr>
          <w:rFonts w:ascii="Times New Roman" w:hAnsi="Times New Roman" w:cs="Times New Roman"/>
          <w:sz w:val="28"/>
          <w:szCs w:val="28"/>
        </w:rPr>
        <w:t>, изображенные на рисунках</w:t>
      </w:r>
      <w:r w:rsidRPr="00A23EB7">
        <w:rPr>
          <w:rFonts w:ascii="Times New Roman" w:hAnsi="Times New Roman" w:cs="Times New Roman"/>
          <w:sz w:val="28"/>
          <w:szCs w:val="28"/>
        </w:rPr>
        <w:t>? (ответ – движение объектов).</w:t>
      </w:r>
    </w:p>
    <w:p w:rsidR="007F27F8" w:rsidRDefault="007F27F8" w:rsidP="007F27F8">
      <w:pPr>
        <w:pStyle w:val="a4"/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23EB7">
        <w:rPr>
          <w:rStyle w:val="c2"/>
          <w:rFonts w:ascii="Times New Roman" w:hAnsi="Times New Roman" w:cs="Times New Roman"/>
          <w:sz w:val="28"/>
          <w:szCs w:val="28"/>
        </w:rPr>
        <w:t>О движении</w:t>
      </w:r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A23EB7">
        <w:rPr>
          <w:rStyle w:val="c2"/>
          <w:rFonts w:ascii="Times New Roman" w:hAnsi="Times New Roman" w:cs="Times New Roman"/>
          <w:sz w:val="28"/>
          <w:szCs w:val="28"/>
        </w:rPr>
        <w:t xml:space="preserve"> каких физических тел, идет речь в каждом из рисунков? (ответ - движение снаряда катапульты, снаряда пушки танка, струи воды </w:t>
      </w:r>
      <w:proofErr w:type="gramStart"/>
      <w:r w:rsidRPr="00A23EB7">
        <w:rPr>
          <w:rStyle w:val="c2"/>
          <w:rFonts w:ascii="Times New Roman" w:hAnsi="Times New Roman" w:cs="Times New Roman"/>
          <w:sz w:val="28"/>
          <w:szCs w:val="28"/>
        </w:rPr>
        <w:t>из</w:t>
      </w:r>
      <w:proofErr w:type="gramEnd"/>
      <w:r w:rsidRPr="00A23EB7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23EB7">
        <w:rPr>
          <w:rStyle w:val="c2"/>
          <w:rFonts w:ascii="Times New Roman" w:hAnsi="Times New Roman" w:cs="Times New Roman"/>
          <w:sz w:val="28"/>
          <w:szCs w:val="28"/>
        </w:rPr>
        <w:t>под</w:t>
      </w:r>
      <w:proofErr w:type="gramEnd"/>
      <w:r w:rsidRPr="00A23EB7">
        <w:rPr>
          <w:rStyle w:val="c2"/>
          <w:rFonts w:ascii="Times New Roman" w:hAnsi="Times New Roman" w:cs="Times New Roman"/>
          <w:sz w:val="28"/>
          <w:szCs w:val="28"/>
        </w:rPr>
        <w:t xml:space="preserve"> шланга, движение теннисного мячика, футбольного мяча).</w:t>
      </w:r>
    </w:p>
    <w:p w:rsidR="007F27F8" w:rsidRDefault="007F27F8" w:rsidP="007F27F8">
      <w:pPr>
        <w:pStyle w:val="a4"/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>Какова траектория движения тел указанных вами?</w:t>
      </w:r>
      <w:r w:rsidRPr="00A23EB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( Или к</w:t>
      </w:r>
      <w:r w:rsidRPr="00A23EB7">
        <w:rPr>
          <w:rStyle w:val="c2"/>
          <w:rFonts w:ascii="Times New Roman" w:hAnsi="Times New Roman" w:cs="Times New Roman"/>
          <w:sz w:val="28"/>
          <w:szCs w:val="28"/>
        </w:rPr>
        <w:t>ак движутся указанные вами тела: горизонтально, вертикально или под углом к горизонту?</w:t>
      </w:r>
      <w:r>
        <w:rPr>
          <w:rStyle w:val="c2"/>
          <w:rFonts w:ascii="Times New Roman" w:hAnsi="Times New Roman" w:cs="Times New Roman"/>
          <w:sz w:val="28"/>
          <w:szCs w:val="28"/>
        </w:rPr>
        <w:t>) (ответ – криволинейное движение или движение тела под углом к горизонту).</w:t>
      </w:r>
    </w:p>
    <w:p w:rsidR="007F27F8" w:rsidRDefault="007F27F8" w:rsidP="007F27F8">
      <w:pPr>
        <w:pStyle w:val="a4"/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действием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каких сил, движутся рассматриваемые тела: снаряды, мячи, капли воды в струе воды? (ответ – силы тяжести).</w:t>
      </w:r>
    </w:p>
    <w:p w:rsidR="007F27F8" w:rsidRDefault="007F27F8" w:rsidP="007F27F8">
      <w:pPr>
        <w:pStyle w:val="a4"/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К какому виду механического движения относится движение тела под действием силы тяжести, если не учитывать сил сопротивления? (ответ – свободное падение) Какова задача всех героев данных рисунков и фото? (ответ - попасть в цель). Часто ли на практике приходится решать задачу попадания тела в цель? От чего зависит дальность полёта физического тела и точность попадания? 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  <w:u w:val="single"/>
        </w:rPr>
        <w:t>З</w:t>
      </w:r>
      <w:r w:rsidRPr="00D111AC">
        <w:rPr>
          <w:rStyle w:val="a5"/>
          <w:sz w:val="28"/>
          <w:szCs w:val="28"/>
          <w:u w:val="single"/>
        </w:rPr>
        <w:t>адание 2</w:t>
      </w:r>
      <w:r>
        <w:rPr>
          <w:rStyle w:val="a5"/>
          <w:sz w:val="28"/>
          <w:szCs w:val="28"/>
          <w:u w:val="single"/>
        </w:rPr>
        <w:t xml:space="preserve"> </w:t>
      </w:r>
      <w:r w:rsidRPr="00D111AC">
        <w:rPr>
          <w:rStyle w:val="a5"/>
          <w:sz w:val="28"/>
          <w:szCs w:val="28"/>
          <w:u w:val="single"/>
        </w:rPr>
        <w:t>группы</w:t>
      </w:r>
      <w:proofErr w:type="gramStart"/>
      <w:r w:rsidRPr="00D111AC">
        <w:rPr>
          <w:rStyle w:val="a5"/>
          <w:sz w:val="28"/>
          <w:szCs w:val="28"/>
          <w:u w:val="single"/>
        </w:rPr>
        <w:t xml:space="preserve"> </w:t>
      </w:r>
      <w:r>
        <w:rPr>
          <w:rStyle w:val="a5"/>
          <w:sz w:val="28"/>
          <w:szCs w:val="28"/>
          <w:u w:val="single"/>
        </w:rPr>
        <w:t>.</w:t>
      </w:r>
      <w:proofErr w:type="gramEnd"/>
      <w:r>
        <w:rPr>
          <w:rStyle w:val="a5"/>
          <w:sz w:val="28"/>
          <w:szCs w:val="28"/>
          <w:u w:val="single"/>
        </w:rPr>
        <w:t xml:space="preserve"> </w:t>
      </w:r>
      <w:r>
        <w:rPr>
          <w:rStyle w:val="a5"/>
          <w:sz w:val="28"/>
          <w:szCs w:val="28"/>
        </w:rPr>
        <w:t>Учащимся предлагаются набор действий и презентация по теме «Движение тела под действием силы тяжести» требуется составить алгоритм решения задачи на механическое  движение.</w:t>
      </w:r>
    </w:p>
    <w:tbl>
      <w:tblPr>
        <w:tblStyle w:val="a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7F27F8" w:rsidRPr="00D239BA" w:rsidTr="00615AC5">
        <w:tc>
          <w:tcPr>
            <w:tcW w:w="2534" w:type="dxa"/>
          </w:tcPr>
          <w:p w:rsidR="007F27F8" w:rsidRPr="00D239BA" w:rsidRDefault="007F27F8" w:rsidP="0061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расчётов неизвестной величины</w:t>
            </w:r>
          </w:p>
          <w:p w:rsidR="007F27F8" w:rsidRPr="00D239BA" w:rsidRDefault="007F27F8" w:rsidP="00615AC5">
            <w:pPr>
              <w:pStyle w:val="c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  <w:tc>
          <w:tcPr>
            <w:tcW w:w="2534" w:type="dxa"/>
          </w:tcPr>
          <w:p w:rsidR="007F27F8" w:rsidRPr="00D239BA" w:rsidRDefault="007F27F8" w:rsidP="00615AC5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Выполнение  чертежа поясняющего задачу с указанием на нём необходимых физических величин</w:t>
            </w:r>
          </w:p>
        </w:tc>
        <w:tc>
          <w:tcPr>
            <w:tcW w:w="2534" w:type="dxa"/>
          </w:tcPr>
          <w:p w:rsidR="007F27F8" w:rsidRPr="00D239BA" w:rsidRDefault="007F27F8" w:rsidP="0061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Постановка задачи (что дано и что требуется найти)</w:t>
            </w:r>
          </w:p>
          <w:p w:rsidR="007F27F8" w:rsidRPr="00D239BA" w:rsidRDefault="007F27F8" w:rsidP="00615AC5">
            <w:pPr>
              <w:pStyle w:val="c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  <w:tc>
          <w:tcPr>
            <w:tcW w:w="2535" w:type="dxa"/>
          </w:tcPr>
          <w:p w:rsidR="007F27F8" w:rsidRPr="00D239BA" w:rsidRDefault="007F27F8" w:rsidP="0061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Выбор системы отсчёта</w:t>
            </w:r>
          </w:p>
          <w:p w:rsidR="007F27F8" w:rsidRPr="00D239BA" w:rsidRDefault="007F27F8" w:rsidP="00615AC5">
            <w:pPr>
              <w:pStyle w:val="c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</w:tr>
      <w:tr w:rsidR="007F27F8" w:rsidRPr="00D239BA" w:rsidTr="00615AC5">
        <w:trPr>
          <w:gridAfter w:val="1"/>
          <w:wAfter w:w="2535" w:type="dxa"/>
        </w:trPr>
        <w:tc>
          <w:tcPr>
            <w:tcW w:w="2534" w:type="dxa"/>
          </w:tcPr>
          <w:p w:rsidR="007F27F8" w:rsidRPr="00D239BA" w:rsidRDefault="007F27F8" w:rsidP="0061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Запись уравнений, описывающих данный  (е) вид (</w:t>
            </w:r>
            <w:proofErr w:type="spellStart"/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) движения</w:t>
            </w:r>
          </w:p>
          <w:p w:rsidR="007F27F8" w:rsidRPr="00D239BA" w:rsidRDefault="007F27F8" w:rsidP="00615AC5">
            <w:pPr>
              <w:pStyle w:val="c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  <w:tc>
          <w:tcPr>
            <w:tcW w:w="2534" w:type="dxa"/>
          </w:tcPr>
          <w:p w:rsidR="007F27F8" w:rsidRPr="00D239BA" w:rsidRDefault="007F27F8" w:rsidP="00615AC5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полученного</w:t>
            </w: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неизвестной величины и проверка соответствия</w:t>
            </w: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, полученных единиц измерения данной величине</w:t>
            </w:r>
          </w:p>
        </w:tc>
        <w:tc>
          <w:tcPr>
            <w:tcW w:w="2534" w:type="dxa"/>
          </w:tcPr>
          <w:p w:rsidR="007F27F8" w:rsidRPr="00D239BA" w:rsidRDefault="007F27F8" w:rsidP="0061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уравнения (или системы</w:t>
            </w:r>
            <w:r w:rsidRPr="00D239B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уравнений) относительно неизвестных (ой) величи</w:t>
            </w:r>
            <w:proofErr w:type="gramStart"/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23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7F8" w:rsidRPr="00D239BA" w:rsidRDefault="007F27F8" w:rsidP="00615AC5">
            <w:pPr>
              <w:pStyle w:val="c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</w:tr>
    </w:tbl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u w:val="single"/>
        </w:rPr>
      </w:pPr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Задание для групп  (пар)</w:t>
      </w:r>
    </w:p>
    <w:p w:rsidR="007F27F8" w:rsidRPr="00000752" w:rsidRDefault="007F27F8" w:rsidP="007F27F8">
      <w:pPr>
        <w:pStyle w:val="c3"/>
        <w:spacing w:before="0" w:beforeAutospacing="0" w:after="0" w:afterAutospacing="0" w:line="360" w:lineRule="auto"/>
        <w:jc w:val="both"/>
        <w:rPr>
          <w:sz w:val="28"/>
        </w:rPr>
      </w:pPr>
      <w:r w:rsidRPr="00000752">
        <w:rPr>
          <w:sz w:val="28"/>
        </w:rPr>
        <w:t>Работа с учебником</w:t>
      </w:r>
      <w:r>
        <w:rPr>
          <w:sz w:val="28"/>
        </w:rPr>
        <w:t xml:space="preserve"> «Информатика и ИКТ 9 класс» §5.4</w:t>
      </w:r>
      <w:r w:rsidRPr="00000752">
        <w:rPr>
          <w:sz w:val="28"/>
        </w:rPr>
        <w:t xml:space="preserve"> и презентацией по теме «Движение тела, брошенного под углом</w:t>
      </w:r>
      <w:r>
        <w:rPr>
          <w:sz w:val="28"/>
        </w:rPr>
        <w:t>»,</w:t>
      </w:r>
      <w:r w:rsidRPr="00000752">
        <w:rPr>
          <w:sz w:val="28"/>
        </w:rPr>
        <w:t xml:space="preserve"> позволяющая систематизировать знания по </w:t>
      </w:r>
      <w:r>
        <w:rPr>
          <w:sz w:val="28"/>
        </w:rPr>
        <w:t xml:space="preserve">данной </w:t>
      </w:r>
      <w:r w:rsidRPr="00000752">
        <w:rPr>
          <w:sz w:val="28"/>
        </w:rPr>
        <w:t xml:space="preserve">теме: 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Учащимся предлагаются лото – карточки и вопросы (слайды электронной презентации). У</w:t>
      </w:r>
      <w:r w:rsidRPr="003A075C">
        <w:rPr>
          <w:bCs/>
          <w:sz w:val="28"/>
          <w:szCs w:val="28"/>
        </w:rPr>
        <w:t xml:space="preserve">чащиеся </w:t>
      </w:r>
      <w:r>
        <w:rPr>
          <w:bCs/>
          <w:sz w:val="28"/>
          <w:szCs w:val="28"/>
        </w:rPr>
        <w:t>должны вписать номер  правильного</w:t>
      </w:r>
      <w:r w:rsidRPr="003A075C">
        <w:rPr>
          <w:bCs/>
          <w:sz w:val="28"/>
          <w:szCs w:val="28"/>
        </w:rPr>
        <w:t xml:space="preserve"> ответ</w:t>
      </w:r>
      <w:r>
        <w:rPr>
          <w:bCs/>
          <w:sz w:val="28"/>
          <w:szCs w:val="28"/>
        </w:rPr>
        <w:t>а</w:t>
      </w:r>
      <w:r w:rsidRPr="003A075C">
        <w:rPr>
          <w:bCs/>
          <w:sz w:val="28"/>
          <w:szCs w:val="28"/>
        </w:rPr>
        <w:t xml:space="preserve"> на лото-карточке.</w:t>
      </w:r>
      <w:r w:rsidRPr="003A075C">
        <w:rPr>
          <w:bCs/>
          <w:sz w:val="28"/>
          <w:szCs w:val="28"/>
        </w:rPr>
        <w:br/>
        <w:t xml:space="preserve">      (Всего </w:t>
      </w:r>
      <w:r>
        <w:rPr>
          <w:bCs/>
          <w:sz w:val="28"/>
          <w:szCs w:val="28"/>
        </w:rPr>
        <w:t>11</w:t>
      </w:r>
      <w:r w:rsidRPr="003A075C">
        <w:rPr>
          <w:bCs/>
          <w:sz w:val="28"/>
          <w:szCs w:val="28"/>
        </w:rPr>
        <w:t xml:space="preserve"> вопросов, максимальное количество баллов –3).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</w:p>
    <w:tbl>
      <w:tblPr>
        <w:tblStyle w:val="a6"/>
        <w:tblW w:w="10456" w:type="dxa"/>
        <w:tblLook w:val="04A0"/>
      </w:tblPr>
      <w:tblGrid>
        <w:gridCol w:w="2175"/>
        <w:gridCol w:w="2793"/>
        <w:gridCol w:w="2511"/>
        <w:gridCol w:w="2977"/>
      </w:tblGrid>
      <w:tr w:rsidR="007F27F8" w:rsidTr="00615AC5">
        <w:tc>
          <w:tcPr>
            <w:tcW w:w="2175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4pt;margin-top:-3.1pt;width:1in;height:35pt;z-index:251660288">
                  <v:imagedata r:id="rId10" o:title=""/>
                </v:shape>
                <o:OLEObject Type="Embed" ProgID="Equation.3" ShapeID="_x0000_s1026" DrawAspect="Content" ObjectID="_1503264590" r:id="rId11"/>
              </w:pict>
            </w:r>
          </w:p>
        </w:tc>
        <w:tc>
          <w:tcPr>
            <w:tcW w:w="2793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27" type="#_x0000_t75" style="position:absolute;left:0;text-align:left;margin-left:27.3pt;margin-top:-4.7pt;width:71pt;height:18pt;z-index:251661312;mso-position-horizontal-relative:text;mso-position-vertical-relative:text">
                  <v:imagedata r:id="rId12" o:title=""/>
                </v:shape>
                <o:OLEObject Type="Embed" ProgID="Equation.3" ShapeID="_x0000_s1027" DrawAspect="Content" ObjectID="_1503264591" r:id="rId13"/>
              </w:pict>
            </w:r>
          </w:p>
        </w:tc>
        <w:tc>
          <w:tcPr>
            <w:tcW w:w="2511" w:type="dxa"/>
          </w:tcPr>
          <w:p w:rsidR="007F27F8" w:rsidRPr="000D5F5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28" type="#_x0000_t75" style="position:absolute;left:0;text-align:left;margin-left:12.6pt;margin-top:5.1pt;width:60.95pt;height:33pt;z-index:251662336;mso-position-horizontal-relative:text;mso-position-vertical-relative:text">
                  <v:imagedata r:id="rId14" o:title=""/>
                </v:shape>
                <o:OLEObject Type="Embed" ProgID="Equation.3" ShapeID="_x0000_s1028" DrawAspect="Content" ObjectID="_1503264592" r:id="rId15"/>
              </w:pic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29" type="#_x0000_t75" style="position:absolute;left:0;text-align:left;margin-left:-3.85pt;margin-top:1.5pt;width:139.75pt;height:23pt;z-index:251663360;mso-position-horizontal-relative:text;mso-position-vertical-relative:text">
                  <v:imagedata r:id="rId16" o:title=""/>
                </v:shape>
                <o:OLEObject Type="Embed" ProgID="Equation.3" ShapeID="_x0000_s1029" DrawAspect="Content" ObjectID="_1503264593" r:id="rId17"/>
              </w:pict>
            </w:r>
          </w:p>
        </w:tc>
      </w:tr>
      <w:tr w:rsidR="007F27F8" w:rsidTr="00615AC5">
        <w:tc>
          <w:tcPr>
            <w:tcW w:w="2175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0" type="#_x0000_t75" style="position:absolute;left:0;text-align:left;margin-left:13.5pt;margin-top:-5.15pt;width:67pt;height:33pt;z-index:251664384;mso-position-horizontal-relative:text;mso-position-vertical-relative:text">
                  <v:imagedata r:id="rId18" o:title=""/>
                </v:shape>
                <o:OLEObject Type="Embed" ProgID="Equation.3" ShapeID="_x0000_s1030" DrawAspect="Content" ObjectID="_1503264594" r:id="rId19"/>
              </w:pict>
            </w:r>
          </w:p>
        </w:tc>
        <w:tc>
          <w:tcPr>
            <w:tcW w:w="2793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1" type="#_x0000_t75" style="position:absolute;left:0;text-align:left;margin-left:7.4pt;margin-top:-6.3pt;width:107pt;height:33pt;z-index:251665408;mso-position-horizontal-relative:text;mso-position-vertical-relative:text">
                  <v:imagedata r:id="rId20" o:title=""/>
                </v:shape>
                <o:OLEObject Type="Embed" ProgID="Equation.3" ShapeID="_x0000_s1031" DrawAspect="Content" ObjectID="_1503264595" r:id="rId21"/>
              </w:pict>
            </w:r>
          </w:p>
        </w:tc>
        <w:tc>
          <w:tcPr>
            <w:tcW w:w="2511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2" type="#_x0000_t75" style="position:absolute;left:0;text-align:left;margin-left:2.5pt;margin-top:1.85pt;width:93pt;height:19pt;z-index:251666432;mso-position-horizontal-relative:text;mso-position-vertical-relative:text">
                  <v:imagedata r:id="rId22" o:title=""/>
                </v:shape>
                <o:OLEObject Type="Embed" ProgID="Equation.3" ShapeID="_x0000_s1032" DrawAspect="Content" ObjectID="_1503264596" r:id="rId23"/>
              </w:pict>
            </w:r>
          </w:p>
        </w:tc>
        <w:tc>
          <w:tcPr>
            <w:tcW w:w="2977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3" type="#_x0000_t75" style="position:absolute;left:0;text-align:left;margin-left:23.5pt;margin-top:5.8pt;width:70pt;height:35pt;z-index:251667456;mso-position-horizontal-relative:text;mso-position-vertical-relative:text">
                  <v:imagedata r:id="rId24" o:title=""/>
                </v:shape>
                <o:OLEObject Type="Embed" ProgID="Equation.3" ShapeID="_x0000_s1033" DrawAspect="Content" ObjectID="_1503264597" r:id="rId25"/>
              </w:pic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7F27F8" w:rsidTr="00615AC5">
        <w:tc>
          <w:tcPr>
            <w:tcW w:w="2175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4" type="#_x0000_t75" style="position:absolute;left:0;text-align:left;margin-left:14.75pt;margin-top:2.55pt;width:73pt;height:18pt;z-index:251668480;mso-position-horizontal-relative:text;mso-position-vertical-relative:text">
                  <v:imagedata r:id="rId26" o:title=""/>
                </v:shape>
                <o:OLEObject Type="Embed" ProgID="Equation.3" ShapeID="_x0000_s1034" DrawAspect="Content" ObjectID="_1503264598" r:id="rId27"/>
              </w:pict>
            </w:r>
          </w:p>
        </w:tc>
        <w:tc>
          <w:tcPr>
            <w:tcW w:w="2793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5" type="#_x0000_t75" style="position:absolute;left:0;text-align:left;margin-left:9.65pt;margin-top:2.7pt;width:70pt;height:19pt;z-index:251669504;mso-position-horizontal-relative:text;mso-position-vertical-relative:text">
                  <v:imagedata r:id="rId28" o:title=""/>
                </v:shape>
                <o:OLEObject Type="Embed" ProgID="Equation.3" ShapeID="_x0000_s1035" DrawAspect="Content" ObjectID="_1503264599" r:id="rId29"/>
              </w:pict>
            </w:r>
          </w:p>
        </w:tc>
        <w:tc>
          <w:tcPr>
            <w:tcW w:w="2511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27F8" w:rsidRPr="0022614C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8"/>
                  </w:rPr>
                  <m:t>y=x∙tgα-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2∙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α</m:t>
                    </m:r>
                  </m:den>
                </m:f>
              </m:oMath>
            </m:oMathPara>
          </w:p>
        </w:tc>
      </w:tr>
    </w:tbl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A075C">
        <w:rPr>
          <w:bCs/>
          <w:sz w:val="28"/>
          <w:szCs w:val="28"/>
        </w:rPr>
        <w:t xml:space="preserve">Вопросы для заполнения лото </w:t>
      </w:r>
      <w:r>
        <w:rPr>
          <w:bCs/>
          <w:sz w:val="28"/>
          <w:szCs w:val="28"/>
        </w:rPr>
        <w:t>–</w:t>
      </w:r>
      <w:r w:rsidRPr="003A075C">
        <w:rPr>
          <w:bCs/>
          <w:sz w:val="28"/>
          <w:szCs w:val="28"/>
        </w:rPr>
        <w:t xml:space="preserve"> карто</w:t>
      </w:r>
      <w:r>
        <w:rPr>
          <w:bCs/>
          <w:sz w:val="28"/>
          <w:szCs w:val="28"/>
        </w:rPr>
        <w:t>чки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Мгновенная скорость в любой точке траектории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Уравнение движения тела по оси</w:t>
      </w:r>
      <w:proofErr w:type="gramStart"/>
      <w:r w:rsidRPr="001F1F41">
        <w:rPr>
          <w:bCs/>
          <w:sz w:val="28"/>
          <w:szCs w:val="28"/>
        </w:rPr>
        <w:t xml:space="preserve"> </w:t>
      </w:r>
      <w:r w:rsidRPr="001F1F41">
        <w:rPr>
          <w:bCs/>
          <w:i/>
          <w:iCs/>
          <w:sz w:val="28"/>
          <w:szCs w:val="28"/>
        </w:rPr>
        <w:t>О</w:t>
      </w:r>
      <w:proofErr w:type="gramEnd"/>
      <w:r w:rsidRPr="001F1F41">
        <w:rPr>
          <w:bCs/>
          <w:i/>
          <w:iCs/>
          <w:sz w:val="28"/>
          <w:szCs w:val="28"/>
        </w:rPr>
        <w:t>х</w:t>
      </w:r>
      <w:r w:rsidRPr="001F1F41">
        <w:rPr>
          <w:bCs/>
          <w:sz w:val="28"/>
          <w:szCs w:val="28"/>
        </w:rPr>
        <w:t xml:space="preserve"> 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Максимальная высота подъёма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 xml:space="preserve">Проекция конечной скорости движения тела на ось </w:t>
      </w:r>
      <w:proofErr w:type="spellStart"/>
      <w:r w:rsidRPr="001F1F41">
        <w:rPr>
          <w:bCs/>
          <w:sz w:val="28"/>
          <w:szCs w:val="28"/>
        </w:rPr>
        <w:t>Оу</w:t>
      </w:r>
      <w:proofErr w:type="spellEnd"/>
      <w:r w:rsidRPr="001F1F41">
        <w:rPr>
          <w:bCs/>
          <w:sz w:val="28"/>
          <w:szCs w:val="28"/>
        </w:rPr>
        <w:t xml:space="preserve"> 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Время полёта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Максимальная дальность полета: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 xml:space="preserve">Уравнение движения тела по оси </w:t>
      </w:r>
      <w:proofErr w:type="spellStart"/>
      <w:r w:rsidRPr="001F1F41">
        <w:rPr>
          <w:bCs/>
          <w:i/>
          <w:iCs/>
          <w:sz w:val="28"/>
          <w:szCs w:val="28"/>
        </w:rPr>
        <w:t>Оу</w:t>
      </w:r>
      <w:proofErr w:type="spellEnd"/>
      <w:r w:rsidRPr="001F1F41">
        <w:rPr>
          <w:bCs/>
          <w:i/>
          <w:iCs/>
          <w:sz w:val="28"/>
          <w:szCs w:val="28"/>
        </w:rPr>
        <w:t xml:space="preserve"> 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Проекция начальной скорости движения тела на ось</w:t>
      </w:r>
      <w:proofErr w:type="gramStart"/>
      <w:r w:rsidRPr="001F1F41">
        <w:rPr>
          <w:bCs/>
          <w:sz w:val="28"/>
          <w:szCs w:val="28"/>
        </w:rPr>
        <w:t xml:space="preserve"> О</w:t>
      </w:r>
      <w:proofErr w:type="gramEnd"/>
      <w:r w:rsidRPr="001F1F41">
        <w:rPr>
          <w:bCs/>
          <w:sz w:val="28"/>
          <w:szCs w:val="28"/>
        </w:rPr>
        <w:t>х</w:t>
      </w:r>
    </w:p>
    <w:p w:rsidR="007F27F8" w:rsidRPr="001F1F41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 w:rsidRPr="001F1F41">
        <w:rPr>
          <w:bCs/>
          <w:sz w:val="28"/>
          <w:szCs w:val="28"/>
        </w:rPr>
        <w:t>Время подъёма</w:t>
      </w:r>
    </w:p>
    <w:p w:rsidR="007F27F8" w:rsidRDefault="007F27F8" w:rsidP="007F27F8">
      <w:pPr>
        <w:pStyle w:val="c3"/>
        <w:numPr>
          <w:ilvl w:val="0"/>
          <w:numId w:val="2"/>
        </w:numPr>
        <w:spacing w:before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1F41">
        <w:rPr>
          <w:bCs/>
          <w:sz w:val="28"/>
          <w:szCs w:val="28"/>
        </w:rPr>
        <w:t xml:space="preserve">Проекция начальной скорости движения тела на ось </w:t>
      </w:r>
      <w:proofErr w:type="spellStart"/>
      <w:r w:rsidRPr="001F1F41">
        <w:rPr>
          <w:bCs/>
          <w:sz w:val="28"/>
          <w:szCs w:val="28"/>
        </w:rPr>
        <w:t>Оу</w:t>
      </w:r>
      <w:proofErr w:type="spellEnd"/>
    </w:p>
    <w:p w:rsidR="007F27F8" w:rsidRDefault="007F27F8" w:rsidP="007F27F8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Выражение, связывающее координаты </w:t>
      </w:r>
      <w:proofErr w:type="gramStart"/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с х.</w:t>
      </w:r>
    </w:p>
    <w:p w:rsidR="007F27F8" w:rsidRPr="004074DD" w:rsidRDefault="007F27F8" w:rsidP="007F27F8">
      <w:pPr>
        <w:pStyle w:val="c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4074DD">
        <w:rPr>
          <w:b/>
          <w:bCs/>
          <w:sz w:val="28"/>
          <w:szCs w:val="28"/>
          <w:u w:val="single"/>
        </w:rPr>
        <w:t>Ответ</w:t>
      </w:r>
    </w:p>
    <w:tbl>
      <w:tblPr>
        <w:tblStyle w:val="a6"/>
        <w:tblW w:w="10456" w:type="dxa"/>
        <w:tblLook w:val="04A0"/>
      </w:tblPr>
      <w:tblGrid>
        <w:gridCol w:w="2175"/>
        <w:gridCol w:w="2793"/>
        <w:gridCol w:w="2511"/>
        <w:gridCol w:w="2977"/>
      </w:tblGrid>
      <w:tr w:rsidR="007F27F8" w:rsidTr="00615AC5">
        <w:trPr>
          <w:trHeight w:val="1254"/>
        </w:trPr>
        <w:tc>
          <w:tcPr>
            <w:tcW w:w="2175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6" type="#_x0000_t75" style="position:absolute;margin-left:8.4pt;margin-top:-3.1pt;width:1in;height:35pt;z-index:251670528">
                  <v:imagedata r:id="rId10" o:title=""/>
                </v:shape>
                <o:OLEObject Type="Embed" ProgID="Equation.3" ShapeID="_x0000_s1036" DrawAspect="Content" ObjectID="_1503264600" r:id="rId30"/>
              </w:pict>
            </w:r>
          </w:p>
        </w:tc>
        <w:tc>
          <w:tcPr>
            <w:tcW w:w="2793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8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7" type="#_x0000_t75" style="position:absolute;left:0;text-align:left;margin-left:27.3pt;margin-top:-4.7pt;width:71pt;height:18pt;z-index:251671552">
                  <v:imagedata r:id="rId12" o:title=""/>
                </v:shape>
                <o:OLEObject Type="Embed" ProgID="Equation.3" ShapeID="_x0000_s1037" DrawAspect="Content" ObjectID="_1503264601" r:id="rId31"/>
              </w:pict>
            </w:r>
          </w:p>
        </w:tc>
        <w:tc>
          <w:tcPr>
            <w:tcW w:w="2511" w:type="dxa"/>
          </w:tcPr>
          <w:p w:rsidR="007F27F8" w:rsidRPr="000D5F5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8" type="#_x0000_t75" style="position:absolute;left:0;text-align:left;margin-left:12.6pt;margin-top:5.1pt;width:60.95pt;height:33pt;z-index:251672576;mso-position-horizontal-relative:text;mso-position-vertical-relative:text">
                  <v:imagedata r:id="rId14" o:title=""/>
                </v:shape>
                <o:OLEObject Type="Embed" ProgID="Equation.3" ShapeID="_x0000_s1038" DrawAspect="Content" ObjectID="_1503264602" r:id="rId32"/>
              </w:pict>
            </w:r>
            <w:r>
              <w:rPr>
                <w:rStyle w:val="a5"/>
                <w:sz w:val="28"/>
                <w:szCs w:val="28"/>
              </w:rPr>
              <w:t>9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9" type="#_x0000_t75" style="position:absolute;left:0;text-align:left;margin-left:-3.85pt;margin-top:1.5pt;width:144.85pt;height:23pt;z-index:251673600">
                  <v:imagedata r:id="rId33" o:title=""/>
                </v:shape>
                <o:OLEObject Type="Embed" ProgID="Equation.3" ShapeID="_x0000_s1039" DrawAspect="Content" ObjectID="_1503264603" r:id="rId34"/>
              </w:pict>
            </w:r>
          </w:p>
        </w:tc>
      </w:tr>
      <w:tr w:rsidR="007F27F8" w:rsidTr="00615AC5">
        <w:tc>
          <w:tcPr>
            <w:tcW w:w="2175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40" type="#_x0000_t75" style="position:absolute;left:0;text-align:left;margin-left:13.5pt;margin-top:-5.15pt;width:67pt;height:33pt;z-index:251674624">
                  <v:imagedata r:id="rId18" o:title=""/>
                </v:shape>
                <o:OLEObject Type="Embed" ProgID="Equation.3" ShapeID="_x0000_s1040" DrawAspect="Content" ObjectID="_1503264604" r:id="rId35"/>
              </w:pict>
            </w:r>
          </w:p>
        </w:tc>
        <w:tc>
          <w:tcPr>
            <w:tcW w:w="2793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41" type="#_x0000_t75" style="position:absolute;left:0;text-align:left;margin-left:7.4pt;margin-top:-6.3pt;width:107pt;height:33pt;z-index:251675648">
                  <v:imagedata r:id="rId20" o:title=""/>
                </v:shape>
                <o:OLEObject Type="Embed" ProgID="Equation.3" ShapeID="_x0000_s1041" DrawAspect="Content" ObjectID="_1503264605" r:id="rId36"/>
              </w:pict>
            </w:r>
          </w:p>
        </w:tc>
        <w:tc>
          <w:tcPr>
            <w:tcW w:w="2511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42" type="#_x0000_t75" style="position:absolute;left:0;text-align:left;margin-left:2.5pt;margin-top:1.85pt;width:93pt;height:19pt;z-index:251676672">
                  <v:imagedata r:id="rId22" o:title=""/>
                </v:shape>
                <o:OLEObject Type="Embed" ProgID="Equation.3" ShapeID="_x0000_s1042" DrawAspect="Content" ObjectID="_1503264606" r:id="rId37"/>
              </w:pict>
            </w:r>
          </w:p>
        </w:tc>
        <w:tc>
          <w:tcPr>
            <w:tcW w:w="2977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43" type="#_x0000_t75" style="position:absolute;left:0;text-align:left;margin-left:23.5pt;margin-top:5.8pt;width:70pt;height:35pt;z-index:251677696">
                  <v:imagedata r:id="rId24" o:title=""/>
                </v:shape>
                <o:OLEObject Type="Embed" ProgID="Equation.3" ShapeID="_x0000_s1043" DrawAspect="Content" ObjectID="_1503264607" r:id="rId38"/>
              </w:pic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7F27F8" w:rsidTr="00615AC5">
        <w:tc>
          <w:tcPr>
            <w:tcW w:w="2175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44" type="#_x0000_t75" style="position:absolute;left:0;text-align:left;margin-left:14.75pt;margin-top:2.55pt;width:73pt;height:18pt;z-index:251678720">
                  <v:imagedata r:id="rId26" o:title=""/>
                </v:shape>
                <o:OLEObject Type="Embed" ProgID="Equation.3" ShapeID="_x0000_s1044" DrawAspect="Content" ObjectID="_1503264608" r:id="rId39"/>
              </w:pict>
            </w:r>
          </w:p>
        </w:tc>
        <w:tc>
          <w:tcPr>
            <w:tcW w:w="2793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10</w:t>
            </w:r>
          </w:p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45" type="#_x0000_t75" style="position:absolute;left:0;text-align:left;margin-left:9.65pt;margin-top:2.7pt;width:70pt;height:19pt;z-index:251679744">
                  <v:imagedata r:id="rId28" o:title=""/>
                </v:shape>
                <o:OLEObject Type="Embed" ProgID="Equation.3" ShapeID="_x0000_s1045" DrawAspect="Content" ObjectID="_1503264609" r:id="rId40"/>
              </w:pict>
            </w:r>
          </w:p>
        </w:tc>
        <w:tc>
          <w:tcPr>
            <w:tcW w:w="2511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0"/>
                <w:szCs w:val="28"/>
              </w:rPr>
            </w:pPr>
            <w:r>
              <w:rPr>
                <w:bCs/>
                <w:noProof/>
                <w:sz w:val="20"/>
                <w:szCs w:val="28"/>
              </w:rPr>
              <w:t>11</w:t>
            </w:r>
          </w:p>
          <w:p w:rsidR="007F27F8" w:rsidRPr="0022614C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8"/>
                  </w:rPr>
                  <m:t>y=x∙tgα-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2∙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8"/>
                      </w:rPr>
                      <m:t>α</m:t>
                    </m:r>
                  </m:den>
                </m:f>
              </m:oMath>
            </m:oMathPara>
          </w:p>
        </w:tc>
      </w:tr>
    </w:tbl>
    <w:p w:rsidR="007F27F8" w:rsidRPr="004074DD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u w:val="single"/>
        </w:rPr>
      </w:pPr>
      <w:r w:rsidRPr="004074DD">
        <w:rPr>
          <w:rStyle w:val="a5"/>
          <w:sz w:val="28"/>
          <w:szCs w:val="28"/>
          <w:u w:val="single"/>
        </w:rPr>
        <w:t>Ещё один вариант работы в парах – выполнение тестирования</w:t>
      </w:r>
    </w:p>
    <w:p w:rsidR="007F27F8" w:rsidRPr="004074DD" w:rsidRDefault="007F27F8" w:rsidP="007F27F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4DD">
        <w:rPr>
          <w:color w:val="000000"/>
          <w:sz w:val="28"/>
          <w:szCs w:val="28"/>
        </w:rPr>
        <w:t xml:space="preserve">Тест по теме «Моделирование и формализация» </w:t>
      </w:r>
      <w:hyperlink r:id="rId41" w:history="1">
        <w:r w:rsidRPr="004074DD">
          <w:rPr>
            <w:rStyle w:val="a3"/>
            <w:sz w:val="28"/>
            <w:szCs w:val="28"/>
            <w:lang w:val="en-US"/>
          </w:rPr>
          <w:t>https</w:t>
        </w:r>
        <w:r w:rsidRPr="004074DD">
          <w:rPr>
            <w:rStyle w:val="a3"/>
            <w:sz w:val="28"/>
            <w:szCs w:val="28"/>
          </w:rPr>
          <w:t>://</w:t>
        </w:r>
        <w:r w:rsidRPr="004074DD">
          <w:rPr>
            <w:rStyle w:val="a3"/>
            <w:sz w:val="28"/>
            <w:szCs w:val="28"/>
            <w:lang w:val="en-US"/>
          </w:rPr>
          <w:t>docs</w:t>
        </w:r>
        <w:r w:rsidRPr="004074DD">
          <w:rPr>
            <w:rStyle w:val="a3"/>
            <w:sz w:val="28"/>
            <w:szCs w:val="28"/>
          </w:rPr>
          <w:t>.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google</w:t>
        </w:r>
        <w:proofErr w:type="spellEnd"/>
        <w:r w:rsidRPr="004074DD">
          <w:rPr>
            <w:rStyle w:val="a3"/>
            <w:sz w:val="28"/>
            <w:szCs w:val="28"/>
          </w:rPr>
          <w:t>.</w:t>
        </w:r>
        <w:r w:rsidRPr="004074DD">
          <w:rPr>
            <w:rStyle w:val="a3"/>
            <w:sz w:val="28"/>
            <w:szCs w:val="28"/>
            <w:lang w:val="en-US"/>
          </w:rPr>
          <w:t>com</w:t>
        </w:r>
        <w:r w:rsidRPr="004074DD">
          <w:rPr>
            <w:rStyle w:val="a3"/>
            <w:sz w:val="28"/>
            <w:szCs w:val="28"/>
          </w:rPr>
          <w:t>/</w:t>
        </w:r>
        <w:r w:rsidRPr="004074DD">
          <w:rPr>
            <w:rStyle w:val="a3"/>
            <w:sz w:val="28"/>
            <w:szCs w:val="28"/>
            <w:lang w:val="en-US"/>
          </w:rPr>
          <w:t>forms</w:t>
        </w:r>
        <w:r w:rsidRPr="004074DD">
          <w:rPr>
            <w:rStyle w:val="a3"/>
            <w:sz w:val="28"/>
            <w:szCs w:val="28"/>
          </w:rPr>
          <w:t>/</w:t>
        </w:r>
        <w:r w:rsidRPr="004074DD">
          <w:rPr>
            <w:rStyle w:val="a3"/>
            <w:sz w:val="28"/>
            <w:szCs w:val="28"/>
            <w:lang w:val="en-US"/>
          </w:rPr>
          <w:t>d</w:t>
        </w:r>
        <w:r w:rsidRPr="004074DD">
          <w:rPr>
            <w:rStyle w:val="a3"/>
            <w:sz w:val="28"/>
            <w:szCs w:val="28"/>
          </w:rPr>
          <w:t>/1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Bd</w:t>
        </w:r>
        <w:proofErr w:type="spellEnd"/>
        <w:r w:rsidRPr="004074DD">
          <w:rPr>
            <w:rStyle w:val="a3"/>
            <w:sz w:val="28"/>
            <w:szCs w:val="28"/>
          </w:rPr>
          <w:t>0</w:t>
        </w:r>
        <w:r w:rsidRPr="004074DD">
          <w:rPr>
            <w:rStyle w:val="a3"/>
            <w:sz w:val="28"/>
            <w:szCs w:val="28"/>
            <w:lang w:val="en-US"/>
          </w:rPr>
          <w:t>Q</w:t>
        </w:r>
        <w:r w:rsidRPr="004074DD">
          <w:rPr>
            <w:rStyle w:val="a3"/>
            <w:sz w:val="28"/>
            <w:szCs w:val="28"/>
          </w:rPr>
          <w:t>8</w:t>
        </w:r>
        <w:r w:rsidRPr="004074DD">
          <w:rPr>
            <w:rStyle w:val="a3"/>
            <w:sz w:val="28"/>
            <w:szCs w:val="28"/>
            <w:lang w:val="en-US"/>
          </w:rPr>
          <w:t>W</w:t>
        </w:r>
        <w:r w:rsidRPr="004074DD">
          <w:rPr>
            <w:rStyle w:val="a3"/>
            <w:sz w:val="28"/>
            <w:szCs w:val="28"/>
          </w:rPr>
          <w:t>-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RxOmm</w:t>
        </w:r>
        <w:proofErr w:type="spellEnd"/>
        <w:r w:rsidRPr="004074DD">
          <w:rPr>
            <w:rStyle w:val="a3"/>
            <w:sz w:val="28"/>
            <w:szCs w:val="28"/>
          </w:rPr>
          <w:t>3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pjAS</w:t>
        </w:r>
        <w:proofErr w:type="spellEnd"/>
        <w:r w:rsidRPr="004074DD">
          <w:rPr>
            <w:rStyle w:val="a3"/>
            <w:sz w:val="28"/>
            <w:szCs w:val="28"/>
          </w:rPr>
          <w:t xml:space="preserve">- 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Ruvo</w:t>
        </w:r>
        <w:proofErr w:type="spellEnd"/>
        <w:r w:rsidRPr="004074DD">
          <w:rPr>
            <w:rStyle w:val="a3"/>
            <w:sz w:val="28"/>
            <w:szCs w:val="28"/>
          </w:rPr>
          <w:t>0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EuFIlaiSEbA</w:t>
        </w:r>
        <w:proofErr w:type="spellEnd"/>
        <w:r w:rsidRPr="004074DD">
          <w:rPr>
            <w:rStyle w:val="a3"/>
            <w:sz w:val="28"/>
            <w:szCs w:val="28"/>
          </w:rPr>
          <w:t>3</w:t>
        </w:r>
        <w:r w:rsidRPr="004074DD">
          <w:rPr>
            <w:rStyle w:val="a3"/>
            <w:sz w:val="28"/>
            <w:szCs w:val="28"/>
            <w:lang w:val="en-US"/>
          </w:rPr>
          <w:t>TRVWJ</w:t>
        </w:r>
        <w:r w:rsidRPr="004074DD">
          <w:rPr>
            <w:rStyle w:val="a3"/>
            <w:sz w:val="28"/>
            <w:szCs w:val="28"/>
          </w:rPr>
          <w:t>6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zk</w:t>
        </w:r>
        <w:proofErr w:type="spellEnd"/>
        <w:r w:rsidRPr="004074DD">
          <w:rPr>
            <w:rStyle w:val="a3"/>
            <w:sz w:val="28"/>
            <w:szCs w:val="28"/>
          </w:rPr>
          <w:t>/</w:t>
        </w:r>
        <w:r w:rsidRPr="004074DD">
          <w:rPr>
            <w:rStyle w:val="a3"/>
            <w:sz w:val="28"/>
            <w:szCs w:val="28"/>
            <w:lang w:val="en-US"/>
          </w:rPr>
          <w:t>edit</w:t>
        </w:r>
        <w:r w:rsidRPr="004074DD">
          <w:rPr>
            <w:rStyle w:val="a3"/>
            <w:sz w:val="28"/>
            <w:szCs w:val="28"/>
          </w:rPr>
          <w:t>?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usp</w:t>
        </w:r>
        <w:proofErr w:type="spellEnd"/>
        <w:r w:rsidRPr="004074DD">
          <w:rPr>
            <w:rStyle w:val="a3"/>
            <w:sz w:val="28"/>
            <w:szCs w:val="28"/>
          </w:rPr>
          <w:t>=</w:t>
        </w:r>
        <w:r w:rsidRPr="004074DD">
          <w:rPr>
            <w:rStyle w:val="a3"/>
            <w:sz w:val="28"/>
            <w:szCs w:val="28"/>
            <w:lang w:val="en-US"/>
          </w:rPr>
          <w:t>sharing</w:t>
        </w:r>
      </w:hyperlink>
    </w:p>
    <w:p w:rsidR="007F27F8" w:rsidRPr="004074DD" w:rsidRDefault="007F27F8" w:rsidP="007F27F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4DD">
        <w:rPr>
          <w:color w:val="000000"/>
          <w:sz w:val="28"/>
          <w:szCs w:val="28"/>
        </w:rPr>
        <w:lastRenderedPageBreak/>
        <w:t xml:space="preserve">Тест по теме «Основные этапы разработки и исследования моделей на компьютере» </w:t>
      </w:r>
      <w:hyperlink r:id="rId42" w:history="1">
        <w:r w:rsidRPr="004074DD">
          <w:rPr>
            <w:rStyle w:val="a3"/>
            <w:sz w:val="28"/>
            <w:szCs w:val="28"/>
            <w:lang w:val="en-US"/>
          </w:rPr>
          <w:t>https</w:t>
        </w:r>
        <w:r w:rsidRPr="004074DD">
          <w:rPr>
            <w:rStyle w:val="a3"/>
            <w:sz w:val="28"/>
            <w:szCs w:val="28"/>
          </w:rPr>
          <w:t>://</w:t>
        </w:r>
        <w:r w:rsidRPr="004074DD">
          <w:rPr>
            <w:rStyle w:val="a3"/>
            <w:sz w:val="28"/>
            <w:szCs w:val="28"/>
            <w:lang w:val="en-US"/>
          </w:rPr>
          <w:t>docs</w:t>
        </w:r>
        <w:r w:rsidRPr="004074DD">
          <w:rPr>
            <w:rStyle w:val="a3"/>
            <w:sz w:val="28"/>
            <w:szCs w:val="28"/>
          </w:rPr>
          <w:t>.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google</w:t>
        </w:r>
        <w:proofErr w:type="spellEnd"/>
        <w:r w:rsidRPr="004074DD">
          <w:rPr>
            <w:rStyle w:val="a3"/>
            <w:sz w:val="28"/>
            <w:szCs w:val="28"/>
          </w:rPr>
          <w:t>.</w:t>
        </w:r>
        <w:r w:rsidRPr="004074DD">
          <w:rPr>
            <w:rStyle w:val="a3"/>
            <w:sz w:val="28"/>
            <w:szCs w:val="28"/>
            <w:lang w:val="en-US"/>
          </w:rPr>
          <w:t>com</w:t>
        </w:r>
        <w:r w:rsidRPr="004074DD">
          <w:rPr>
            <w:rStyle w:val="a3"/>
            <w:sz w:val="28"/>
            <w:szCs w:val="28"/>
          </w:rPr>
          <w:t>/</w:t>
        </w:r>
        <w:r w:rsidRPr="004074DD">
          <w:rPr>
            <w:rStyle w:val="a3"/>
            <w:sz w:val="28"/>
            <w:szCs w:val="28"/>
            <w:lang w:val="en-US"/>
          </w:rPr>
          <w:t>forms</w:t>
        </w:r>
        <w:r w:rsidRPr="004074DD">
          <w:rPr>
            <w:rStyle w:val="a3"/>
            <w:sz w:val="28"/>
            <w:szCs w:val="28"/>
          </w:rPr>
          <w:t>/</w:t>
        </w:r>
        <w:r w:rsidRPr="004074DD">
          <w:rPr>
            <w:rStyle w:val="a3"/>
            <w:sz w:val="28"/>
            <w:szCs w:val="28"/>
            <w:lang w:val="en-US"/>
          </w:rPr>
          <w:t>d</w:t>
        </w:r>
        <w:r w:rsidRPr="004074DD">
          <w:rPr>
            <w:rStyle w:val="a3"/>
            <w:sz w:val="28"/>
            <w:szCs w:val="28"/>
          </w:rPr>
          <w:t>/1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Cvf</w:t>
        </w:r>
        <w:proofErr w:type="spellEnd"/>
        <w:r w:rsidRPr="004074DD">
          <w:rPr>
            <w:rStyle w:val="a3"/>
            <w:sz w:val="28"/>
            <w:szCs w:val="28"/>
          </w:rPr>
          <w:t>4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BshWAcyl</w:t>
        </w:r>
        <w:proofErr w:type="spellEnd"/>
        <w:r w:rsidRPr="004074DD">
          <w:rPr>
            <w:rStyle w:val="a3"/>
            <w:sz w:val="28"/>
            <w:szCs w:val="28"/>
          </w:rPr>
          <w:t>-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GitBk</w:t>
        </w:r>
        <w:proofErr w:type="spellEnd"/>
        <w:r w:rsidRPr="004074DD">
          <w:rPr>
            <w:rStyle w:val="a3"/>
            <w:sz w:val="28"/>
            <w:szCs w:val="28"/>
          </w:rPr>
          <w:t>6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kyJbfUY</w:t>
        </w:r>
        <w:proofErr w:type="spellEnd"/>
        <w:r w:rsidRPr="004074DD">
          <w:rPr>
            <w:rStyle w:val="a3"/>
            <w:sz w:val="28"/>
            <w:szCs w:val="28"/>
          </w:rPr>
          <w:t>9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Gy</w:t>
        </w:r>
        <w:proofErr w:type="spellEnd"/>
        <w:r w:rsidRPr="004074DD">
          <w:rPr>
            <w:rStyle w:val="a3"/>
            <w:sz w:val="28"/>
            <w:szCs w:val="28"/>
          </w:rPr>
          <w:t>1</w:t>
        </w:r>
        <w:r w:rsidRPr="004074DD">
          <w:rPr>
            <w:rStyle w:val="a3"/>
            <w:sz w:val="28"/>
            <w:szCs w:val="28"/>
            <w:lang w:val="en-US"/>
          </w:rPr>
          <w:t>P</w:t>
        </w:r>
        <w:r w:rsidRPr="004074DD">
          <w:rPr>
            <w:rStyle w:val="a3"/>
            <w:sz w:val="28"/>
            <w:szCs w:val="28"/>
          </w:rPr>
          <w:t>5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sDIRncVTJz</w:t>
        </w:r>
        <w:proofErr w:type="spellEnd"/>
        <w:r w:rsidRPr="004074DD">
          <w:rPr>
            <w:rStyle w:val="a3"/>
            <w:sz w:val="28"/>
            <w:szCs w:val="28"/>
          </w:rPr>
          <w:t>0/</w:t>
        </w:r>
        <w:r w:rsidRPr="004074DD">
          <w:rPr>
            <w:rStyle w:val="a3"/>
            <w:sz w:val="28"/>
            <w:szCs w:val="28"/>
            <w:lang w:val="en-US"/>
          </w:rPr>
          <w:t>edit</w:t>
        </w:r>
        <w:r w:rsidRPr="004074DD">
          <w:rPr>
            <w:rStyle w:val="a3"/>
            <w:sz w:val="28"/>
            <w:szCs w:val="28"/>
          </w:rPr>
          <w:t>?</w:t>
        </w:r>
        <w:proofErr w:type="spellStart"/>
        <w:r w:rsidRPr="004074DD">
          <w:rPr>
            <w:rStyle w:val="a3"/>
            <w:sz w:val="28"/>
            <w:szCs w:val="28"/>
            <w:lang w:val="en-US"/>
          </w:rPr>
          <w:t>usp</w:t>
        </w:r>
        <w:proofErr w:type="spellEnd"/>
        <w:r w:rsidRPr="004074DD">
          <w:rPr>
            <w:rStyle w:val="a3"/>
            <w:sz w:val="28"/>
            <w:szCs w:val="28"/>
          </w:rPr>
          <w:t>=</w:t>
        </w:r>
        <w:r w:rsidRPr="004074DD">
          <w:rPr>
            <w:rStyle w:val="a3"/>
            <w:sz w:val="28"/>
            <w:szCs w:val="28"/>
            <w:lang w:val="en-US"/>
          </w:rPr>
          <w:t>sharing</w:t>
        </w:r>
      </w:hyperlink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0589D">
        <w:rPr>
          <w:b/>
          <w:color w:val="000000"/>
          <w:sz w:val="28"/>
          <w:szCs w:val="28"/>
        </w:rPr>
        <w:t>Вторая  стадия «Осмысление»</w:t>
      </w:r>
    </w:p>
    <w:p w:rsidR="007F27F8" w:rsidRDefault="007F27F8" w:rsidP="007F27F8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«Хочешь научиться решать задачи, научи этому компьютер»</w:t>
      </w:r>
    </w:p>
    <w:p w:rsidR="007F27F8" w:rsidRPr="00B31A3F" w:rsidRDefault="007F27F8" w:rsidP="007F27F8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Х.Курт</w:t>
      </w:r>
      <w:proofErr w:type="spellEnd"/>
    </w:p>
    <w:p w:rsidR="007F27F8" w:rsidRPr="00AA5B7E" w:rsidRDefault="007F27F8" w:rsidP="007F27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0"/>
          <w:lang w:eastAsia="ru-RU"/>
        </w:rPr>
      </w:pPr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>Фаза осмысления содержания (</w:t>
      </w:r>
      <w:proofErr w:type="spellStart"/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>realization</w:t>
      </w:r>
      <w:proofErr w:type="spellEnd"/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 xml:space="preserve"> </w:t>
      </w:r>
      <w:proofErr w:type="spellStart"/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>of</w:t>
      </w:r>
      <w:proofErr w:type="spellEnd"/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 xml:space="preserve"> </w:t>
      </w:r>
      <w:proofErr w:type="spellStart"/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>mening</w:t>
      </w:r>
      <w:proofErr w:type="spellEnd"/>
      <w:r w:rsidRPr="00AA5B7E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>).</w:t>
      </w:r>
      <w:r w:rsidRPr="00AA5B7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AA5B7E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Этот этап можно по-другому назвать смысловой стадией. На большинстве уроков в школе, где изучается новый материал, эта фаза занимает наибольшее время. Чаще всего знакомство с новой информацией происходит в процессе ее изложения преподавателем, гораздо реже – в процессе чтения или просмотра материалов на видео или через компьютерные обучающие программы. Вместе с тем в процессе реализации смысловой стадии школьники вступают в контакт с новой информацией. Быстрый темп изложения нового материала в режиме слушания и письма практически исключает возможность его осмысления.</w:t>
      </w:r>
    </w:p>
    <w:p w:rsidR="007F27F8" w:rsidRDefault="007F27F8" w:rsidP="007F27F8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AA5B7E">
        <w:rPr>
          <w:rFonts w:ascii="Times New Roman" w:hAnsi="Times New Roman"/>
          <w:color w:val="333333"/>
          <w:sz w:val="28"/>
          <w:szCs w:val="18"/>
        </w:rPr>
        <w:t>Одним из условий развития критического мышления является отслеживание своего понимания при работе с изучаемым материалом. Именно данная</w:t>
      </w:r>
      <w:r w:rsidRPr="00AA5B7E">
        <w:rPr>
          <w:rFonts w:ascii="Times New Roman" w:hAnsi="Times New Roman"/>
          <w:color w:val="333333"/>
          <w:sz w:val="28"/>
        </w:rPr>
        <w:t> </w:t>
      </w:r>
      <w:r w:rsidRPr="00AA5B7E">
        <w:rPr>
          <w:rFonts w:ascii="Times New Roman" w:hAnsi="Times New Roman"/>
          <w:i/>
          <w:iCs/>
          <w:color w:val="333333"/>
          <w:sz w:val="28"/>
          <w:szCs w:val="18"/>
        </w:rPr>
        <w:t xml:space="preserve">задача </w:t>
      </w:r>
      <w:r w:rsidRPr="00AA5B7E">
        <w:rPr>
          <w:rFonts w:ascii="Times New Roman" w:hAnsi="Times New Roman"/>
          <w:color w:val="333333"/>
          <w:sz w:val="28"/>
          <w:szCs w:val="18"/>
        </w:rPr>
        <w:t xml:space="preserve">является основной в процессе обучения на фазе осмысления содержания. Важным моментом является получение новой информации по теме. Если помнить о том, что на фазе вызова учащиеся определили направления своего познания, то </w:t>
      </w:r>
      <w:r>
        <w:rPr>
          <w:rFonts w:ascii="Times New Roman" w:hAnsi="Times New Roman"/>
          <w:color w:val="333333"/>
          <w:sz w:val="28"/>
          <w:szCs w:val="18"/>
        </w:rPr>
        <w:t xml:space="preserve">в процессе  компьютерного моделирования ученик </w:t>
      </w:r>
      <w:r w:rsidRPr="00AA5B7E">
        <w:rPr>
          <w:rFonts w:ascii="Times New Roman" w:hAnsi="Times New Roman"/>
          <w:color w:val="333333"/>
          <w:sz w:val="28"/>
          <w:szCs w:val="18"/>
        </w:rPr>
        <w:t xml:space="preserve"> имеет возможность расставить акценты в соответствии с ожиданиями и заданными вопросами. Организация работы на да</w:t>
      </w:r>
      <w:r>
        <w:rPr>
          <w:rFonts w:ascii="Times New Roman" w:hAnsi="Times New Roman"/>
          <w:color w:val="333333"/>
          <w:sz w:val="28"/>
          <w:szCs w:val="18"/>
        </w:rPr>
        <w:t>нном этапе может быть различной, в частности на данном уроке учащимся предлагается выполнить учебный проект и</w:t>
      </w:r>
      <w:r w:rsidRPr="00087D5C">
        <w:rPr>
          <w:rFonts w:ascii="Times New Roman" w:hAnsi="Times New Roman"/>
          <w:sz w:val="28"/>
        </w:rPr>
        <w:t xml:space="preserve"> выступить в роли п</w:t>
      </w:r>
      <w:r>
        <w:rPr>
          <w:rFonts w:ascii="Times New Roman" w:hAnsi="Times New Roman"/>
          <w:sz w:val="28"/>
        </w:rPr>
        <w:t xml:space="preserve">рофессиональных программистов. </w:t>
      </w:r>
    </w:p>
    <w:p w:rsidR="007F27F8" w:rsidRDefault="007F27F8" w:rsidP="007F27F8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87D5C">
        <w:rPr>
          <w:rFonts w:ascii="Times New Roman" w:hAnsi="Times New Roman"/>
          <w:sz w:val="28"/>
        </w:rPr>
        <w:t xml:space="preserve">еред ними ставиться практическое задание: </w:t>
      </w:r>
      <w:r w:rsidRPr="00577873">
        <w:rPr>
          <w:rFonts w:ascii="Times New Roman" w:hAnsi="Times New Roman"/>
          <w:i/>
          <w:sz w:val="28"/>
        </w:rPr>
        <w:t xml:space="preserve">«В процессе тренировок теннисистов используются автоматы по бросанию в мишень. Необходимо составить программу теннисного тренажёра, которая при необходимой </w:t>
      </w:r>
      <w:r w:rsidRPr="00577873">
        <w:rPr>
          <w:rFonts w:ascii="Times New Roman" w:hAnsi="Times New Roman"/>
          <w:i/>
          <w:sz w:val="28"/>
        </w:rPr>
        <w:lastRenderedPageBreak/>
        <w:t>начальной скорости и угле бросания мячика позволяла ему попадать в мишень определенной высоты, находящейся на известном расстоянии</w:t>
      </w:r>
      <w:r w:rsidRPr="00087D5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7F27F8" w:rsidRPr="00577873" w:rsidRDefault="007F27F8" w:rsidP="007F27F8">
      <w:pPr>
        <w:pStyle w:val="c3"/>
        <w:numPr>
          <w:ilvl w:val="2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a5"/>
          <w:b w:val="0"/>
          <w:sz w:val="28"/>
          <w:szCs w:val="28"/>
        </w:rPr>
      </w:pPr>
      <w:r w:rsidRPr="00577873">
        <w:rPr>
          <w:rStyle w:val="a5"/>
          <w:sz w:val="28"/>
          <w:szCs w:val="28"/>
          <w:u w:val="single"/>
        </w:rPr>
        <w:t xml:space="preserve">Задание всех групп: </w:t>
      </w:r>
      <w:r w:rsidRPr="00577873">
        <w:rPr>
          <w:rStyle w:val="a5"/>
          <w:sz w:val="28"/>
          <w:szCs w:val="28"/>
        </w:rPr>
        <w:t>Укажите правильный порядок разработки и исследования физических моделей на компьютере</w:t>
      </w:r>
    </w:p>
    <w:p w:rsidR="007F27F8" w:rsidRPr="00577873" w:rsidRDefault="007F27F8" w:rsidP="007F27F8">
      <w:pPr>
        <w:pStyle w:val="c3"/>
        <w:spacing w:before="0" w:beforeAutospacing="0" w:after="0" w:afterAutospacing="0" w:line="360" w:lineRule="auto"/>
        <w:ind w:left="851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Построение компьютерной модели</w:t>
      </w:r>
    </w:p>
    <w:p w:rsidR="007F27F8" w:rsidRPr="00184F2A" w:rsidRDefault="007F27F8" w:rsidP="007F27F8">
      <w:pPr>
        <w:pStyle w:val="c3"/>
        <w:spacing w:before="0" w:beforeAutospacing="0" w:after="0" w:afterAutospacing="0" w:line="360" w:lineRule="auto"/>
        <w:ind w:left="851"/>
        <w:jc w:val="both"/>
        <w:rPr>
          <w:rStyle w:val="a5"/>
          <w:b w:val="0"/>
          <w:sz w:val="28"/>
          <w:szCs w:val="28"/>
        </w:rPr>
      </w:pPr>
      <w:r w:rsidRPr="00577873">
        <w:rPr>
          <w:rStyle w:val="a5"/>
          <w:sz w:val="28"/>
          <w:szCs w:val="28"/>
        </w:rPr>
        <w:t>Компьютерный эксперимент</w:t>
      </w:r>
    </w:p>
    <w:p w:rsidR="007F27F8" w:rsidRPr="00816388" w:rsidRDefault="007F27F8" w:rsidP="007F27F8">
      <w:pPr>
        <w:pStyle w:val="c3"/>
        <w:spacing w:before="0" w:beforeAutospacing="0" w:after="0" w:afterAutospacing="0" w:line="360" w:lineRule="auto"/>
        <w:ind w:left="851"/>
        <w:jc w:val="both"/>
        <w:rPr>
          <w:rStyle w:val="a5"/>
          <w:b w:val="0"/>
          <w:sz w:val="28"/>
          <w:szCs w:val="28"/>
        </w:rPr>
      </w:pPr>
      <w:r w:rsidRPr="00577873">
        <w:rPr>
          <w:rStyle w:val="a5"/>
          <w:sz w:val="28"/>
          <w:szCs w:val="28"/>
        </w:rPr>
        <w:t>Корректировка исследуемой модели</w:t>
      </w:r>
    </w:p>
    <w:p w:rsidR="007F27F8" w:rsidRPr="00816388" w:rsidRDefault="007F27F8" w:rsidP="007F27F8">
      <w:pPr>
        <w:pStyle w:val="c3"/>
        <w:spacing w:before="0" w:beforeAutospacing="0" w:after="0" w:afterAutospacing="0" w:line="360" w:lineRule="auto"/>
        <w:ind w:left="851"/>
        <w:jc w:val="both"/>
        <w:rPr>
          <w:rStyle w:val="a5"/>
          <w:b w:val="0"/>
          <w:sz w:val="28"/>
          <w:szCs w:val="28"/>
        </w:rPr>
      </w:pPr>
      <w:r w:rsidRPr="00577873">
        <w:rPr>
          <w:rStyle w:val="a5"/>
          <w:sz w:val="28"/>
          <w:szCs w:val="28"/>
        </w:rPr>
        <w:t>Формализация модели</w:t>
      </w:r>
    </w:p>
    <w:p w:rsidR="007F27F8" w:rsidRPr="00816388" w:rsidRDefault="007F27F8" w:rsidP="007F27F8">
      <w:pPr>
        <w:pStyle w:val="c3"/>
        <w:spacing w:before="0" w:beforeAutospacing="0" w:after="0" w:afterAutospacing="0" w:line="360" w:lineRule="auto"/>
        <w:ind w:left="851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Построение описательной</w:t>
      </w:r>
      <w:r w:rsidRPr="00577873">
        <w:rPr>
          <w:rStyle w:val="a5"/>
          <w:sz w:val="28"/>
          <w:szCs w:val="28"/>
        </w:rPr>
        <w:t xml:space="preserve"> информационн</w:t>
      </w:r>
      <w:r>
        <w:rPr>
          <w:rStyle w:val="a5"/>
          <w:sz w:val="28"/>
          <w:szCs w:val="28"/>
        </w:rPr>
        <w:t>ой</w:t>
      </w:r>
      <w:r w:rsidRPr="00577873">
        <w:rPr>
          <w:rStyle w:val="a5"/>
          <w:sz w:val="28"/>
          <w:szCs w:val="28"/>
        </w:rPr>
        <w:t xml:space="preserve"> модел</w:t>
      </w:r>
      <w:r>
        <w:rPr>
          <w:rStyle w:val="a5"/>
          <w:sz w:val="28"/>
          <w:szCs w:val="28"/>
        </w:rPr>
        <w:t>и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ind w:left="851"/>
        <w:jc w:val="both"/>
        <w:rPr>
          <w:rStyle w:val="a5"/>
          <w:b w:val="0"/>
          <w:sz w:val="28"/>
          <w:szCs w:val="28"/>
        </w:rPr>
      </w:pPr>
      <w:r w:rsidRPr="00577873">
        <w:rPr>
          <w:rStyle w:val="a5"/>
          <w:sz w:val="28"/>
          <w:szCs w:val="28"/>
        </w:rPr>
        <w:t>Анализ полученных результатов</w:t>
      </w:r>
    </w:p>
    <w:p w:rsidR="007F27F8" w:rsidRPr="0081638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u w:val="single"/>
        </w:rPr>
      </w:pPr>
      <w:r w:rsidRPr="00816388">
        <w:rPr>
          <w:rStyle w:val="a5"/>
          <w:sz w:val="28"/>
          <w:szCs w:val="28"/>
          <w:u w:val="single"/>
        </w:rPr>
        <w:t>Ответ</w:t>
      </w:r>
    </w:p>
    <w:tbl>
      <w:tblPr>
        <w:tblStyle w:val="a6"/>
        <w:tblW w:w="0" w:type="auto"/>
        <w:tblLook w:val="04A0"/>
      </w:tblPr>
      <w:tblGrid>
        <w:gridCol w:w="1951"/>
        <w:gridCol w:w="8186"/>
      </w:tblGrid>
      <w:tr w:rsidR="007F27F8" w:rsidRPr="00816388" w:rsidTr="00615AC5">
        <w:tc>
          <w:tcPr>
            <w:tcW w:w="1951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a5"/>
                <w:b w:val="0"/>
                <w:sz w:val="28"/>
                <w:szCs w:val="28"/>
              </w:rPr>
            </w:pPr>
            <w:r w:rsidRPr="00816388">
              <w:rPr>
                <w:rStyle w:val="a5"/>
                <w:sz w:val="28"/>
                <w:szCs w:val="28"/>
              </w:rPr>
              <w:t>Номер этапа</w:t>
            </w:r>
          </w:p>
        </w:tc>
        <w:tc>
          <w:tcPr>
            <w:tcW w:w="8186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816388">
              <w:rPr>
                <w:rStyle w:val="a5"/>
                <w:sz w:val="28"/>
                <w:szCs w:val="28"/>
              </w:rPr>
              <w:t>название</w:t>
            </w:r>
          </w:p>
        </w:tc>
      </w:tr>
      <w:tr w:rsidR="007F27F8" w:rsidRPr="00816388" w:rsidTr="00615AC5">
        <w:tc>
          <w:tcPr>
            <w:tcW w:w="1951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816388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8186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ind w:firstLine="35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Построение описательной</w:t>
            </w:r>
            <w:r w:rsidRPr="00577873">
              <w:rPr>
                <w:rStyle w:val="a5"/>
                <w:sz w:val="28"/>
                <w:szCs w:val="28"/>
              </w:rPr>
              <w:t xml:space="preserve"> информационн</w:t>
            </w:r>
            <w:r>
              <w:rPr>
                <w:rStyle w:val="a5"/>
                <w:sz w:val="28"/>
                <w:szCs w:val="28"/>
              </w:rPr>
              <w:t>ой</w:t>
            </w:r>
            <w:r w:rsidRPr="00577873">
              <w:rPr>
                <w:rStyle w:val="a5"/>
                <w:sz w:val="28"/>
                <w:szCs w:val="28"/>
              </w:rPr>
              <w:t xml:space="preserve"> модел</w:t>
            </w:r>
            <w:r>
              <w:rPr>
                <w:rStyle w:val="a5"/>
                <w:sz w:val="28"/>
                <w:szCs w:val="28"/>
              </w:rPr>
              <w:t>и</w:t>
            </w:r>
          </w:p>
        </w:tc>
      </w:tr>
      <w:tr w:rsidR="007F27F8" w:rsidRPr="00816388" w:rsidTr="00615AC5">
        <w:tc>
          <w:tcPr>
            <w:tcW w:w="1951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8186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ind w:left="34"/>
              <w:rPr>
                <w:rStyle w:val="a5"/>
                <w:b w:val="0"/>
                <w:sz w:val="28"/>
                <w:szCs w:val="28"/>
              </w:rPr>
            </w:pPr>
            <w:r w:rsidRPr="00577873">
              <w:rPr>
                <w:rStyle w:val="a5"/>
                <w:sz w:val="28"/>
                <w:szCs w:val="28"/>
              </w:rPr>
              <w:t>Формализация модели</w:t>
            </w:r>
          </w:p>
        </w:tc>
      </w:tr>
      <w:tr w:rsidR="007F27F8" w:rsidTr="00615AC5">
        <w:tc>
          <w:tcPr>
            <w:tcW w:w="1951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816388"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8186" w:type="dxa"/>
          </w:tcPr>
          <w:p w:rsidR="007F27F8" w:rsidRPr="00816388" w:rsidRDefault="007F27F8" w:rsidP="00615AC5">
            <w:pPr>
              <w:pStyle w:val="c3"/>
              <w:tabs>
                <w:tab w:val="left" w:pos="34"/>
              </w:tabs>
              <w:spacing w:before="0" w:beforeAutospacing="0" w:after="0" w:afterAutospacing="0" w:line="360" w:lineRule="auto"/>
              <w:ind w:left="34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Построение компьютерной модели</w:t>
            </w:r>
          </w:p>
        </w:tc>
      </w:tr>
      <w:tr w:rsidR="007F27F8" w:rsidTr="00615AC5">
        <w:tc>
          <w:tcPr>
            <w:tcW w:w="1951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8186" w:type="dxa"/>
          </w:tcPr>
          <w:p w:rsidR="007F27F8" w:rsidRPr="00816388" w:rsidRDefault="007F27F8" w:rsidP="00615AC5">
            <w:pPr>
              <w:pStyle w:val="c3"/>
              <w:spacing w:before="0" w:beforeAutospacing="0" w:after="0" w:afterAutospacing="0" w:line="360" w:lineRule="auto"/>
              <w:ind w:left="34"/>
              <w:jc w:val="both"/>
              <w:rPr>
                <w:rStyle w:val="a5"/>
                <w:b w:val="0"/>
                <w:sz w:val="28"/>
                <w:szCs w:val="28"/>
              </w:rPr>
            </w:pPr>
            <w:r w:rsidRPr="00577873">
              <w:rPr>
                <w:rStyle w:val="a5"/>
                <w:sz w:val="28"/>
                <w:szCs w:val="28"/>
              </w:rPr>
              <w:t>Компьютерный эксперимент</w:t>
            </w:r>
          </w:p>
        </w:tc>
      </w:tr>
      <w:tr w:rsidR="007F27F8" w:rsidTr="00615AC5">
        <w:tc>
          <w:tcPr>
            <w:tcW w:w="1951" w:type="dxa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8186" w:type="dxa"/>
          </w:tcPr>
          <w:p w:rsidR="007F27F8" w:rsidRPr="00577873" w:rsidRDefault="007F27F8" w:rsidP="00615AC5">
            <w:pPr>
              <w:pStyle w:val="c3"/>
              <w:spacing w:before="0" w:beforeAutospacing="0" w:after="0" w:afterAutospacing="0" w:line="360" w:lineRule="auto"/>
              <w:ind w:left="34"/>
              <w:jc w:val="both"/>
              <w:rPr>
                <w:rStyle w:val="a5"/>
                <w:b w:val="0"/>
                <w:sz w:val="28"/>
                <w:szCs w:val="28"/>
              </w:rPr>
            </w:pPr>
            <w:r w:rsidRPr="00577873">
              <w:rPr>
                <w:rStyle w:val="a5"/>
                <w:sz w:val="28"/>
                <w:szCs w:val="28"/>
              </w:rPr>
              <w:t>Анализ полученных результатов</w:t>
            </w:r>
          </w:p>
        </w:tc>
      </w:tr>
      <w:tr w:rsidR="007F27F8" w:rsidTr="00615AC5">
        <w:tc>
          <w:tcPr>
            <w:tcW w:w="1951" w:type="dxa"/>
          </w:tcPr>
          <w:p w:rsidR="007F27F8" w:rsidRDefault="007F27F8" w:rsidP="00615AC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</w:t>
            </w:r>
          </w:p>
        </w:tc>
        <w:tc>
          <w:tcPr>
            <w:tcW w:w="8186" w:type="dxa"/>
          </w:tcPr>
          <w:p w:rsidR="007F27F8" w:rsidRPr="00577873" w:rsidRDefault="007F27F8" w:rsidP="00615AC5">
            <w:pPr>
              <w:pStyle w:val="c3"/>
              <w:spacing w:before="0" w:beforeAutospacing="0" w:after="0" w:afterAutospacing="0" w:line="360" w:lineRule="auto"/>
              <w:ind w:left="34"/>
              <w:jc w:val="both"/>
              <w:rPr>
                <w:rStyle w:val="a5"/>
                <w:b w:val="0"/>
                <w:sz w:val="28"/>
                <w:szCs w:val="28"/>
              </w:rPr>
            </w:pPr>
            <w:r w:rsidRPr="00577873">
              <w:rPr>
                <w:rStyle w:val="a5"/>
                <w:sz w:val="28"/>
                <w:szCs w:val="28"/>
              </w:rPr>
              <w:t>Корректировка исследуемой модели</w:t>
            </w:r>
          </w:p>
        </w:tc>
      </w:tr>
    </w:tbl>
    <w:p w:rsidR="007F27F8" w:rsidRPr="003D60E0" w:rsidRDefault="007F27F8" w:rsidP="007F27F8">
      <w:pPr>
        <w:jc w:val="both"/>
        <w:rPr>
          <w:rFonts w:ascii="Times New Roman" w:hAnsi="Times New Roman" w:cs="Times New Roman"/>
          <w:sz w:val="28"/>
        </w:rPr>
      </w:pPr>
      <w:r w:rsidRPr="003D60E0">
        <w:rPr>
          <w:rFonts w:ascii="Times New Roman" w:hAnsi="Times New Roman" w:cs="Times New Roman"/>
          <w:sz w:val="28"/>
        </w:rPr>
        <w:t xml:space="preserve">2) </w:t>
      </w:r>
      <w:r w:rsidRPr="003D60E0">
        <w:rPr>
          <w:rFonts w:ascii="Times New Roman" w:hAnsi="Times New Roman" w:cs="Times New Roman"/>
          <w:sz w:val="28"/>
          <w:u w:val="single"/>
        </w:rPr>
        <w:t>Работа в парах</w:t>
      </w:r>
      <w:r w:rsidRPr="003D60E0">
        <w:rPr>
          <w:rFonts w:ascii="Times New Roman" w:hAnsi="Times New Roman" w:cs="Times New Roman"/>
          <w:sz w:val="28"/>
        </w:rPr>
        <w:t xml:space="preserve"> с рабочим листом.</w:t>
      </w:r>
    </w:p>
    <w:p w:rsidR="007F27F8" w:rsidRPr="00577873" w:rsidRDefault="007F27F8" w:rsidP="007F27F8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77873">
        <w:rPr>
          <w:rFonts w:ascii="Times New Roman" w:hAnsi="Times New Roman" w:cs="Times New Roman"/>
          <w:b/>
          <w:sz w:val="28"/>
          <w:lang w:val="en-US"/>
        </w:rPr>
        <w:t>I</w:t>
      </w:r>
      <w:r w:rsidRPr="00577873">
        <w:rPr>
          <w:rFonts w:ascii="Times New Roman" w:hAnsi="Times New Roman" w:cs="Times New Roman"/>
          <w:b/>
          <w:sz w:val="28"/>
        </w:rPr>
        <w:t xml:space="preserve"> этап.</w:t>
      </w:r>
      <w:proofErr w:type="gramEnd"/>
      <w:r w:rsidRPr="00577873">
        <w:rPr>
          <w:rFonts w:ascii="Times New Roman" w:hAnsi="Times New Roman" w:cs="Times New Roman"/>
          <w:b/>
          <w:sz w:val="28"/>
        </w:rPr>
        <w:t xml:space="preserve"> Построение описательной модели:</w:t>
      </w:r>
    </w:p>
    <w:p w:rsidR="007F27F8" w:rsidRPr="003D60E0" w:rsidRDefault="007F27F8" w:rsidP="007F27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60E0">
        <w:rPr>
          <w:rFonts w:ascii="Times New Roman" w:hAnsi="Times New Roman" w:cs="Times New Roman"/>
          <w:b/>
          <w:sz w:val="28"/>
        </w:rPr>
        <w:t>Рабочий лист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3D60E0">
        <w:rPr>
          <w:rFonts w:ascii="Times New Roman" w:hAnsi="Times New Roman" w:cs="Times New Roman"/>
          <w:sz w:val="28"/>
        </w:rPr>
        <w:t>Заполните строки.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2"/>
        <w:gridCol w:w="2409"/>
        <w:gridCol w:w="142"/>
        <w:gridCol w:w="2268"/>
        <w:gridCol w:w="3272"/>
      </w:tblGrid>
      <w:tr w:rsidR="007F27F8" w:rsidRPr="003D60E0" w:rsidTr="00615AC5">
        <w:tc>
          <w:tcPr>
            <w:tcW w:w="6901" w:type="dxa"/>
            <w:gridSpan w:val="4"/>
          </w:tcPr>
          <w:p w:rsidR="007F27F8" w:rsidRPr="003D60E0" w:rsidRDefault="007F27F8" w:rsidP="00615AC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Мячик мал по сравнению с Землёй, будем считать его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F27F8" w:rsidRPr="003D60E0" w:rsidRDefault="007F27F8" w:rsidP="00615AC5">
            <w:pPr>
              <w:pStyle w:val="a4"/>
              <w:spacing w:line="36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7F8" w:rsidRPr="003D60E0" w:rsidTr="00615AC5">
        <w:tc>
          <w:tcPr>
            <w:tcW w:w="10173" w:type="dxa"/>
            <w:gridSpan w:val="5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 xml:space="preserve">Изменение высоты мячика мало, поэтому ускорение свободного падения </w:t>
            </w:r>
          </w:p>
        </w:tc>
      </w:tr>
      <w:tr w:rsidR="007F27F8" w:rsidRPr="003D60E0" w:rsidTr="00615AC5">
        <w:tc>
          <w:tcPr>
            <w:tcW w:w="2082" w:type="dxa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можно считать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и равным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7F8" w:rsidRPr="003D60E0" w:rsidTr="00615AC5">
        <w:tc>
          <w:tcPr>
            <w:tcW w:w="4633" w:type="dxa"/>
            <w:gridSpan w:val="3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 xml:space="preserve">И движение по оси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3D60E0">
              <w:rPr>
                <w:rFonts w:ascii="Times New Roman" w:hAnsi="Times New Roman" w:cs="Times New Roman"/>
                <w:sz w:val="28"/>
              </w:rPr>
              <w:t>У можно считать</w:t>
            </w: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7F8" w:rsidRPr="003D60E0" w:rsidTr="00615AC5">
        <w:tc>
          <w:tcPr>
            <w:tcW w:w="10173" w:type="dxa"/>
            <w:gridSpan w:val="5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Скорость бросания тела мала, поэтому сопротивлением воздуха можно</w:t>
            </w:r>
          </w:p>
        </w:tc>
      </w:tr>
      <w:tr w:rsidR="007F27F8" w:rsidRPr="003D60E0" w:rsidTr="00615AC5"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27F8" w:rsidRPr="00816388" w:rsidRDefault="007F27F8" w:rsidP="007F27F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16388">
        <w:rPr>
          <w:rFonts w:ascii="Times New Roman" w:hAnsi="Times New Roman" w:cs="Times New Roman"/>
          <w:b/>
          <w:sz w:val="28"/>
          <w:u w:val="single"/>
        </w:rPr>
        <w:t>Ответ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2"/>
        <w:gridCol w:w="2409"/>
        <w:gridCol w:w="142"/>
        <w:gridCol w:w="2268"/>
        <w:gridCol w:w="3272"/>
      </w:tblGrid>
      <w:tr w:rsidR="007F27F8" w:rsidRPr="00BE71B7" w:rsidTr="00615AC5">
        <w:tc>
          <w:tcPr>
            <w:tcW w:w="6901" w:type="dxa"/>
            <w:gridSpan w:val="4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Мячик мал по сравнению с Землёй, будем считать его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F27F8" w:rsidRPr="003E0935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3E0935">
              <w:rPr>
                <w:rFonts w:ascii="Times New Roman" w:hAnsi="Times New Roman" w:cs="Times New Roman"/>
                <w:i/>
                <w:sz w:val="28"/>
              </w:rPr>
              <w:t>материальной точкой</w:t>
            </w:r>
          </w:p>
        </w:tc>
      </w:tr>
      <w:tr w:rsidR="007F27F8" w:rsidRPr="003D60E0" w:rsidTr="00615AC5">
        <w:tc>
          <w:tcPr>
            <w:tcW w:w="10173" w:type="dxa"/>
            <w:gridSpan w:val="5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 xml:space="preserve">Изменение высоты мячика мало, поэтому ускорение свободного падения </w:t>
            </w:r>
          </w:p>
        </w:tc>
      </w:tr>
      <w:tr w:rsidR="007F27F8" w:rsidRPr="003D60E0" w:rsidTr="00615AC5">
        <w:tc>
          <w:tcPr>
            <w:tcW w:w="2082" w:type="dxa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можно считать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F27F8" w:rsidRPr="003E0935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E0935">
              <w:rPr>
                <w:rFonts w:ascii="Times New Roman" w:hAnsi="Times New Roman" w:cs="Times New Roman"/>
                <w:i/>
                <w:sz w:val="28"/>
              </w:rPr>
              <w:t>постоянным</w:t>
            </w:r>
          </w:p>
        </w:tc>
        <w:tc>
          <w:tcPr>
            <w:tcW w:w="2410" w:type="dxa"/>
            <w:gridSpan w:val="2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и равным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F27F8" w:rsidRPr="003E0935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E0935">
              <w:rPr>
                <w:rFonts w:ascii="Times New Roman" w:hAnsi="Times New Roman" w:cs="Times New Roman"/>
                <w:i/>
                <w:sz w:val="28"/>
              </w:rPr>
              <w:t>9,8 м/ с</w:t>
            </w:r>
            <w:proofErr w:type="gramStart"/>
            <w:r w:rsidRPr="003E0935">
              <w:rPr>
                <w:rFonts w:ascii="Times New Roman" w:hAnsi="Times New Roman" w:cs="Times New Roman"/>
                <w:i/>
                <w:sz w:val="28"/>
                <w:vertAlign w:val="superscript"/>
              </w:rPr>
              <w:t>2</w:t>
            </w:r>
            <w:proofErr w:type="gramEnd"/>
          </w:p>
        </w:tc>
      </w:tr>
      <w:tr w:rsidR="007F27F8" w:rsidRPr="003D60E0" w:rsidTr="00615AC5">
        <w:tc>
          <w:tcPr>
            <w:tcW w:w="4633" w:type="dxa"/>
            <w:gridSpan w:val="3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lastRenderedPageBreak/>
              <w:t>И движение по оси</w:t>
            </w:r>
            <w:proofErr w:type="gramStart"/>
            <w:r w:rsidRPr="003D60E0">
              <w:rPr>
                <w:rFonts w:ascii="Times New Roman" w:hAnsi="Times New Roman" w:cs="Times New Roman"/>
                <w:sz w:val="28"/>
              </w:rPr>
              <w:t xml:space="preserve"> У</w:t>
            </w:r>
            <w:proofErr w:type="gramEnd"/>
            <w:r w:rsidRPr="003D60E0">
              <w:rPr>
                <w:rFonts w:ascii="Times New Roman" w:hAnsi="Times New Roman" w:cs="Times New Roman"/>
                <w:sz w:val="28"/>
              </w:rPr>
              <w:t xml:space="preserve"> можно считать</w:t>
            </w: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:rsidR="007F27F8" w:rsidRPr="003E0935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р</w:t>
            </w:r>
            <w:r w:rsidRPr="003E0935">
              <w:rPr>
                <w:rFonts w:ascii="Times New Roman" w:hAnsi="Times New Roman" w:cs="Times New Roman"/>
                <w:i/>
                <w:sz w:val="28"/>
              </w:rPr>
              <w:t>авноускоренным</w:t>
            </w:r>
          </w:p>
        </w:tc>
      </w:tr>
      <w:tr w:rsidR="007F27F8" w:rsidRPr="003D60E0" w:rsidTr="00615AC5">
        <w:tc>
          <w:tcPr>
            <w:tcW w:w="10173" w:type="dxa"/>
            <w:gridSpan w:val="5"/>
          </w:tcPr>
          <w:p w:rsidR="007F27F8" w:rsidRPr="003D60E0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D60E0">
              <w:rPr>
                <w:rFonts w:ascii="Times New Roman" w:hAnsi="Times New Roman" w:cs="Times New Roman"/>
                <w:sz w:val="28"/>
              </w:rPr>
              <w:t>Скорость бросания тела мала, поэтому сопротивлением воздуха можно</w:t>
            </w:r>
          </w:p>
        </w:tc>
      </w:tr>
      <w:tr w:rsidR="007F27F8" w:rsidRPr="003E0935" w:rsidTr="00615AC5"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7F27F8" w:rsidRPr="003E0935" w:rsidRDefault="007F27F8" w:rsidP="00615A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п</w:t>
            </w:r>
            <w:r w:rsidRPr="003E0935">
              <w:rPr>
                <w:rFonts w:ascii="Times New Roman" w:hAnsi="Times New Roman" w:cs="Times New Roman"/>
                <w:i/>
                <w:sz w:val="28"/>
              </w:rPr>
              <w:t>ренебречь</w:t>
            </w:r>
          </w:p>
        </w:tc>
      </w:tr>
    </w:tbl>
    <w:p w:rsidR="007F27F8" w:rsidRPr="00577873" w:rsidRDefault="007F27F8" w:rsidP="007F27F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577873">
        <w:rPr>
          <w:rFonts w:ascii="Times New Roman" w:eastAsia="Times New Roman" w:hAnsi="Times New Roman" w:cs="Times New Roman"/>
          <w:b/>
          <w:sz w:val="28"/>
          <w:lang w:val="en-US" w:eastAsia="ru-RU"/>
        </w:rPr>
        <w:t>II</w:t>
      </w:r>
      <w:r w:rsidRPr="0057787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этап.</w:t>
      </w:r>
      <w:proofErr w:type="gramEnd"/>
      <w:r w:rsidRPr="0057787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Формализация модели.</w:t>
      </w:r>
    </w:p>
    <w:p w:rsidR="007F27F8" w:rsidRPr="0048093D" w:rsidRDefault="007F27F8" w:rsidP="007F27F8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E6C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112.05pt;margin-top:97.95pt;width:297.75pt;height:57.75pt;z-index:2516807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6">
              <w:txbxContent>
                <w:p w:rsidR="007F27F8" w:rsidRPr="0032034B" w:rsidRDefault="007F27F8" w:rsidP="007F27F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034B">
                    <w:rPr>
                      <w:rFonts w:ascii="Times New Roman" w:hAnsi="Times New Roman" w:cs="Times New Roman"/>
                      <w:sz w:val="24"/>
                    </w:rPr>
                    <w:t>Движение тела, брошенного под углом – сложное  движение</w:t>
                  </w:r>
                </w:p>
              </w:txbxContent>
            </v:textbox>
          </v:oval>
        </w:pict>
      </w:r>
      <w:r w:rsidRPr="0048093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48093D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Pr="0048093D">
        <w:rPr>
          <w:rFonts w:ascii="Times New Roman" w:hAnsi="Times New Roman" w:cs="Times New Roman"/>
          <w:sz w:val="28"/>
          <w:szCs w:val="28"/>
        </w:rPr>
        <w:t>главный смысл</w:t>
      </w:r>
      <w:r>
        <w:rPr>
          <w:rFonts w:ascii="Times New Roman" w:hAnsi="Times New Roman" w:cs="Times New Roman"/>
          <w:sz w:val="28"/>
          <w:szCs w:val="28"/>
        </w:rPr>
        <w:t xml:space="preserve"> текста задачи</w:t>
      </w:r>
      <w:r w:rsidRPr="0048093D">
        <w:rPr>
          <w:rFonts w:ascii="Times New Roman" w:hAnsi="Times New Roman" w:cs="Times New Roman"/>
          <w:sz w:val="28"/>
          <w:szCs w:val="28"/>
        </w:rPr>
        <w:t xml:space="preserve">, учу выявлять </w:t>
      </w:r>
      <w:r w:rsidRPr="0048093D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48093D">
        <w:rPr>
          <w:rFonts w:ascii="Times New Roman" w:hAnsi="Times New Roman" w:cs="Times New Roman"/>
          <w:sz w:val="28"/>
          <w:szCs w:val="28"/>
        </w:rPr>
        <w:t xml:space="preserve"> и словосочетания, составлять </w:t>
      </w:r>
      <w:r w:rsidRPr="0048093D">
        <w:rPr>
          <w:rFonts w:ascii="Times New Roman" w:hAnsi="Times New Roman" w:cs="Times New Roman"/>
          <w:i/>
          <w:sz w:val="28"/>
          <w:szCs w:val="28"/>
        </w:rPr>
        <w:t>логические цепочки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уравнений, описывающих движение</w:t>
      </w:r>
      <w:r w:rsidRPr="00480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чащим</w:t>
      </w:r>
      <w:r w:rsidRPr="0048093D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48093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информацию в виде </w:t>
      </w:r>
      <w:r w:rsidRPr="0048093D">
        <w:rPr>
          <w:rFonts w:ascii="Times New Roman" w:hAnsi="Times New Roman" w:cs="Times New Roman"/>
          <w:i/>
          <w:color w:val="000000"/>
          <w:sz w:val="28"/>
          <w:szCs w:val="28"/>
        </w:rPr>
        <w:t>кластеров</w:t>
      </w:r>
      <w:r w:rsidRPr="0048093D">
        <w:rPr>
          <w:rFonts w:ascii="Times New Roman" w:hAnsi="Times New Roman" w:cs="Times New Roman"/>
          <w:color w:val="000000"/>
          <w:sz w:val="28"/>
          <w:szCs w:val="28"/>
        </w:rPr>
        <w:t xml:space="preserve">. Это </w:t>
      </w:r>
      <w:r w:rsidRPr="0048093D">
        <w:rPr>
          <w:rFonts w:ascii="Times New Roman" w:hAnsi="Times New Roman" w:cs="Times New Roman"/>
          <w:sz w:val="28"/>
          <w:szCs w:val="28"/>
        </w:rPr>
        <w:t>приём выделения  и графической систематизации смысловых единиц в виде грозди. В таком виде удобно представлять и большие объемы информации.</w: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94.05pt;margin-top:25.05pt;width:36.75pt;height:32.25pt;flip:x;z-index:251683840" o:connectortype="straight">
            <v:stroke endarrow="block"/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50" type="#_x0000_t32" style="position:absolute;margin-left:365.55pt;margin-top:6.1pt;width:33.75pt;height:27pt;z-index:251684864" o:connectortype="straight">
            <v:stroke endarrow="block"/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48" style="position:absolute;margin-left:269.3pt;margin-top:4.6pt;width:245.25pt;height:56.25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8">
              <w:txbxContent>
                <w:p w:rsidR="007F27F8" w:rsidRPr="0032034B" w:rsidRDefault="007F27F8" w:rsidP="007F27F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034B">
                    <w:rPr>
                      <w:rFonts w:ascii="Times New Roman" w:hAnsi="Times New Roman" w:cs="Times New Roman"/>
                      <w:sz w:val="24"/>
                    </w:rPr>
                    <w:t>Движение тела по вертикали - равнопеременное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47" style="position:absolute;margin-left:-33.45pt;margin-top:7.8pt;width:269.25pt;height:51.75pt;z-index:2516817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7">
              <w:txbxContent>
                <w:p w:rsidR="007F27F8" w:rsidRPr="0032034B" w:rsidRDefault="007F27F8" w:rsidP="007F27F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034B">
                    <w:rPr>
                      <w:rFonts w:ascii="Times New Roman" w:hAnsi="Times New Roman" w:cs="Times New Roman"/>
                      <w:sz w:val="24"/>
                    </w:rPr>
                    <w:t>Движение тела по горизонтали - равномерное</w:t>
                  </w:r>
                </w:p>
              </w:txbxContent>
            </v:textbox>
          </v:oval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9" type="#_x0000_t106" style="position:absolute;margin-left:-22pt;margin-top:7.5pt;width:220.5pt;height:45pt;z-index:251694080" adj="3228,164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9">
              <w:txbxContent>
                <w:p w:rsidR="007F27F8" w:rsidRPr="00BA78EB" w:rsidRDefault="007F27F8" w:rsidP="007F2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78EB">
                    <w:rPr>
                      <w:rFonts w:ascii="Times New Roman" w:hAnsi="Times New Roman" w:cs="Times New Roman"/>
                    </w:rPr>
                    <w:t>Проекции физических величин на ось ОХ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61" type="#_x0000_t106" style="position:absolute;margin-left:292.55pt;margin-top:7.5pt;width:222pt;height:50pt;z-index:251696128" adj="1352,2198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1">
              <w:txbxContent>
                <w:p w:rsidR="007F27F8" w:rsidRPr="00AE4D86" w:rsidRDefault="007F27F8" w:rsidP="007F2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4D86">
                    <w:rPr>
                      <w:rFonts w:ascii="Times New Roman" w:hAnsi="Times New Roman" w:cs="Times New Roman"/>
                    </w:rPr>
                    <w:t>Проекции физических величин на ось ОУ</w:t>
                  </w:r>
                </w:p>
              </w:txbxContent>
            </v:textbox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57" type="#_x0000_t32" style="position:absolute;margin-left:144.95pt;margin-top:22.7pt;width:24pt;height:23.25pt;z-index:251692032" o:connectortype="straight">
            <v:stroke endarrow="block"/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73" type="#_x0000_t32" style="position:absolute;margin-left:382.85pt;margin-top:7.2pt;width:0;height:71.25pt;z-index:2517084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67" type="#_x0000_t32" style="position:absolute;margin-left:426.3pt;margin-top:9.25pt;width:18.75pt;height:19.5pt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66" type="#_x0000_t32" style="position:absolute;margin-left:346.8pt;margin-top:3.95pt;width:18.75pt;height:40.5pt;flip:x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65" type="#_x0000_t32" style="position:absolute;margin-left:297.3pt;margin-top:10.95pt;width:26.25pt;height:23.25pt;flip:x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52" style="position:absolute;margin-left:144.95pt;margin-top:23.75pt;width:69.75pt;height:33.75pt;z-index:2516869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2">
              <w:txbxContent>
                <w:p w:rsidR="007F27F8" w:rsidRPr="00B41D80" w:rsidRDefault="007F27F8" w:rsidP="007F27F8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=0</m:t>
                      </m:r>
                    </m:oMath>
                  </m:oMathPara>
                </w:p>
                <w:p w:rsidR="007F27F8" w:rsidRDefault="007F27F8" w:rsidP="007F27F8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58" type="#_x0000_t32" style="position:absolute;margin-left:83.2pt;margin-top:5.2pt;width:.75pt;height:45pt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51" style="position:absolute;margin-left:-39.3pt;margin-top:24.95pt;width:78pt;height:33.75pt;z-index:2516858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1">
              <w:txbxContent>
                <w:p w:rsidR="007F27F8" w:rsidRDefault="007F27F8" w:rsidP="007F27F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=0</m:t>
                      </m:r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56" type="#_x0000_t32" style="position:absolute;margin-left:-.45pt;margin-top:.5pt;width:12pt;height:23.25pt;flip:x;z-index:251691008" o:connectortype="straight">
            <v:stroke endarrow="block"/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64" style="position:absolute;margin-left:388.05pt;margin-top:5.65pt;width:132.75pt;height:30pt;z-index:251699200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64">
              <w:txbxContent>
                <w:p w:rsidR="007F27F8" w:rsidRPr="00AE4D86" w:rsidRDefault="007F27F8" w:rsidP="007F27F8">
                  <w:pPr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0y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∙sinα</m:t>
                      </m:r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63" style="position:absolute;margin-left:286.4pt;margin-top:27.95pt;width:84.75pt;height:29.25pt;z-index:2516981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3">
              <w:txbxContent>
                <w:p w:rsidR="007F27F8" w:rsidRPr="00AE4D86" w:rsidRDefault="007F27F8" w:rsidP="007F27F8">
                  <w:pPr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=-g</m:t>
                      </m:r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62" style="position:absolute;margin-left:241.05pt;margin-top:5.65pt;width:70.5pt;height:25.5pt;z-index:251697152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62">
              <w:txbxContent>
                <w:p w:rsidR="007F27F8" w:rsidRPr="00AE4D86" w:rsidRDefault="007F27F8" w:rsidP="007F27F8">
                  <w:pPr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=0</m:t>
                      </m:r>
                    </m:oMath>
                  </m:oMathPara>
                </w:p>
              </w:txbxContent>
            </v:textbox>
          </v:oval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53" style="position:absolute;margin-left:-.45pt;margin-top:7.7pt;width:179.25pt;height:35.25pt;z-index:2516879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3">
              <w:txbxContent>
                <w:p w:rsidR="007F27F8" w:rsidRDefault="007F27F8" w:rsidP="007F27F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∙cosα</m:t>
                      </m:r>
                    </m:oMath>
                  </m:oMathPara>
                </w:p>
              </w:txbxContent>
            </v:textbox>
          </v:oval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72" style="position:absolute;margin-left:337.8pt;margin-top:.2pt;width:153.75pt;height:33pt;z-index:2517073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2">
              <w:txbxContent>
                <w:p w:rsidR="007F27F8" w:rsidRDefault="007F27F8" w:rsidP="007F27F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0y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∙t</m:t>
                      </m:r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60" type="#_x0000_t78" style="position:absolute;margin-left:-13.2pt;margin-top:24.2pt;width:65.25pt;height:140.25pt;z-index:2516951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;mso-layout-flow-alt:bottom-to-top;mso-next-textbox:#_x0000_s1060">
              <w:txbxContent>
                <w:p w:rsidR="007F27F8" w:rsidRPr="00856601" w:rsidRDefault="007F27F8" w:rsidP="007F2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6601">
                    <w:rPr>
                      <w:rFonts w:ascii="Times New Roman" w:hAnsi="Times New Roman" w:cs="Times New Roman"/>
                    </w:rPr>
                    <w:t>Уравнение движение по оси ОХ</w:t>
                  </w:r>
                </w:p>
              </w:txbxContent>
            </v:textbox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71" style="position:absolute;margin-left:269.3pt;margin-top:15.9pt;width:185.25pt;height:28.5pt;z-index:2517063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1">
              <w:txbxContent>
                <w:p w:rsidR="007F27F8" w:rsidRPr="0032034B" w:rsidRDefault="007F27F8" w:rsidP="007F27F8">
                  <w:pPr>
                    <w:rPr>
                      <w:i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0y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∙sinα∙t-g∙t</m:t>
                      </m:r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74" type="#_x0000_t32" style="position:absolute;margin-left:388.05pt;margin-top:10.65pt;width:4.5pt;height:5.25pt;flip:x;z-index:2517094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54" style="position:absolute;margin-left:52.05pt;margin-top:15.9pt;width:125.25pt;height:36pt;z-index:2516889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4">
              <w:txbxContent>
                <w:p w:rsidR="007F27F8" w:rsidRPr="00BA78EB" w:rsidRDefault="007F27F8" w:rsidP="007F27F8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x=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0x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∙t</m:t>
                      </m:r>
                    </m:oMath>
                  </m:oMathPara>
                </w:p>
              </w:txbxContent>
            </v:textbox>
          </v:oval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70" type="#_x0000_t77" style="position:absolute;margin-left:438.3pt;margin-top:10.5pt;width:58.5pt;height:178.5pt;z-index:2517053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;mso-next-textbox:#_x0000_s1070">
              <w:txbxContent>
                <w:p w:rsidR="007F27F8" w:rsidRPr="0032034B" w:rsidRDefault="007F27F8" w:rsidP="007F2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034B">
                    <w:rPr>
                      <w:rFonts w:ascii="Times New Roman" w:hAnsi="Times New Roman" w:cs="Times New Roman"/>
                    </w:rPr>
                    <w:t>Уравнение движение тела по оси ОУ</w:t>
                  </w:r>
                </w:p>
              </w:txbxContent>
            </v:textbox>
          </v:shape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68" style="position:absolute;margin-left:208.1pt;margin-top:1.95pt;width:210.75pt;height:58.5pt;z-index:2517032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68">
              <w:txbxContent>
                <w:p w:rsidR="007F27F8" w:rsidRPr="00AE4D86" w:rsidRDefault="007F27F8" w:rsidP="007F27F8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0y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∙t+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55" style="position:absolute;margin-left:52.05pt;margin-top:12.15pt;width:135.75pt;height:34.5pt;z-index:2516899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5">
              <w:txbxContent>
                <w:p w:rsidR="007F27F8" w:rsidRDefault="007F27F8" w:rsidP="007F27F8">
                  <m:oMathPara>
                    <m:oMath>
                      <m:r>
                        <w:rPr>
                          <w:rFonts w:ascii="Cambria Math" w:hAnsi="Cambria Math"/>
                        </w:rPr>
                        <m:t>x=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∙cosα∙t</m:t>
                      </m:r>
                    </m:oMath>
                  </m:oMathPara>
                </w:p>
              </w:txbxContent>
            </v:textbox>
          </v:oval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oval id="_x0000_s1069" style="position:absolute;margin-left:193.05pt;margin-top:21.85pt;width:233.25pt;height:56.25pt;z-index:2517043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69">
              <w:txbxContent>
                <w:p w:rsidR="007F27F8" w:rsidRDefault="007F27F8" w:rsidP="007F27F8">
                  <m:oMathPara>
                    <m:oMath>
                      <m:r>
                        <w:rPr>
                          <w:rFonts w:ascii="Cambria Math" w:hAnsi="Cambria Math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∙sinα∙t-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g∙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Получение производных уравнений для решения поставленной задачи из условий:</w: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при подъёме на максимальную высоту тело останавливается, следовательно, конечная скорость равна нулю;</w: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время подъёма равно времени падения, следовательно, время всего полёта равно удвоенному времени подъёма.</w:t>
      </w:r>
    </w:p>
    <w:p w:rsidR="007F27F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дальность полёта определяется из уравнения движения по оси ОХ при подстановке времени всего полёта.</w:t>
      </w:r>
    </w:p>
    <w:p w:rsidR="007F27F8" w:rsidRPr="00816388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уравнение траектории движения можно получить из уравнения, связывающего координаты тела (т.е. координату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 координатой у) </w:t>
      </w:r>
    </w:p>
    <w:p w:rsidR="007F27F8" w:rsidRPr="009173AA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440055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7F27F8" w:rsidRPr="0006698E" w:rsidRDefault="007F27F8" w:rsidP="007F27F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Формализуя условие попадания мячика в мишень, определяем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что если значение высоты мячика удовлетворяет условию </w:t>
      </w:r>
      <w:r w:rsidRPr="0006698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0 ≤  </w:t>
      </w:r>
      <w:r w:rsidRPr="0006698E">
        <w:rPr>
          <w:rFonts w:ascii="Times New Roman" w:eastAsia="Times New Roman" w:hAnsi="Times New Roman" w:cs="Times New Roman"/>
          <w:i/>
          <w:sz w:val="28"/>
          <w:lang w:val="en-US" w:eastAsia="ru-RU"/>
        </w:rPr>
        <w:t>l</w:t>
      </w:r>
      <w:r w:rsidRPr="0006698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≤ </w:t>
      </w:r>
      <w:r w:rsidRPr="0006698E">
        <w:rPr>
          <w:rFonts w:ascii="Times New Roman" w:eastAsia="Times New Roman" w:hAnsi="Times New Roman" w:cs="Times New Roman"/>
          <w:i/>
          <w:sz w:val="28"/>
          <w:lang w:val="en-US" w:eastAsia="ru-RU"/>
        </w:rPr>
        <w:t>h</w:t>
      </w:r>
      <w:r w:rsidRPr="0006698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иначе если </w:t>
      </w:r>
      <w:r>
        <w:rPr>
          <w:rFonts w:ascii="Times New Roman" w:eastAsia="Times New Roman" w:hAnsi="Times New Roman" w:cs="Times New Roman"/>
          <w:i/>
          <w:sz w:val="28"/>
          <w:lang w:val="en-US" w:eastAsia="ru-RU"/>
        </w:rPr>
        <w:t>l</w:t>
      </w:r>
      <w:r w:rsidRPr="0006698E">
        <w:rPr>
          <w:rFonts w:ascii="Times New Roman" w:eastAsia="Times New Roman" w:hAnsi="Times New Roman" w:cs="Times New Roman"/>
          <w:i/>
          <w:sz w:val="28"/>
          <w:lang w:eastAsia="ru-RU"/>
        </w:rPr>
        <w:t>&lt;0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то это означает «недолёт», а если </w:t>
      </w:r>
      <w:r>
        <w:rPr>
          <w:rFonts w:ascii="Times New Roman" w:eastAsia="Times New Roman" w:hAnsi="Times New Roman" w:cs="Times New Roman"/>
          <w:i/>
          <w:sz w:val="28"/>
          <w:lang w:val="en-US" w:eastAsia="ru-RU"/>
        </w:rPr>
        <w:t>l</w:t>
      </w:r>
      <w:r w:rsidRPr="0006698E">
        <w:rPr>
          <w:rFonts w:ascii="Times New Roman" w:eastAsia="Times New Roman" w:hAnsi="Times New Roman" w:cs="Times New Roman"/>
          <w:i/>
          <w:sz w:val="28"/>
          <w:lang w:eastAsia="ru-RU"/>
        </w:rPr>
        <w:t>&gt;</w:t>
      </w:r>
      <w:r>
        <w:rPr>
          <w:rFonts w:ascii="Times New Roman" w:eastAsia="Times New Roman" w:hAnsi="Times New Roman" w:cs="Times New Roman"/>
          <w:i/>
          <w:sz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, то это означает «перелёт»)</w:t>
      </w:r>
    </w:p>
    <w:p w:rsidR="007F27F8" w:rsidRDefault="007F27F8" w:rsidP="007F27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577873">
        <w:rPr>
          <w:rFonts w:ascii="Times New Roman" w:eastAsia="Times New Roman" w:hAnsi="Times New Roman" w:cs="Times New Roman"/>
          <w:b/>
          <w:sz w:val="28"/>
          <w:lang w:val="en-US" w:eastAsia="ru-RU"/>
        </w:rPr>
        <w:t>III</w:t>
      </w:r>
      <w:r w:rsidRPr="0057787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этап.</w:t>
      </w:r>
      <w:proofErr w:type="gramEnd"/>
      <w:r w:rsidRPr="0057787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Построение компьютерной модели.</w:t>
      </w:r>
    </w:p>
    <w:p w:rsidR="007F27F8" w:rsidRPr="003E0935" w:rsidRDefault="007F27F8" w:rsidP="007F27F8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Класс делится на две группы. Одной группе предлагается выполнить построение компьютерной модели в приложении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Ms</w:t>
      </w:r>
      <w:r w:rsidRPr="003E093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Второй группе – построение компьютерной модели в среде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Delphi</w:t>
      </w:r>
      <w:r w:rsidRPr="003E0935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(результат работы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. приложения)</w:t>
      </w:r>
    </w:p>
    <w:p w:rsidR="007F27F8" w:rsidRDefault="007F27F8" w:rsidP="007F2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816388">
        <w:rPr>
          <w:rFonts w:ascii="Times New Roman" w:eastAsia="Times New Roman" w:hAnsi="Times New Roman" w:cs="Times New Roman"/>
          <w:b/>
          <w:sz w:val="28"/>
          <w:lang w:val="en-US" w:eastAsia="ru-RU"/>
        </w:rPr>
        <w:lastRenderedPageBreak/>
        <w:t>IV</w:t>
      </w:r>
      <w:r w:rsidRPr="0081638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этап.</w:t>
      </w:r>
      <w:proofErr w:type="gramEnd"/>
      <w:r w:rsidRPr="0081638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Проведение компьютерного эксперимента и исследование движения тела, брошенного  под углом.</w:t>
      </w:r>
    </w:p>
    <w:p w:rsidR="007F27F8" w:rsidRPr="008E27A7" w:rsidRDefault="007F27F8" w:rsidP="007F2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27A7">
        <w:rPr>
          <w:rFonts w:ascii="Times New Roman" w:eastAsia="Times New Roman" w:hAnsi="Times New Roman" w:cs="Times New Roman"/>
          <w:sz w:val="28"/>
          <w:lang w:eastAsia="ru-RU"/>
        </w:rPr>
        <w:t xml:space="preserve">При выполнении проекта в среде </w:t>
      </w:r>
      <w:r w:rsidRPr="008E27A7">
        <w:rPr>
          <w:rFonts w:ascii="Times New Roman" w:eastAsia="Times New Roman" w:hAnsi="Times New Roman" w:cs="Times New Roman"/>
          <w:sz w:val="28"/>
          <w:lang w:val="en-US" w:eastAsia="ru-RU"/>
        </w:rPr>
        <w:t>Ms</w:t>
      </w:r>
      <w:r w:rsidRPr="008E27A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E27A7">
        <w:rPr>
          <w:rFonts w:ascii="Times New Roman" w:eastAsia="Times New Roman" w:hAnsi="Times New Roman" w:cs="Times New Roman"/>
          <w:sz w:val="28"/>
          <w:lang w:val="en-US" w:eastAsia="ru-RU"/>
        </w:rPr>
        <w:t>Excel</w:t>
      </w:r>
      <w:r w:rsidRPr="008E27A7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Pr="008E27A7">
        <w:rPr>
          <w:rFonts w:ascii="Times New Roman" w:eastAsia="Times New Roman" w:hAnsi="Times New Roman" w:cs="Times New Roman"/>
          <w:sz w:val="28"/>
          <w:lang w:val="en-US" w:eastAsia="ru-RU"/>
        </w:rPr>
        <w:t>OpenOffice</w:t>
      </w:r>
      <w:proofErr w:type="spellEnd"/>
      <w:r w:rsidRPr="008E27A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E27A7">
        <w:rPr>
          <w:rFonts w:ascii="Times New Roman" w:eastAsia="Times New Roman" w:hAnsi="Times New Roman" w:cs="Times New Roman"/>
          <w:sz w:val="28"/>
          <w:lang w:val="en-US" w:eastAsia="ru-RU"/>
        </w:rPr>
        <w:t>Calc</w:t>
      </w:r>
      <w:r w:rsidRPr="008E27A7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eastAsia="ru-RU"/>
        </w:rPr>
        <w:t>предлагается: выполнить исследование методом «Подбор параметра» найдя угол бросания, который обеспечит попадание в мишень при заданной начальной скорости и расстоянии до мишени  на высотах 0 и 1 м.</w:t>
      </w:r>
    </w:p>
    <w:p w:rsidR="007F27F8" w:rsidRPr="006C129E" w:rsidRDefault="007F27F8" w:rsidP="007F2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C129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При выполнении проекта в среде программирования </w:t>
      </w:r>
      <w:r w:rsidRPr="006C129E">
        <w:rPr>
          <w:rFonts w:ascii="Times New Roman" w:eastAsia="Times New Roman" w:hAnsi="Times New Roman" w:cs="Times New Roman"/>
          <w:sz w:val="28"/>
          <w:u w:val="single"/>
          <w:lang w:val="en-US" w:eastAsia="ru-RU"/>
        </w:rPr>
        <w:t>Delphi</w:t>
      </w:r>
      <w:r w:rsidRPr="006C129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предлагается:</w:t>
      </w:r>
    </w:p>
    <w:p w:rsidR="007F27F8" w:rsidRDefault="007F27F8" w:rsidP="007F2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C129E">
        <w:rPr>
          <w:rFonts w:ascii="Times New Roman" w:eastAsia="Times New Roman" w:hAnsi="Times New Roman" w:cs="Times New Roman"/>
          <w:sz w:val="28"/>
          <w:lang w:eastAsia="ru-RU"/>
        </w:rPr>
        <w:t>Введя произвольные значения начальной скорости и угла бросания мячика, проводят проверку попадания мячика в мишень (чаще всего при первых произвольных  значениях этого не происходит). Затем меняя один из параметров, например,  угол бросания производят «пристрелку»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В данном случае эффективен метод «деление пополам» (берутся угол, при котором произошёл «перелёт» и угол, при котором произошёл «недолёт», находят среднее значение угла и он проверяется новым броском). Если мяч попал в мишень, задача выполнена, иначе всё повторяют. </w:t>
      </w:r>
    </w:p>
    <w:p w:rsidR="007F27F8" w:rsidRPr="006C129E" w:rsidRDefault="007F27F8" w:rsidP="007F2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Для одаренных учащихся можно предложить выполнить исследование, когда при заданной начальной скорости находиться диапазон значений углов, обеспечивающих попадание в цель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Третья стадия  «</w:t>
      </w:r>
      <w:r w:rsidRPr="003E6FB2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</w:t>
      </w:r>
    </w:p>
    <w:p w:rsidR="007F27F8" w:rsidRDefault="007F27F8" w:rsidP="007F27F8">
      <w:pPr>
        <w:pStyle w:val="c3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146E42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46E42">
        <w:rPr>
          <w:sz w:val="28"/>
          <w:szCs w:val="28"/>
        </w:rPr>
        <w:t xml:space="preserve">чащиеся </w:t>
      </w:r>
      <w:r w:rsidRPr="006601E2">
        <w:rPr>
          <w:sz w:val="28"/>
          <w:szCs w:val="28"/>
        </w:rPr>
        <w:t>анализируют полученную информацию</w:t>
      </w:r>
      <w:r w:rsidRPr="00146E42">
        <w:rPr>
          <w:sz w:val="28"/>
          <w:szCs w:val="28"/>
        </w:rPr>
        <w:t xml:space="preserve">, соотносят ее с уже знакомой им и, используя знания, полученные на стадии осмысления, </w:t>
      </w:r>
      <w:r w:rsidRPr="006601E2">
        <w:rPr>
          <w:sz w:val="28"/>
          <w:szCs w:val="28"/>
        </w:rPr>
        <w:t>творчески перерабатывают</w:t>
      </w:r>
      <w:r w:rsidRPr="00146E42">
        <w:rPr>
          <w:sz w:val="28"/>
          <w:szCs w:val="28"/>
        </w:rPr>
        <w:t xml:space="preserve">. Для этого используются уже указанные нами выше таблицы, кластеры,  </w:t>
      </w:r>
      <w:proofErr w:type="spellStart"/>
      <w:r w:rsidRPr="00146E42">
        <w:rPr>
          <w:sz w:val="28"/>
          <w:szCs w:val="28"/>
        </w:rPr>
        <w:t>синквейны</w:t>
      </w:r>
      <w:proofErr w:type="spellEnd"/>
      <w:r w:rsidRPr="00146E42">
        <w:rPr>
          <w:sz w:val="28"/>
          <w:szCs w:val="28"/>
        </w:rPr>
        <w:t xml:space="preserve">, </w:t>
      </w:r>
      <w:r w:rsidRPr="00146E42">
        <w:rPr>
          <w:rStyle w:val="c2"/>
          <w:sz w:val="28"/>
          <w:szCs w:val="28"/>
        </w:rPr>
        <w:t xml:space="preserve">возврат к </w:t>
      </w:r>
      <w:r w:rsidRPr="00146E42">
        <w:rPr>
          <w:sz w:val="28"/>
          <w:szCs w:val="28"/>
        </w:rPr>
        <w:t>ключевым</w:t>
      </w:r>
      <w:r w:rsidRPr="00146E42">
        <w:rPr>
          <w:rStyle w:val="c2"/>
          <w:sz w:val="28"/>
          <w:szCs w:val="28"/>
        </w:rPr>
        <w:t xml:space="preserve"> словам, верным и неверным утверждениям,</w:t>
      </w:r>
      <w:r w:rsidRPr="00146E42">
        <w:rPr>
          <w:sz w:val="28"/>
          <w:szCs w:val="28"/>
        </w:rPr>
        <w:t xml:space="preserve"> </w:t>
      </w:r>
      <w:r w:rsidRPr="00146E42">
        <w:rPr>
          <w:rStyle w:val="c2"/>
          <w:sz w:val="28"/>
          <w:szCs w:val="28"/>
        </w:rPr>
        <w:t xml:space="preserve">ответы на поставленные вопросы, организация устных и письменных круглых столов, </w:t>
      </w:r>
      <w:r w:rsidRPr="00146E42">
        <w:rPr>
          <w:sz w:val="28"/>
          <w:szCs w:val="28"/>
        </w:rPr>
        <w:t xml:space="preserve"> </w:t>
      </w:r>
      <w:r w:rsidRPr="00146E42">
        <w:rPr>
          <w:rStyle w:val="c2"/>
          <w:sz w:val="28"/>
          <w:szCs w:val="28"/>
        </w:rPr>
        <w:t>организация различных видов дискуссий, написание творческих работ и т.д.</w:t>
      </w:r>
    </w:p>
    <w:p w:rsidR="007F27F8" w:rsidRPr="00146E42" w:rsidRDefault="007F27F8" w:rsidP="007F27F8">
      <w:pPr>
        <w:pStyle w:val="c3"/>
        <w:spacing w:line="360" w:lineRule="auto"/>
        <w:jc w:val="both"/>
        <w:rPr>
          <w:rStyle w:val="c2"/>
          <w:b/>
          <w:color w:val="FF0000"/>
          <w:sz w:val="28"/>
          <w:szCs w:val="28"/>
        </w:rPr>
      </w:pPr>
      <w:r>
        <w:rPr>
          <w:rStyle w:val="c2"/>
          <w:sz w:val="28"/>
          <w:szCs w:val="28"/>
        </w:rPr>
        <w:t>Учащимся также могут предлагаться оценочные листы для самостоятельной оценки своих качеств, например, таких как, умение  анализировать предложенные  данные, оценки критериев работы над проектом и ряда других (</w:t>
      </w:r>
      <w:proofErr w:type="gramStart"/>
      <w:r>
        <w:rPr>
          <w:rStyle w:val="c2"/>
          <w:sz w:val="28"/>
          <w:szCs w:val="28"/>
        </w:rPr>
        <w:t>см</w:t>
      </w:r>
      <w:proofErr w:type="gramEnd"/>
      <w:r>
        <w:rPr>
          <w:rStyle w:val="c2"/>
          <w:sz w:val="28"/>
          <w:szCs w:val="28"/>
        </w:rPr>
        <w:t>. приложения)</w:t>
      </w:r>
    </w:p>
    <w:p w:rsidR="007F27F8" w:rsidRPr="00081219" w:rsidRDefault="007F27F8" w:rsidP="007F27F8">
      <w:pPr>
        <w:pStyle w:val="c3"/>
        <w:spacing w:line="360" w:lineRule="auto"/>
        <w:ind w:firstLine="360"/>
        <w:jc w:val="both"/>
        <w:rPr>
          <w:bCs/>
          <w:sz w:val="28"/>
          <w:szCs w:val="28"/>
        </w:rPr>
      </w:pPr>
      <w:r w:rsidRPr="00081219">
        <w:rPr>
          <w:i/>
          <w:sz w:val="28"/>
          <w:szCs w:val="28"/>
        </w:rPr>
        <w:lastRenderedPageBreak/>
        <w:t>Ситуационные задачи</w:t>
      </w:r>
      <w:r w:rsidRPr="00081219">
        <w:rPr>
          <w:sz w:val="28"/>
          <w:szCs w:val="28"/>
        </w:rPr>
        <w:t xml:space="preserve"> помогают перевести теоретическую проблему в жизненную ситуацию, что сближает учебный материал</w:t>
      </w:r>
      <w:r>
        <w:rPr>
          <w:sz w:val="28"/>
          <w:szCs w:val="28"/>
        </w:rPr>
        <w:t xml:space="preserve"> с реальной действительностью. Например, при повторении темы «Баллистическое движение</w:t>
      </w:r>
      <w:r w:rsidRPr="00081219">
        <w:rPr>
          <w:sz w:val="28"/>
          <w:szCs w:val="28"/>
        </w:rPr>
        <w:t xml:space="preserve">» в </w:t>
      </w:r>
      <w:r>
        <w:rPr>
          <w:sz w:val="28"/>
          <w:szCs w:val="28"/>
        </w:rPr>
        <w:t xml:space="preserve">9 или </w:t>
      </w:r>
      <w:r w:rsidRPr="00081219">
        <w:rPr>
          <w:sz w:val="28"/>
          <w:szCs w:val="28"/>
        </w:rPr>
        <w:t>10-ом классе старшеклассникам предлагается  разработать и провести экспе</w:t>
      </w:r>
      <w:r>
        <w:rPr>
          <w:sz w:val="28"/>
          <w:szCs w:val="28"/>
        </w:rPr>
        <w:t>римент броска баскетбольного мяча и попадания его в корзину</w:t>
      </w:r>
      <w:r w:rsidRPr="00081219">
        <w:rPr>
          <w:sz w:val="28"/>
          <w:szCs w:val="28"/>
        </w:rPr>
        <w:t>, оценив эффективность предлагаемых способов по возможным критериям.</w:t>
      </w:r>
    </w:p>
    <w:p w:rsidR="007F27F8" w:rsidRDefault="007F27F8" w:rsidP="007F27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F27F8" w:rsidRPr="004074DD" w:rsidRDefault="007F27F8" w:rsidP="007F27F8">
      <w:pPr>
        <w:jc w:val="right"/>
        <w:rPr>
          <w:rFonts w:ascii="Times New Roman" w:hAnsi="Times New Roman" w:cs="Times New Roman"/>
          <w:sz w:val="24"/>
        </w:rPr>
      </w:pPr>
      <w:r w:rsidRPr="004074DD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7F27F8" w:rsidRDefault="007F27F8" w:rsidP="007F27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Моделирование физических процессов</w:t>
      </w:r>
    </w:p>
    <w:p w:rsidR="007F27F8" w:rsidRDefault="007F27F8" w:rsidP="007F27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Построение модели движения тела, брошенного под углом в среде </w:t>
      </w:r>
      <w:r>
        <w:rPr>
          <w:rFonts w:ascii="Times New Roman" w:hAnsi="Times New Roman" w:cs="Times New Roman"/>
          <w:b/>
          <w:sz w:val="28"/>
          <w:lang w:val="en-US"/>
        </w:rPr>
        <w:t>Delphi</w:t>
      </w:r>
      <w:r w:rsidRPr="00741D60">
        <w:rPr>
          <w:rFonts w:ascii="Times New Roman" w:hAnsi="Times New Roman" w:cs="Times New Roman"/>
          <w:b/>
          <w:sz w:val="28"/>
        </w:rPr>
        <w:t xml:space="preserve"> </w:t>
      </w:r>
      <w:r w:rsidRPr="00741D60">
        <w:rPr>
          <w:rFonts w:ascii="Times New Roman" w:hAnsi="Times New Roman" w:cs="Times New Roman"/>
          <w:sz w:val="28"/>
        </w:rPr>
        <w:t>(окончательный вариант выполнения задания учащимся)</w:t>
      </w:r>
    </w:p>
    <w:p w:rsidR="007F27F8" w:rsidRDefault="007F27F8" w:rsidP="007F27F8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53680" cy="496540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r="14356" b="2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72" cy="496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F8" w:rsidRDefault="007F27F8" w:rsidP="007F27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F27F8" w:rsidRPr="00741D60" w:rsidRDefault="007F27F8" w:rsidP="007F27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Дополнительное исследование учащихся по определению диапазона углов, позволяющих теннисному мячику попасть в мишень при заданной начальной скорости</w:t>
      </w:r>
    </w:p>
    <w:p w:rsidR="007F27F8" w:rsidRDefault="007F27F8" w:rsidP="007F27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13006" cy="3296094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r="29550" b="5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4" cy="329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F8" w:rsidRDefault="007F27F8" w:rsidP="007F27F8">
      <w:pPr>
        <w:rPr>
          <w:rFonts w:ascii="Times New Roman" w:hAnsi="Times New Roman" w:cs="Times New Roman"/>
          <w:b/>
          <w:sz w:val="28"/>
        </w:rPr>
      </w:pPr>
    </w:p>
    <w:p w:rsidR="00544FA6" w:rsidRDefault="00544FA6"/>
    <w:sectPr w:rsidR="00544FA6" w:rsidSect="00B433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5AF1"/>
    <w:multiLevelType w:val="hybridMultilevel"/>
    <w:tmpl w:val="45540EE0"/>
    <w:lvl w:ilvl="0" w:tplc="E898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EC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2A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2B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B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E1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26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C6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31B06"/>
    <w:multiLevelType w:val="multilevel"/>
    <w:tmpl w:val="E1B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F8"/>
    <w:rsid w:val="00544FA6"/>
    <w:rsid w:val="006D4BFD"/>
    <w:rsid w:val="007F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59"/>
        <o:r id="V:Rule2" type="callout" idref="#_x0000_s1061"/>
        <o:r id="V:Rule3" type="connector" idref="#_x0000_s1065"/>
        <o:r id="V:Rule4" type="connector" idref="#_x0000_s1067"/>
        <o:r id="V:Rule5" type="connector" idref="#_x0000_s1058"/>
        <o:r id="V:Rule6" type="connector" idref="#_x0000_s1066"/>
        <o:r id="V:Rule7" type="connector" idref="#_x0000_s1057"/>
        <o:r id="V:Rule8" type="connector" idref="#_x0000_s1056"/>
        <o:r id="V:Rule9" type="connector" idref="#_x0000_s1050"/>
        <o:r id="V:Rule10" type="connector" idref="#_x0000_s1073"/>
        <o:r id="V:Rule11" type="connector" idref="#_x0000_s1074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7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27F8"/>
    <w:pPr>
      <w:ind w:left="720"/>
      <w:contextualSpacing/>
    </w:pPr>
  </w:style>
  <w:style w:type="paragraph" w:customStyle="1" w:styleId="c3">
    <w:name w:val="c3"/>
    <w:basedOn w:val="a"/>
    <w:rsid w:val="007F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7F8"/>
  </w:style>
  <w:style w:type="character" w:styleId="a5">
    <w:name w:val="Strong"/>
    <w:basedOn w:val="a0"/>
    <w:qFormat/>
    <w:rsid w:val="007F27F8"/>
    <w:rPr>
      <w:b/>
      <w:bCs/>
    </w:rPr>
  </w:style>
  <w:style w:type="paragraph" w:customStyle="1" w:styleId="1">
    <w:name w:val="Абзац списка1"/>
    <w:basedOn w:val="a"/>
    <w:rsid w:val="007F27F8"/>
    <w:pPr>
      <w:ind w:left="720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F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hyperlink" Target="https://docs.google.com/forms/d/1Cvf4BshWAcyl-GitBk6kyJbfUY9Gy1P5sDIRncVTJz0/edit?usp=sharing" TargetMode="External"/><Relationship Id="rId47" Type="http://schemas.microsoft.com/office/2007/relationships/diagramDrawing" Target="diagrams/drawing1.xml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46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hyperlink" Target="https://docs.google.com/forms/d/1Bd0Q8W-RxOmm3pjAS-%20Ruvo0EuFIlaiSEbA3TRVWJ6zk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png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diagramData" Target="diagrams/data1.xml"/><Relationship Id="rId48" Type="http://schemas.openxmlformats.org/officeDocument/2006/relationships/image" Target="media/image17.pn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145F4-2BF1-4F8B-BF98-E7CC6A1080CA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71212D-E7FD-42FF-96A0-033B816DE1B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Производные уравнения по времени</a:t>
          </a:r>
        </a:p>
      </dgm:t>
    </dgm:pt>
    <dgm:pt modelId="{6319AB7B-6CB2-45C1-A6D4-F89D911379DE}" type="parTrans" cxnId="{873151C7-A352-4948-AF00-3999B5089427}">
      <dgm:prSet/>
      <dgm:spPr/>
      <dgm:t>
        <a:bodyPr/>
        <a:lstStyle/>
        <a:p>
          <a:endParaRPr lang="ru-RU"/>
        </a:p>
      </dgm:t>
    </dgm:pt>
    <dgm:pt modelId="{603FF08A-4B49-4552-B012-DEE48FDFAC41}" type="sibTrans" cxnId="{873151C7-A352-4948-AF00-3999B5089427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>
      <mc:Choice xmlns="" xmlns:a14="http://schemas.microsoft.com/office/drawing/2010/main" Requires="a14">
        <dgm:pt modelId="{FA3437E8-0425-4223-9468-937BC7B070CA}">
          <dgm:prSet phldrT="[Текст]" custT="1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ru-RU" sz="1050" i="1">
                            <a:latin typeface="Cambria Math"/>
                          </a:rPr>
                        </m:ctrlPr>
                      </m:sSubPr>
                      <m:e>
                        <m:r>
                          <a:rPr lang="en-US" sz="1050" b="0" i="1">
                            <a:latin typeface="Cambria Math"/>
                          </a:rPr>
                          <m:t>𝑡</m:t>
                        </m:r>
                      </m:e>
                      <m:sub>
                        <m:r>
                          <a:rPr lang="ru-RU" sz="1050" b="0" i="1">
                            <a:latin typeface="Cambria Math"/>
                          </a:rPr>
                          <m:t>п</m:t>
                        </m:r>
                      </m:sub>
                    </m:sSub>
                    <m:r>
                      <a:rPr lang="en-US" sz="1050" b="0" i="1">
                        <a:latin typeface="Cambria Math"/>
                      </a:rPr>
                      <m:t>=</m:t>
                    </m:r>
                    <m:f>
                      <m:fPr>
                        <m:ctrlPr>
                          <a:rPr lang="en-US" sz="1050" b="0" i="1">
                            <a:latin typeface="Cambria Math"/>
                          </a:rPr>
                        </m:ctrlPr>
                      </m:fPr>
                      <m:num>
                        <m:sSub>
                          <m:sSubPr>
                            <m:ctrlPr>
                              <a:rPr lang="en-US" sz="1050" b="0" i="1">
                                <a:latin typeface="Cambria Math"/>
                              </a:rPr>
                            </m:ctrlPr>
                          </m:sSubPr>
                          <m:e>
                            <m:r>
                              <a:rPr lang="en-US" sz="1050" b="0" i="1">
                                <a:latin typeface="Cambria Math"/>
                              </a:rPr>
                              <m:t>𝑣</m:t>
                            </m:r>
                          </m:e>
                          <m:sub>
                            <m:r>
                              <a:rPr lang="en-US" sz="1050" b="0" i="1">
                                <a:latin typeface="Cambria Math"/>
                              </a:rPr>
                              <m:t>0</m:t>
                            </m:r>
                          </m:sub>
                        </m:sSub>
                        <m:r>
                          <a:rPr lang="en-US" sz="1050" b="0" i="1">
                            <a:latin typeface="Cambria Math"/>
                            <a:ea typeface="Cambria Math"/>
                          </a:rPr>
                          <m:t>∙</m:t>
                        </m:r>
                        <m:r>
                          <a:rPr lang="en-US" sz="1050" b="0" i="1">
                            <a:latin typeface="Cambria Math"/>
                            <a:ea typeface="Cambria Math"/>
                          </a:rPr>
                          <m:t>𝑠𝑖𝑛</m:t>
                        </m:r>
                        <m:r>
                          <a:rPr lang="en-US" sz="1050" b="0" i="1">
                            <a:latin typeface="Cambria Math"/>
                            <a:ea typeface="Cambria Math"/>
                          </a:rPr>
                          <m:t>𝛼</m:t>
                        </m:r>
                      </m:num>
                      <m:den>
                        <m:r>
                          <a:rPr lang="en-US" sz="1050" b="0" i="1">
                            <a:latin typeface="Cambria Math"/>
                          </a:rPr>
                          <m:t>𝑔</m:t>
                        </m:r>
                      </m:den>
                    </m:f>
                  </m:oMath>
                </m:oMathPara>
              </a14:m>
              <a:endParaRPr lang="ru-RU" sz="1050"/>
            </a:p>
          </dgm:t>
        </dgm:pt>
      </mc:Choice>
      <mc:Fallback>
        <dgm:pt modelId="{FA3437E8-0425-4223-9468-937BC7B070CA}">
          <dgm:prSet phldrT="[Текст]" custT="1"/>
          <dgm:spPr/>
          <dgm:t>
            <a:bodyPr/>
            <a:lstStyle/>
            <a:p>
              <a:r>
                <a:rPr lang="en-US" sz="1050" b="0" i="0">
                  <a:latin typeface="Cambria Math"/>
                </a:rPr>
                <a:t>𝑡</a:t>
              </a:r>
              <a:r>
                <a:rPr lang="ru-RU" sz="1050" b="0" i="0">
                  <a:latin typeface="Cambria Math"/>
                </a:rPr>
                <a:t>_п</a:t>
              </a:r>
              <a:r>
                <a:rPr lang="en-US" sz="1050" b="0" i="0">
                  <a:latin typeface="Cambria Math"/>
                </a:rPr>
                <a:t>=(𝑣_0</a:t>
              </a:r>
              <a:r>
                <a:rPr lang="en-US" sz="1050" b="0" i="0">
                  <a:latin typeface="Cambria Math"/>
                  <a:ea typeface="Cambria Math"/>
                </a:rPr>
                <a:t>∙𝑠𝑖𝑛𝛼)/</a:t>
              </a:r>
              <a:r>
                <a:rPr lang="en-US" sz="1050" b="0" i="0">
                  <a:latin typeface="Cambria Math"/>
                </a:rPr>
                <a:t>𝑔</a:t>
              </a:r>
              <a:endParaRPr lang="ru-RU" sz="1050"/>
            </a:p>
          </dgm:t>
        </dgm:pt>
      </mc:Fallback>
    </mc:AlternateContent>
    <dgm:pt modelId="{565A8F2A-387A-469A-B092-0904A6E93EFC}" type="parTrans" cxnId="{4FFA0BEB-E4A0-4DA6-B1B8-F0F751AB7C81}">
      <dgm:prSet/>
      <dgm:spPr/>
      <dgm:t>
        <a:bodyPr/>
        <a:lstStyle/>
        <a:p>
          <a:endParaRPr lang="ru-RU"/>
        </a:p>
      </dgm:t>
    </dgm:pt>
    <dgm:pt modelId="{D881073B-9BFA-4A4D-83A1-9178E1A73AE0}" type="sibTrans" cxnId="{4FFA0BEB-E4A0-4DA6-B1B8-F0F751AB7C81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>
      <mc:Choice xmlns="" xmlns:a14="http://schemas.microsoft.com/office/drawing/2010/main" Requires="a14">
        <dgm:pt modelId="{CAC764D6-F027-49A1-B736-A00C5DFBB70C}">
          <dgm:prSet phldrT="[Текст]" custT="1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ru-RU" sz="1100" i="1">
                            <a:latin typeface="Cambria Math"/>
                          </a:rPr>
                        </m:ctrlPr>
                      </m:sSubPr>
                      <m:e>
                        <m:r>
                          <a:rPr lang="en-US" sz="1100" b="0" i="1">
                            <a:latin typeface="Cambria Math"/>
                          </a:rPr>
                          <m:t>𝑡</m:t>
                        </m:r>
                      </m:e>
                      <m:sub>
                        <m:r>
                          <a:rPr lang="ru-RU" sz="1100" b="0" i="1">
                            <a:latin typeface="Cambria Math"/>
                          </a:rPr>
                          <m:t>пол</m:t>
                        </m:r>
                      </m:sub>
                    </m:sSub>
                    <m:r>
                      <a:rPr lang="en-US" sz="1100" b="0" i="1">
                        <a:latin typeface="Cambria Math"/>
                      </a:rPr>
                      <m:t>=</m:t>
                    </m:r>
                    <m:f>
                      <m:fPr>
                        <m:ctrlPr>
                          <a:rPr lang="en-US" sz="1100" b="0" i="1">
                            <a:latin typeface="Cambria Math"/>
                          </a:rPr>
                        </m:ctrlPr>
                      </m:fPr>
                      <m:num>
                        <m:r>
                          <a:rPr lang="en-US" sz="1100" b="0" i="1">
                            <a:latin typeface="Cambria Math"/>
                          </a:rPr>
                          <m:t>2</m:t>
                        </m:r>
                        <m:r>
                          <a:rPr lang="en-US" sz="1100" b="0" i="1">
                            <a:latin typeface="Cambria Math"/>
                            <a:ea typeface="Cambria Math"/>
                          </a:rPr>
                          <m:t>∙</m:t>
                        </m:r>
                        <m:sSub>
                          <m:sSubPr>
                            <m:ctrlPr>
                              <a:rPr lang="en-US" sz="1100" b="0" i="1">
                                <a:latin typeface="Cambria Math"/>
                                <a:ea typeface="Cambria Math"/>
                              </a:rPr>
                            </m:ctrlPr>
                          </m:sSubPr>
                          <m:e>
                            <m:r>
                              <a:rPr lang="en-US" sz="1100" b="0" i="1">
                                <a:latin typeface="Cambria Math"/>
                                <a:ea typeface="Cambria Math"/>
                              </a:rPr>
                              <m:t>𝑣</m:t>
                            </m:r>
                          </m:e>
                          <m:sub>
                            <m:r>
                              <a:rPr lang="en-US" sz="1100" b="0" i="1">
                                <a:latin typeface="Cambria Math"/>
                                <a:ea typeface="Cambria Math"/>
                              </a:rPr>
                              <m:t>0</m:t>
                            </m:r>
                          </m:sub>
                        </m:sSub>
                        <m:r>
                          <a:rPr lang="en-US" sz="1100" b="0" i="1">
                            <a:latin typeface="Cambria Math"/>
                            <a:ea typeface="Cambria Math"/>
                          </a:rPr>
                          <m:t>∙</m:t>
                        </m:r>
                        <m:r>
                          <a:rPr lang="en-US" sz="1100" b="0" i="1">
                            <a:latin typeface="Cambria Math"/>
                            <a:ea typeface="Cambria Math"/>
                          </a:rPr>
                          <m:t>𝑠𝑖𝑛</m:t>
                        </m:r>
                        <m:r>
                          <a:rPr lang="en-US" sz="1100" b="0" i="1">
                            <a:latin typeface="Cambria Math"/>
                            <a:ea typeface="Cambria Math"/>
                          </a:rPr>
                          <m:t>𝛼</m:t>
                        </m:r>
                      </m:num>
                      <m:den>
                        <m:r>
                          <a:rPr lang="en-US" sz="1100" b="0" i="1">
                            <a:latin typeface="Cambria Math"/>
                          </a:rPr>
                          <m:t>𝑔</m:t>
                        </m:r>
                      </m:den>
                    </m:f>
                  </m:oMath>
                </m:oMathPara>
              </a14:m>
              <a:endParaRPr lang="ru-RU" sz="1800"/>
            </a:p>
          </dgm:t>
        </dgm:pt>
      </mc:Choice>
      <mc:Fallback>
        <dgm:pt modelId="{CAC764D6-F027-49A1-B736-A00C5DFBB70C}">
          <dgm:prSet phldrT="[Текст]" custT="1"/>
          <dgm:spPr/>
          <dgm:t>
            <a:bodyPr/>
            <a:lstStyle/>
            <a:p>
              <a:r>
                <a:rPr lang="en-US" sz="1100" b="0" i="0">
                  <a:latin typeface="Cambria Math"/>
                </a:rPr>
                <a:t>𝑡</a:t>
              </a:r>
              <a:r>
                <a:rPr lang="ru-RU" sz="1100" b="0" i="0">
                  <a:latin typeface="Cambria Math"/>
                </a:rPr>
                <a:t>_пол</a:t>
              </a:r>
              <a:r>
                <a:rPr lang="en-US" sz="1100" b="0" i="0">
                  <a:latin typeface="Cambria Math"/>
                </a:rPr>
                <a:t>=(2</a:t>
              </a:r>
              <a:r>
                <a:rPr lang="en-US" sz="1100" b="0" i="0">
                  <a:latin typeface="Cambria Math"/>
                  <a:ea typeface="Cambria Math"/>
                </a:rPr>
                <a:t>∙𝑣_0∙𝑠𝑖𝑛𝛼)/</a:t>
              </a:r>
              <a:r>
                <a:rPr lang="en-US" sz="1100" b="0" i="0">
                  <a:latin typeface="Cambria Math"/>
                </a:rPr>
                <a:t>𝑔</a:t>
              </a:r>
              <a:endParaRPr lang="ru-RU" sz="1800"/>
            </a:p>
          </dgm:t>
        </dgm:pt>
      </mc:Fallback>
    </mc:AlternateContent>
    <dgm:pt modelId="{0381B710-0A65-427A-B9CD-53DBC59A1DE6}" type="parTrans" cxnId="{9AC3E911-20FB-4EBF-A351-F2E7671228D8}">
      <dgm:prSet/>
      <dgm:spPr/>
      <dgm:t>
        <a:bodyPr/>
        <a:lstStyle/>
        <a:p>
          <a:endParaRPr lang="ru-RU"/>
        </a:p>
      </dgm:t>
    </dgm:pt>
    <dgm:pt modelId="{FC7A1DD5-4E88-47C9-97B1-827B7B419FE0}" type="sibTrans" cxnId="{9AC3E911-20FB-4EBF-A351-F2E7671228D8}">
      <dgm:prSet/>
      <dgm:spPr/>
      <dgm:t>
        <a:bodyPr/>
        <a:lstStyle/>
        <a:p>
          <a:endParaRPr lang="ru-RU"/>
        </a:p>
      </dgm:t>
    </dgm:pt>
    <dgm:pt modelId="{835EA323-6B56-4C8F-952A-4FAE78DFFE4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Производные уравнения</a:t>
          </a:r>
        </a:p>
      </dgm:t>
    </dgm:pt>
    <dgm:pt modelId="{81EECA34-FBE8-418F-ABD2-D52E0604A52F}" type="parTrans" cxnId="{5251DF30-6B72-4914-9A99-C057BBE2DC5A}">
      <dgm:prSet/>
      <dgm:spPr/>
      <dgm:t>
        <a:bodyPr/>
        <a:lstStyle/>
        <a:p>
          <a:endParaRPr lang="ru-RU"/>
        </a:p>
      </dgm:t>
    </dgm:pt>
    <dgm:pt modelId="{04650A64-E407-45FE-A9F4-492550D5C8BB}" type="sibTrans" cxnId="{5251DF30-6B72-4914-9A99-C057BBE2DC5A}">
      <dgm:prSet/>
      <dgm:spPr/>
      <dgm:t>
        <a:bodyPr/>
        <a:lstStyle/>
        <a:p>
          <a:endParaRPr lang="ru-RU"/>
        </a:p>
      </dgm:t>
    </dgm:pt>
    <dgm:pt modelId="{AAC9338E-B5B0-461E-9F5F-2EAD075B59A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Дальность полёта:</a:t>
          </a:r>
        </a:p>
      </dgm:t>
    </dgm:pt>
    <dgm:pt modelId="{9ACEA112-7CFB-4DA9-A656-31D5BB99F2FE}" type="parTrans" cxnId="{FF7BCD9A-CAE0-4DBB-8433-5AB738EEC8DA}">
      <dgm:prSet/>
      <dgm:spPr/>
      <dgm:t>
        <a:bodyPr/>
        <a:lstStyle/>
        <a:p>
          <a:endParaRPr lang="ru-RU"/>
        </a:p>
      </dgm:t>
    </dgm:pt>
    <dgm:pt modelId="{C37585A2-E3E3-49DE-9A0A-BCF0E751B1F7}" type="sibTrans" cxnId="{FF7BCD9A-CAE0-4DBB-8433-5AB738EEC8DA}">
      <dgm:prSet/>
      <dgm:spPr/>
      <dgm:t>
        <a:bodyPr/>
        <a:lstStyle/>
        <a:p>
          <a:endParaRPr lang="ru-RU"/>
        </a:p>
      </dgm:t>
    </dgm:pt>
    <dgm:pt modelId="{16EFD403-4741-40BE-AE08-D41A75578AE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Высота подъёма мячика</a:t>
          </a:r>
        </a:p>
      </dgm:t>
    </dgm:pt>
    <dgm:pt modelId="{F1188221-013C-4D7F-AB30-13974E887BC4}" type="parTrans" cxnId="{B6E6880C-C7B6-4AB4-9BAA-AE97B38E8DC6}">
      <dgm:prSet/>
      <dgm:spPr/>
      <dgm:t>
        <a:bodyPr/>
        <a:lstStyle/>
        <a:p>
          <a:endParaRPr lang="ru-RU"/>
        </a:p>
      </dgm:t>
    </dgm:pt>
    <dgm:pt modelId="{3F5C4266-029E-43E9-B763-59D57F939E43}" type="sibTrans" cxnId="{B6E6880C-C7B6-4AB4-9BAA-AE97B38E8DC6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>
      <mc:Choice xmlns="" xmlns:a14="http://schemas.microsoft.com/office/drawing/2010/main" Requires="a14">
        <dgm:pt modelId="{14F714C6-588C-4442-9FC8-D77E4C1D9D02}">
          <dgm:prSet phldrT="[Текст]" custT="1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200" b="0" i="1">
                        <a:latin typeface="Cambria Math"/>
                      </a:rPr>
                      <m:t>𝐿</m:t>
                    </m:r>
                    <m:r>
                      <a:rPr lang="en-US" sz="1200" b="0" i="1">
                        <a:latin typeface="Cambria Math"/>
                      </a:rPr>
                      <m:t>=</m:t>
                    </m:r>
                    <m:f>
                      <m:fPr>
                        <m:ctrlPr>
                          <a:rPr lang="en-US" sz="1200" b="0" i="1">
                            <a:latin typeface="Cambria Math"/>
                          </a:rPr>
                        </m:ctrlPr>
                      </m:fPr>
                      <m:num>
                        <m:sSubSup>
                          <m:sSubSupPr>
                            <m:ctrlPr>
                              <a:rPr lang="en-US" sz="1200" b="0" i="1">
                                <a:latin typeface="Cambria Math"/>
                              </a:rPr>
                            </m:ctrlPr>
                          </m:sSubSupPr>
                          <m:e>
                            <m:r>
                              <a:rPr lang="en-US" sz="1200" b="0" i="1">
                                <a:latin typeface="Cambria Math"/>
                              </a:rPr>
                              <m:t>𝑣</m:t>
                            </m:r>
                          </m:e>
                          <m:sub>
                            <m:r>
                              <a:rPr lang="en-US" sz="1200" b="0" i="1">
                                <a:latin typeface="Cambria Math"/>
                              </a:rPr>
                              <m:t>0</m:t>
                            </m:r>
                          </m:sub>
                          <m:sup>
                            <m:r>
                              <a:rPr lang="en-US" sz="1200" b="0" i="1">
                                <a:latin typeface="Cambria Math"/>
                              </a:rPr>
                              <m:t>2</m:t>
                            </m:r>
                          </m:sup>
                        </m:sSubSup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∙</m:t>
                        </m:r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𝑠𝑖𝑛</m:t>
                        </m:r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2</m:t>
                        </m:r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𝛼</m:t>
                        </m:r>
                      </m:num>
                      <m:den>
                        <m:r>
                          <a:rPr lang="en-US" sz="1200" b="0" i="1">
                            <a:latin typeface="Cambria Math"/>
                          </a:rPr>
                          <m:t>𝑔</m:t>
                        </m:r>
                      </m:den>
                    </m:f>
                  </m:oMath>
                </m:oMathPara>
              </a14:m>
              <a:endParaRPr lang="ru-RU" sz="1200"/>
            </a:p>
          </dgm:t>
        </dgm:pt>
      </mc:Choice>
      <mc:Fallback>
        <dgm:pt modelId="{14F714C6-588C-4442-9FC8-D77E4C1D9D02}">
          <dgm:prSet phldrT="[Текст]" custT="1"/>
          <dgm:spPr/>
          <dgm:t>
            <a:bodyPr/>
            <a:lstStyle/>
            <a:p>
              <a:r>
                <a:rPr lang="en-US" sz="1200" b="0" i="0">
                  <a:latin typeface="Cambria Math"/>
                </a:rPr>
                <a:t>𝐿=(𝑣_0^2</a:t>
              </a:r>
              <a:r>
                <a:rPr lang="en-US" sz="1200" b="0" i="0">
                  <a:latin typeface="Cambria Math"/>
                  <a:ea typeface="Cambria Math"/>
                </a:rPr>
                <a:t>∙𝑠𝑖𝑛2𝛼)/</a:t>
              </a:r>
              <a:r>
                <a:rPr lang="en-US" sz="1200" b="0" i="0">
                  <a:latin typeface="Cambria Math"/>
                </a:rPr>
                <a:t>𝑔</a:t>
              </a:r>
              <a:endParaRPr lang="ru-RU" sz="1200"/>
            </a:p>
          </dgm:t>
        </dgm:pt>
      </mc:Fallback>
    </mc:AlternateContent>
    <dgm:pt modelId="{6EEE949A-C5BD-4256-9EF5-EFF8335621D7}" type="parTrans" cxnId="{57770267-3B8F-44DC-BAB4-F3C3D35F2212}">
      <dgm:prSet/>
      <dgm:spPr/>
      <dgm:t>
        <a:bodyPr/>
        <a:lstStyle/>
        <a:p>
          <a:endParaRPr lang="ru-RU"/>
        </a:p>
      </dgm:t>
    </dgm:pt>
    <dgm:pt modelId="{0E760F61-A673-4C9F-9CAC-2865F90A207C}" type="sibTrans" cxnId="{57770267-3B8F-44DC-BAB4-F3C3D35F2212}">
      <dgm:prSet/>
      <dgm:spPr/>
      <dgm:t>
        <a:bodyPr/>
        <a:lstStyle/>
        <a:p>
          <a:endParaRPr lang="ru-RU"/>
        </a:p>
      </dgm:t>
    </dgm:pt>
    <dgm:pt modelId="{44306FD9-EA04-4E07-96CF-A7EA48CA496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Уравнение траектории движения тела</a:t>
          </a:r>
        </a:p>
      </dgm:t>
    </dgm:pt>
    <dgm:pt modelId="{FAB527FA-B66C-4D59-BFC3-6C64BDDEEE51}" type="parTrans" cxnId="{8B854DF9-4523-4EB4-B70D-7CB91CA809B5}">
      <dgm:prSet/>
      <dgm:spPr/>
      <dgm:t>
        <a:bodyPr/>
        <a:lstStyle/>
        <a:p>
          <a:endParaRPr lang="ru-RU"/>
        </a:p>
      </dgm:t>
    </dgm:pt>
    <dgm:pt modelId="{2E3D23DB-FC0F-48F8-BC66-9B9C296A5D04}" type="sibTrans" cxnId="{8B854DF9-4523-4EB4-B70D-7CB91CA809B5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>
      <mc:Choice xmlns="" xmlns:a14="http://schemas.microsoft.com/office/drawing/2010/main" Requires="a14">
        <dgm:pt modelId="{12AAD76E-4084-4BB7-B8D7-277AA9BF517E}">
          <dgm:prSet phldrT="[Текст]" custT="1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050" b="0" i="1">
                        <a:latin typeface="Cambria Math"/>
                      </a:rPr>
                      <m:t>h</m:t>
                    </m:r>
                    <m:r>
                      <a:rPr lang="en-US" sz="1050" b="0" i="1">
                        <a:latin typeface="Cambria Math"/>
                      </a:rPr>
                      <m:t>=</m:t>
                    </m:r>
                    <m:f>
                      <m:fPr>
                        <m:ctrlPr>
                          <a:rPr lang="en-US" sz="1050" b="0" i="1">
                            <a:latin typeface="Cambria Math"/>
                          </a:rPr>
                        </m:ctrlPr>
                      </m:fPr>
                      <m:num>
                        <m:sSubSup>
                          <m:sSubSupPr>
                            <m:ctrlPr>
                              <a:rPr lang="en-US" sz="1050" b="0" i="1">
                                <a:latin typeface="Cambria Math"/>
                              </a:rPr>
                            </m:ctrlPr>
                          </m:sSubSupPr>
                          <m:e>
                            <m:r>
                              <a:rPr lang="en-US" sz="1050" b="0" i="1">
                                <a:latin typeface="Cambria Math"/>
                              </a:rPr>
                              <m:t>𝑣</m:t>
                            </m:r>
                          </m:e>
                          <m:sub>
                            <m:r>
                              <a:rPr lang="en-US" sz="1050" b="0" i="1">
                                <a:latin typeface="Cambria Math"/>
                              </a:rPr>
                              <m:t>0</m:t>
                            </m:r>
                          </m:sub>
                          <m:sup>
                            <m:r>
                              <a:rPr lang="en-US" sz="1050" b="0" i="1">
                                <a:latin typeface="Cambria Math"/>
                              </a:rPr>
                              <m:t>2</m:t>
                            </m:r>
                          </m:sup>
                        </m:sSubSup>
                        <m:r>
                          <a:rPr lang="en-US" sz="1050" b="0" i="1">
                            <a:latin typeface="Cambria Math"/>
                            <a:ea typeface="Cambria Math"/>
                          </a:rPr>
                          <m:t>∙</m:t>
                        </m:r>
                        <m:sSup>
                          <m:sSupPr>
                            <m:ctrlPr>
                              <a:rPr lang="en-US" sz="1050" b="0" i="1">
                                <a:latin typeface="Cambria Math"/>
                                <a:ea typeface="Cambria Math"/>
                              </a:rPr>
                            </m:ctrlPr>
                          </m:sSupPr>
                          <m:e>
                            <m:r>
                              <a:rPr lang="en-US" sz="1050" b="0" i="1">
                                <a:latin typeface="Cambria Math"/>
                                <a:ea typeface="Cambria Math"/>
                              </a:rPr>
                              <m:t>𝑠𝑖𝑛</m:t>
                            </m:r>
                          </m:e>
                          <m:sup>
                            <m:r>
                              <a:rPr lang="en-US" sz="1050" b="0" i="1">
                                <a:latin typeface="Cambria Math"/>
                                <a:ea typeface="Cambria Math"/>
                              </a:rPr>
                              <m:t>2</m:t>
                            </m:r>
                          </m:sup>
                        </m:sSup>
                        <m:r>
                          <a:rPr lang="en-US" sz="1050" b="0" i="1">
                            <a:latin typeface="Cambria Math"/>
                            <a:ea typeface="Cambria Math"/>
                          </a:rPr>
                          <m:t>𝛼</m:t>
                        </m:r>
                      </m:num>
                      <m:den>
                        <m:r>
                          <a:rPr lang="en-US" sz="1050" b="0" i="1">
                            <a:latin typeface="Cambria Math"/>
                          </a:rPr>
                          <m:t>2</m:t>
                        </m:r>
                        <m:r>
                          <a:rPr lang="en-US" sz="1050" b="0" i="1">
                            <a:latin typeface="Cambria Math"/>
                          </a:rPr>
                          <m:t>𝑔</m:t>
                        </m:r>
                      </m:den>
                    </m:f>
                  </m:oMath>
                </m:oMathPara>
              </a14:m>
              <a:endParaRPr lang="ru-RU" sz="1050"/>
            </a:p>
          </dgm:t>
        </dgm:pt>
      </mc:Choice>
      <mc:Fallback>
        <dgm:pt modelId="{12AAD76E-4084-4BB7-B8D7-277AA9BF517E}">
          <dgm:prSet phldrT="[Текст]" custT="1"/>
          <dgm:spPr/>
          <dgm:t>
            <a:bodyPr/>
            <a:lstStyle/>
            <a:p>
              <a:r>
                <a:rPr lang="en-US" sz="1050" b="0" i="0">
                  <a:latin typeface="Cambria Math"/>
                </a:rPr>
                <a:t>ℎ=(𝑣_0^2</a:t>
              </a:r>
              <a:r>
                <a:rPr lang="en-US" sz="1050" b="0" i="0">
                  <a:latin typeface="Cambria Math"/>
                  <a:ea typeface="Cambria Math"/>
                </a:rPr>
                <a:t>∙〖𝑠𝑖𝑛〗^2 𝛼)/</a:t>
              </a:r>
              <a:r>
                <a:rPr lang="en-US" sz="1050" b="0" i="0">
                  <a:latin typeface="Cambria Math"/>
                </a:rPr>
                <a:t>2𝑔</a:t>
              </a:r>
              <a:endParaRPr lang="ru-RU" sz="1050"/>
            </a:p>
          </dgm:t>
        </dgm:pt>
      </mc:Fallback>
    </mc:AlternateContent>
    <dgm:pt modelId="{4BEA6896-582A-4F03-B1C8-96684FE1491A}" type="parTrans" cxnId="{FA6CB869-560E-4F7B-9582-3800A5C11790}">
      <dgm:prSet/>
      <dgm:spPr/>
      <dgm:t>
        <a:bodyPr/>
        <a:lstStyle/>
        <a:p>
          <a:endParaRPr lang="ru-RU"/>
        </a:p>
      </dgm:t>
    </dgm:pt>
    <dgm:pt modelId="{04E37A93-A106-4A17-B046-83C1AFAD6001}" type="sibTrans" cxnId="{FA6CB869-560E-4F7B-9582-3800A5C11790}">
      <dgm:prSet/>
      <dgm:spPr/>
      <dgm:t>
        <a:bodyPr/>
        <a:lstStyle/>
        <a:p>
          <a:endParaRPr lang="ru-RU"/>
        </a:p>
      </dgm:t>
    </dgm:pt>
    <dgm:pt modelId="{4AD815DF-E8D5-4458-B090-4812DE63960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Время подъёма мячика</a:t>
          </a:r>
        </a:p>
      </dgm:t>
    </dgm:pt>
    <dgm:pt modelId="{F9A5CC2A-8A9E-4FE4-A7E0-571F2AE24926}" type="parTrans" cxnId="{3CD88930-3B93-4EBB-9F92-F170AB03F1E8}">
      <dgm:prSet/>
      <dgm:spPr/>
      <dgm:t>
        <a:bodyPr/>
        <a:lstStyle/>
        <a:p>
          <a:endParaRPr lang="ru-RU"/>
        </a:p>
      </dgm:t>
    </dgm:pt>
    <dgm:pt modelId="{3F8A8FB3-EA65-402F-A0AA-279260196B59}" type="sibTrans" cxnId="{3CD88930-3B93-4EBB-9F92-F170AB03F1E8}">
      <dgm:prSet/>
      <dgm:spPr/>
      <dgm:t>
        <a:bodyPr/>
        <a:lstStyle/>
        <a:p>
          <a:endParaRPr lang="ru-RU"/>
        </a:p>
      </dgm:t>
    </dgm:pt>
    <dgm:pt modelId="{16E37AD8-CBAA-441F-A032-0EBC08FBF55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Время полёта мячика</a:t>
          </a:r>
        </a:p>
      </dgm:t>
    </dgm:pt>
    <dgm:pt modelId="{C96908D4-411C-41AE-9784-3A5DAC00432A}" type="parTrans" cxnId="{93417760-4B75-423E-A918-7E9D510AF843}">
      <dgm:prSet/>
      <dgm:spPr/>
      <dgm:t>
        <a:bodyPr/>
        <a:lstStyle/>
        <a:p>
          <a:endParaRPr lang="ru-RU"/>
        </a:p>
      </dgm:t>
    </dgm:pt>
    <dgm:pt modelId="{FB7DC5B8-45AD-4339-8FE0-186516E0BE17}" type="sibTrans" cxnId="{93417760-4B75-423E-A918-7E9D510AF843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>
      <mc:Choice xmlns="" xmlns:a14="http://schemas.microsoft.com/office/drawing/2010/main" Requires="a14">
        <dgm:pt modelId="{3295EAEF-29D2-4158-B5EF-242E768C3B42}">
          <dgm:prSet phldrT="[Текст]" custT="1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200" b="0" i="1">
                        <a:latin typeface="Cambria Math"/>
                      </a:rPr>
                      <m:t>𝑦</m:t>
                    </m:r>
                    <m:r>
                      <a:rPr lang="en-US" sz="1200" b="0" i="1">
                        <a:latin typeface="Cambria Math"/>
                      </a:rPr>
                      <m:t>=</m:t>
                    </m:r>
                    <m:r>
                      <a:rPr lang="en-US" sz="1200" b="0" i="1">
                        <a:latin typeface="Cambria Math"/>
                      </a:rPr>
                      <m:t>𝑥</m:t>
                    </m:r>
                    <m:r>
                      <a:rPr lang="en-US" sz="1200" b="0" i="1">
                        <a:latin typeface="Cambria Math"/>
                        <a:ea typeface="Cambria Math"/>
                      </a:rPr>
                      <m:t>∙</m:t>
                    </m:r>
                    <m:r>
                      <a:rPr lang="en-US" sz="1200" b="0" i="1">
                        <a:latin typeface="Cambria Math"/>
                        <a:ea typeface="Cambria Math"/>
                      </a:rPr>
                      <m:t>𝑡𝑔</m:t>
                    </m:r>
                    <m:r>
                      <a:rPr lang="en-US" sz="1200" b="0" i="1">
                        <a:latin typeface="Cambria Math"/>
                        <a:ea typeface="Cambria Math"/>
                      </a:rPr>
                      <m:t>𝛼</m:t>
                    </m:r>
                    <m:r>
                      <a:rPr lang="en-US" sz="1200" b="0" i="1">
                        <a:latin typeface="Cambria Math"/>
                        <a:ea typeface="Cambria Math"/>
                      </a:rPr>
                      <m:t>−</m:t>
                    </m:r>
                    <m:f>
                      <m:fPr>
                        <m:ctrlPr>
                          <a:rPr lang="en-US" sz="1200" b="0" i="1">
                            <a:latin typeface="Cambria Math"/>
                            <a:ea typeface="Cambria Math"/>
                          </a:rPr>
                        </m:ctrlPr>
                      </m:fPr>
                      <m:num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𝑔</m:t>
                        </m:r>
                      </m:num>
                      <m:den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2∙</m:t>
                        </m:r>
                        <m:sSubSup>
                          <m:sSubSupPr>
                            <m:ctrlPr>
                              <a:rPr lang="en-US" sz="1200" b="0" i="1">
                                <a:latin typeface="Cambria Math"/>
                                <a:ea typeface="Cambria Math"/>
                              </a:rPr>
                            </m:ctrlPr>
                          </m:sSubSupPr>
                          <m:e>
                            <m:r>
                              <a:rPr lang="en-US" sz="1200" b="0" i="1">
                                <a:latin typeface="Cambria Math"/>
                                <a:ea typeface="Cambria Math"/>
                              </a:rPr>
                              <m:t>𝑣</m:t>
                            </m:r>
                          </m:e>
                          <m:sub>
                            <m:r>
                              <a:rPr lang="en-US" sz="1200" b="0" i="1">
                                <a:latin typeface="Cambria Math"/>
                                <a:ea typeface="Cambria Math"/>
                              </a:rPr>
                              <m:t>0</m:t>
                            </m:r>
                          </m:sub>
                          <m:sup>
                            <m:r>
                              <a:rPr lang="en-US" sz="1200" b="0" i="1">
                                <a:latin typeface="Cambria Math"/>
                                <a:ea typeface="Cambria Math"/>
                              </a:rPr>
                              <m:t>2</m:t>
                            </m:r>
                          </m:sup>
                        </m:sSubSup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∙</m:t>
                        </m:r>
                        <m:sSup>
                          <m:sSupPr>
                            <m:ctrlPr>
                              <a:rPr lang="en-US" sz="1200" b="0" i="1">
                                <a:latin typeface="Cambria Math"/>
                                <a:ea typeface="Cambria Math"/>
                              </a:rPr>
                            </m:ctrlPr>
                          </m:sSupPr>
                          <m:e>
                            <m:r>
                              <a:rPr lang="en-US" sz="1200" b="0" i="1">
                                <a:latin typeface="Cambria Math"/>
                                <a:ea typeface="Cambria Math"/>
                              </a:rPr>
                              <m:t>𝑐𝑜𝑠</m:t>
                            </m:r>
                          </m:e>
                          <m:sup>
                            <m:r>
                              <a:rPr lang="en-US" sz="1200" b="0" i="1">
                                <a:latin typeface="Cambria Math"/>
                                <a:ea typeface="Cambria Math"/>
                              </a:rPr>
                              <m:t>2</m:t>
                            </m:r>
                          </m:sup>
                        </m:sSup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𝛼</m:t>
                        </m:r>
                      </m:den>
                    </m:f>
                    <m:r>
                      <a:rPr lang="en-US" sz="1200" b="0" i="1">
                        <a:latin typeface="Cambria Math"/>
                        <a:ea typeface="Cambria Math"/>
                      </a:rPr>
                      <m:t>∙</m:t>
                    </m:r>
                    <m:sSup>
                      <m:sSupPr>
                        <m:ctrlPr>
                          <a:rPr lang="en-US" sz="1200" b="0" i="1">
                            <a:latin typeface="Cambria Math"/>
                            <a:ea typeface="Cambria Math"/>
                          </a:rPr>
                        </m:ctrlPr>
                      </m:sSupPr>
                      <m:e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𝑥</m:t>
                        </m:r>
                      </m:e>
                      <m:sup>
                        <m:r>
                          <a:rPr lang="en-US" sz="1200" b="0" i="1">
                            <a:latin typeface="Cambria Math"/>
                            <a:ea typeface="Cambria Math"/>
                          </a:rPr>
                          <m:t>2</m:t>
                        </m:r>
                      </m:sup>
                    </m:sSup>
                  </m:oMath>
                </m:oMathPara>
              </a14:m>
              <a:endParaRPr lang="ru-RU" sz="1200"/>
            </a:p>
          </dgm:t>
        </dgm:pt>
      </mc:Choice>
      <mc:Fallback>
        <dgm:pt modelId="{3295EAEF-29D2-4158-B5EF-242E768C3B42}">
          <dgm:prSet phldrT="[Текст]" custT="1"/>
          <dgm:spPr/>
          <dgm:t>
            <a:bodyPr/>
            <a:lstStyle/>
            <a:p>
              <a:r>
                <a:rPr lang="en-US" sz="1200" b="0" i="0">
                  <a:latin typeface="Cambria Math"/>
                </a:rPr>
                <a:t>𝑦=𝑥</a:t>
              </a:r>
              <a:r>
                <a:rPr lang="en-US" sz="1200" b="0" i="0">
                  <a:latin typeface="Cambria Math"/>
                  <a:ea typeface="Cambria Math"/>
                </a:rPr>
                <a:t>∙𝑡𝑔𝛼−𝑔/(2∙𝑣_0^2∙〖𝑐𝑜𝑠〗^2 𝛼)∙𝑥^2</a:t>
              </a:r>
              <a:endParaRPr lang="ru-RU" sz="1200"/>
            </a:p>
          </dgm:t>
        </dgm:pt>
      </mc:Fallback>
    </mc:AlternateContent>
    <dgm:pt modelId="{0D52D725-6FF9-4B68-86BF-82DEC0627277}" type="parTrans" cxnId="{DF447ACC-A6BE-468C-9930-EA11D43D1B22}">
      <dgm:prSet/>
      <dgm:spPr/>
      <dgm:t>
        <a:bodyPr/>
        <a:lstStyle/>
        <a:p>
          <a:endParaRPr lang="ru-RU"/>
        </a:p>
      </dgm:t>
    </dgm:pt>
    <dgm:pt modelId="{3F05F08B-C70B-4520-80CF-3F5E8308CB96}" type="sibTrans" cxnId="{DF447ACC-A6BE-468C-9930-EA11D43D1B22}">
      <dgm:prSet/>
      <dgm:spPr/>
      <dgm:t>
        <a:bodyPr/>
        <a:lstStyle/>
        <a:p>
          <a:endParaRPr lang="ru-RU"/>
        </a:p>
      </dgm:t>
    </dgm:pt>
    <dgm:pt modelId="{2B17C0B1-CC97-4ED9-B996-A807C622E994}" type="pres">
      <dgm:prSet presAssocID="{8BF145F4-2BF1-4F8B-BF98-E7CC6A1080C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EB393B1-8662-4D2E-9FB0-81F5E2346A30}" type="pres">
      <dgm:prSet presAssocID="{9B71212D-E7FD-42FF-96A0-033B816DE1B5}" presName="root" presStyleCnt="0"/>
      <dgm:spPr/>
    </dgm:pt>
    <dgm:pt modelId="{2D2B3247-AE30-410D-A138-D7A55ABB3B95}" type="pres">
      <dgm:prSet presAssocID="{9B71212D-E7FD-42FF-96A0-033B816DE1B5}" presName="rootComposite" presStyleCnt="0"/>
      <dgm:spPr/>
    </dgm:pt>
    <dgm:pt modelId="{C9EBD32C-736A-4F7A-8D85-34E51C80E333}" type="pres">
      <dgm:prSet presAssocID="{9B71212D-E7FD-42FF-96A0-033B816DE1B5}" presName="rootText" presStyleLbl="node1" presStyleIdx="0" presStyleCnt="2" custScaleX="212615" custScaleY="180318"/>
      <dgm:spPr/>
      <dgm:t>
        <a:bodyPr/>
        <a:lstStyle/>
        <a:p>
          <a:endParaRPr lang="ru-RU"/>
        </a:p>
      </dgm:t>
    </dgm:pt>
    <dgm:pt modelId="{BD00A29E-C439-438F-9470-7FE94AEFA566}" type="pres">
      <dgm:prSet presAssocID="{9B71212D-E7FD-42FF-96A0-033B816DE1B5}" presName="rootConnector" presStyleLbl="node1" presStyleIdx="0" presStyleCnt="2"/>
      <dgm:spPr/>
      <dgm:t>
        <a:bodyPr/>
        <a:lstStyle/>
        <a:p>
          <a:endParaRPr lang="ru-RU"/>
        </a:p>
      </dgm:t>
    </dgm:pt>
    <dgm:pt modelId="{6BA89A3A-B900-4BE1-8F55-CD98AB1E4DFC}" type="pres">
      <dgm:prSet presAssocID="{9B71212D-E7FD-42FF-96A0-033B816DE1B5}" presName="childShape" presStyleCnt="0"/>
      <dgm:spPr/>
    </dgm:pt>
    <dgm:pt modelId="{B0927978-D7C9-4F33-AF9B-AF880A51557D}" type="pres">
      <dgm:prSet presAssocID="{F9A5CC2A-8A9E-4FE4-A7E0-571F2AE24926}" presName="Name13" presStyleLbl="parChTrans1D2" presStyleIdx="0" presStyleCnt="10"/>
      <dgm:spPr/>
      <dgm:t>
        <a:bodyPr/>
        <a:lstStyle/>
        <a:p>
          <a:endParaRPr lang="ru-RU"/>
        </a:p>
      </dgm:t>
    </dgm:pt>
    <dgm:pt modelId="{C12AAA3F-0AE3-4570-9672-8D447155A652}" type="pres">
      <dgm:prSet presAssocID="{4AD815DF-E8D5-4458-B090-4812DE63960F}" presName="childText" presStyleLbl="bgAcc1" presStyleIdx="0" presStyleCnt="10" custScaleX="178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820110-C5B2-4E6D-A956-744EFABB1887}" type="pres">
      <dgm:prSet presAssocID="{565A8F2A-387A-469A-B092-0904A6E93EFC}" presName="Name13" presStyleLbl="parChTrans1D2" presStyleIdx="1" presStyleCnt="10"/>
      <dgm:spPr/>
      <dgm:t>
        <a:bodyPr/>
        <a:lstStyle/>
        <a:p>
          <a:endParaRPr lang="ru-RU"/>
        </a:p>
      </dgm:t>
    </dgm:pt>
    <dgm:pt modelId="{8BB018BB-9FE4-4CF1-89CE-3C19AA764A59}" type="pres">
      <dgm:prSet presAssocID="{FA3437E8-0425-4223-9468-937BC7B070CA}" presName="childText" presStyleLbl="bgAcc1" presStyleIdx="1" presStyleCnt="10" custScaleX="159618" custScaleY="1232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81A9CA-1CC7-4571-A9DF-517275ACE0E4}" type="pres">
      <dgm:prSet presAssocID="{C96908D4-411C-41AE-9784-3A5DAC00432A}" presName="Name13" presStyleLbl="parChTrans1D2" presStyleIdx="2" presStyleCnt="10"/>
      <dgm:spPr/>
      <dgm:t>
        <a:bodyPr/>
        <a:lstStyle/>
        <a:p>
          <a:endParaRPr lang="ru-RU"/>
        </a:p>
      </dgm:t>
    </dgm:pt>
    <dgm:pt modelId="{79172AE7-5E39-4588-AE96-65AF4B3FC4E5}" type="pres">
      <dgm:prSet presAssocID="{16E37AD8-CBAA-441F-A032-0EBC08FBF551}" presName="childText" presStyleLbl="bgAcc1" presStyleIdx="2" presStyleCnt="10" custScaleX="1743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91D3B6-A0F1-4BE0-B7E0-3201DB0632EA}" type="pres">
      <dgm:prSet presAssocID="{0381B710-0A65-427A-B9CD-53DBC59A1DE6}" presName="Name13" presStyleLbl="parChTrans1D2" presStyleIdx="3" presStyleCnt="10"/>
      <dgm:spPr/>
      <dgm:t>
        <a:bodyPr/>
        <a:lstStyle/>
        <a:p>
          <a:endParaRPr lang="ru-RU"/>
        </a:p>
      </dgm:t>
    </dgm:pt>
    <dgm:pt modelId="{CE315C96-85DC-4E30-A71F-3F6E197480A6}" type="pres">
      <dgm:prSet presAssocID="{CAC764D6-F027-49A1-B736-A00C5DFBB70C}" presName="childText" presStyleLbl="bgAcc1" presStyleIdx="3" presStyleCnt="10" custScaleX="186570" custScaleY="173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E14677-73EC-4387-A255-D1E8102AD1A4}" type="pres">
      <dgm:prSet presAssocID="{835EA323-6B56-4C8F-952A-4FAE78DFFE45}" presName="root" presStyleCnt="0"/>
      <dgm:spPr/>
    </dgm:pt>
    <dgm:pt modelId="{2F886294-7764-495F-A0CB-37610919A032}" type="pres">
      <dgm:prSet presAssocID="{835EA323-6B56-4C8F-952A-4FAE78DFFE45}" presName="rootComposite" presStyleCnt="0"/>
      <dgm:spPr/>
    </dgm:pt>
    <dgm:pt modelId="{78E24089-CEB7-4952-AE46-74D975CB260E}" type="pres">
      <dgm:prSet presAssocID="{835EA323-6B56-4C8F-952A-4FAE78DFFE45}" presName="rootText" presStyleLbl="node1" presStyleIdx="1" presStyleCnt="2" custScaleX="205809" custScaleY="116996"/>
      <dgm:spPr/>
      <dgm:t>
        <a:bodyPr/>
        <a:lstStyle/>
        <a:p>
          <a:endParaRPr lang="ru-RU"/>
        </a:p>
      </dgm:t>
    </dgm:pt>
    <dgm:pt modelId="{262D5460-C55C-411E-AA3B-326CF8593297}" type="pres">
      <dgm:prSet presAssocID="{835EA323-6B56-4C8F-952A-4FAE78DFFE45}" presName="rootConnector" presStyleLbl="node1" presStyleIdx="1" presStyleCnt="2"/>
      <dgm:spPr/>
      <dgm:t>
        <a:bodyPr/>
        <a:lstStyle/>
        <a:p>
          <a:endParaRPr lang="ru-RU"/>
        </a:p>
      </dgm:t>
    </dgm:pt>
    <dgm:pt modelId="{7117A974-5F8F-4AAA-8F85-78DF20DB8364}" type="pres">
      <dgm:prSet presAssocID="{835EA323-6B56-4C8F-952A-4FAE78DFFE45}" presName="childShape" presStyleCnt="0"/>
      <dgm:spPr/>
    </dgm:pt>
    <dgm:pt modelId="{8D9A6147-E28F-41A9-8B42-33BE0C28E4A8}" type="pres">
      <dgm:prSet presAssocID="{9ACEA112-7CFB-4DA9-A656-31D5BB99F2FE}" presName="Name13" presStyleLbl="parChTrans1D2" presStyleIdx="4" presStyleCnt="10"/>
      <dgm:spPr/>
      <dgm:t>
        <a:bodyPr/>
        <a:lstStyle/>
        <a:p>
          <a:endParaRPr lang="ru-RU"/>
        </a:p>
      </dgm:t>
    </dgm:pt>
    <dgm:pt modelId="{21F7DB23-4453-4D18-8EAB-6A4E084AB576}" type="pres">
      <dgm:prSet presAssocID="{AAC9338E-B5B0-461E-9F5F-2EAD075B59AB}" presName="childText" presStyleLbl="bgAcc1" presStyleIdx="4" presStyleCnt="10" custScaleX="1869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B9A996-E128-4ADD-BC5A-A53A08B52D8B}" type="pres">
      <dgm:prSet presAssocID="{6EEE949A-C5BD-4256-9EF5-EFF8335621D7}" presName="Name13" presStyleLbl="parChTrans1D2" presStyleIdx="5" presStyleCnt="10"/>
      <dgm:spPr/>
      <dgm:t>
        <a:bodyPr/>
        <a:lstStyle/>
        <a:p>
          <a:endParaRPr lang="ru-RU"/>
        </a:p>
      </dgm:t>
    </dgm:pt>
    <dgm:pt modelId="{D13D5F26-AD86-4540-A890-7E6F3AED0C4F}" type="pres">
      <dgm:prSet presAssocID="{14F714C6-588C-4442-9FC8-D77E4C1D9D02}" presName="childText" presStyleLbl="bgAcc1" presStyleIdx="5" presStyleCnt="10" custScaleX="245397" custScaleY="1506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60A0E-2824-4260-B02F-992C22F412B5}" type="pres">
      <dgm:prSet presAssocID="{F1188221-013C-4D7F-AB30-13974E887BC4}" presName="Name13" presStyleLbl="parChTrans1D2" presStyleIdx="6" presStyleCnt="10"/>
      <dgm:spPr/>
      <dgm:t>
        <a:bodyPr/>
        <a:lstStyle/>
        <a:p>
          <a:endParaRPr lang="ru-RU"/>
        </a:p>
      </dgm:t>
    </dgm:pt>
    <dgm:pt modelId="{C409C972-B2CA-4C9F-B9D8-257CDAD89938}" type="pres">
      <dgm:prSet presAssocID="{16EFD403-4741-40BE-AE08-D41A75578AE3}" presName="childText" presStyleLbl="bgAcc1" presStyleIdx="6" presStyleCnt="10" custScaleX="2477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C03029-0F4C-4D7B-842D-666EFA5F8D7A}" type="pres">
      <dgm:prSet presAssocID="{4BEA6896-582A-4F03-B1C8-96684FE1491A}" presName="Name13" presStyleLbl="parChTrans1D2" presStyleIdx="7" presStyleCnt="10"/>
      <dgm:spPr/>
      <dgm:t>
        <a:bodyPr/>
        <a:lstStyle/>
        <a:p>
          <a:endParaRPr lang="ru-RU"/>
        </a:p>
      </dgm:t>
    </dgm:pt>
    <dgm:pt modelId="{C95A8229-78A5-4C81-8356-FE4977772B19}" type="pres">
      <dgm:prSet presAssocID="{12AAD76E-4084-4BB7-B8D7-277AA9BF517E}" presName="childText" presStyleLbl="bgAcc1" presStyleIdx="7" presStyleCnt="10" custScaleX="166660" custScaleY="1387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026DE6-FCB3-41F3-B82C-D44C0BBBC4AE}" type="pres">
      <dgm:prSet presAssocID="{FAB527FA-B66C-4D59-BFC3-6C64BDDEEE51}" presName="Name13" presStyleLbl="parChTrans1D2" presStyleIdx="8" presStyleCnt="10"/>
      <dgm:spPr/>
      <dgm:t>
        <a:bodyPr/>
        <a:lstStyle/>
        <a:p>
          <a:endParaRPr lang="ru-RU"/>
        </a:p>
      </dgm:t>
    </dgm:pt>
    <dgm:pt modelId="{6416E9EF-6B1A-4D03-8C5C-30875D950189}" type="pres">
      <dgm:prSet presAssocID="{44306FD9-EA04-4E07-96CF-A7EA48CA4966}" presName="childText" presStyleLbl="bgAcc1" presStyleIdx="8" presStyleCnt="10" custScaleX="373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3F7BA2-C87C-4F06-8EA6-81EFE95D1E04}" type="pres">
      <dgm:prSet presAssocID="{0D52D725-6FF9-4B68-86BF-82DEC0627277}" presName="Name13" presStyleLbl="parChTrans1D2" presStyleIdx="9" presStyleCnt="10"/>
      <dgm:spPr/>
      <dgm:t>
        <a:bodyPr/>
        <a:lstStyle/>
        <a:p>
          <a:endParaRPr lang="ru-RU"/>
        </a:p>
      </dgm:t>
    </dgm:pt>
    <dgm:pt modelId="{BDBA9CE2-37DD-40FB-8093-11DBD2801DA8}" type="pres">
      <dgm:prSet presAssocID="{3295EAEF-29D2-4158-B5EF-242E768C3B42}" presName="childText" presStyleLbl="bgAcc1" presStyleIdx="9" presStyleCnt="10" custScaleX="409032" custScaleY="1347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2F60DD-54A9-4C80-AF1E-2461D9EC01F8}" type="presOf" srcId="{FAB527FA-B66C-4D59-BFC3-6C64BDDEEE51}" destId="{20026DE6-FCB3-41F3-B82C-D44C0BBBC4AE}" srcOrd="0" destOrd="0" presId="urn:microsoft.com/office/officeart/2005/8/layout/hierarchy3"/>
    <dgm:cxn modelId="{6B668C0F-B7B5-4955-A883-9B3367662BCC}" type="presOf" srcId="{4BEA6896-582A-4F03-B1C8-96684FE1491A}" destId="{45C03029-0F4C-4D7B-842D-666EFA5F8D7A}" srcOrd="0" destOrd="0" presId="urn:microsoft.com/office/officeart/2005/8/layout/hierarchy3"/>
    <dgm:cxn modelId="{4FFA0BEB-E4A0-4DA6-B1B8-F0F751AB7C81}" srcId="{9B71212D-E7FD-42FF-96A0-033B816DE1B5}" destId="{FA3437E8-0425-4223-9468-937BC7B070CA}" srcOrd="1" destOrd="0" parTransId="{565A8F2A-387A-469A-B092-0904A6E93EFC}" sibTransId="{D881073B-9BFA-4A4D-83A1-9178E1A73AE0}"/>
    <dgm:cxn modelId="{B9647C52-5FF6-4733-8B3D-FD9AA5040880}" type="presOf" srcId="{FA3437E8-0425-4223-9468-937BC7B070CA}" destId="{8BB018BB-9FE4-4CF1-89CE-3C19AA764A59}" srcOrd="0" destOrd="0" presId="urn:microsoft.com/office/officeart/2005/8/layout/hierarchy3"/>
    <dgm:cxn modelId="{5FB9528C-8405-4F38-B3B0-AEAF341CAB94}" type="presOf" srcId="{12AAD76E-4084-4BB7-B8D7-277AA9BF517E}" destId="{C95A8229-78A5-4C81-8356-FE4977772B19}" srcOrd="0" destOrd="0" presId="urn:microsoft.com/office/officeart/2005/8/layout/hierarchy3"/>
    <dgm:cxn modelId="{9AC3E911-20FB-4EBF-A351-F2E7671228D8}" srcId="{9B71212D-E7FD-42FF-96A0-033B816DE1B5}" destId="{CAC764D6-F027-49A1-B736-A00C5DFBB70C}" srcOrd="3" destOrd="0" parTransId="{0381B710-0A65-427A-B9CD-53DBC59A1DE6}" sibTransId="{FC7A1DD5-4E88-47C9-97B1-827B7B419FE0}"/>
    <dgm:cxn modelId="{FF7BCD9A-CAE0-4DBB-8433-5AB738EEC8DA}" srcId="{835EA323-6B56-4C8F-952A-4FAE78DFFE45}" destId="{AAC9338E-B5B0-461E-9F5F-2EAD075B59AB}" srcOrd="0" destOrd="0" parTransId="{9ACEA112-7CFB-4DA9-A656-31D5BB99F2FE}" sibTransId="{C37585A2-E3E3-49DE-9A0A-BCF0E751B1F7}"/>
    <dgm:cxn modelId="{DF447ACC-A6BE-468C-9930-EA11D43D1B22}" srcId="{835EA323-6B56-4C8F-952A-4FAE78DFFE45}" destId="{3295EAEF-29D2-4158-B5EF-242E768C3B42}" srcOrd="5" destOrd="0" parTransId="{0D52D725-6FF9-4B68-86BF-82DEC0627277}" sibTransId="{3F05F08B-C70B-4520-80CF-3F5E8308CB96}"/>
    <dgm:cxn modelId="{57770267-3B8F-44DC-BAB4-F3C3D35F2212}" srcId="{835EA323-6B56-4C8F-952A-4FAE78DFFE45}" destId="{14F714C6-588C-4442-9FC8-D77E4C1D9D02}" srcOrd="1" destOrd="0" parTransId="{6EEE949A-C5BD-4256-9EF5-EFF8335621D7}" sibTransId="{0E760F61-A673-4C9F-9CAC-2865F90A207C}"/>
    <dgm:cxn modelId="{7DEDAE26-D1FB-4E5A-8912-1F924FD1C96A}" type="presOf" srcId="{8BF145F4-2BF1-4F8B-BF98-E7CC6A1080CA}" destId="{2B17C0B1-CC97-4ED9-B996-A807C622E994}" srcOrd="0" destOrd="0" presId="urn:microsoft.com/office/officeart/2005/8/layout/hierarchy3"/>
    <dgm:cxn modelId="{96465D79-7018-480A-9902-A9E21FDBC9CB}" type="presOf" srcId="{4AD815DF-E8D5-4458-B090-4812DE63960F}" destId="{C12AAA3F-0AE3-4570-9672-8D447155A652}" srcOrd="0" destOrd="0" presId="urn:microsoft.com/office/officeart/2005/8/layout/hierarchy3"/>
    <dgm:cxn modelId="{F6D1FD51-0ACC-450B-995B-306A21BD8469}" type="presOf" srcId="{9ACEA112-7CFB-4DA9-A656-31D5BB99F2FE}" destId="{8D9A6147-E28F-41A9-8B42-33BE0C28E4A8}" srcOrd="0" destOrd="0" presId="urn:microsoft.com/office/officeart/2005/8/layout/hierarchy3"/>
    <dgm:cxn modelId="{FCBF53B7-B3E0-4690-8C81-508EEC6C1C90}" type="presOf" srcId="{AAC9338E-B5B0-461E-9F5F-2EAD075B59AB}" destId="{21F7DB23-4453-4D18-8EAB-6A4E084AB576}" srcOrd="0" destOrd="0" presId="urn:microsoft.com/office/officeart/2005/8/layout/hierarchy3"/>
    <dgm:cxn modelId="{624F726F-4AB3-47B7-B7B6-2BC8C50C369A}" type="presOf" srcId="{F1188221-013C-4D7F-AB30-13974E887BC4}" destId="{EA960A0E-2824-4260-B02F-992C22F412B5}" srcOrd="0" destOrd="0" presId="urn:microsoft.com/office/officeart/2005/8/layout/hierarchy3"/>
    <dgm:cxn modelId="{48A6DFA0-AD44-4813-95A7-B99BE14D618D}" type="presOf" srcId="{835EA323-6B56-4C8F-952A-4FAE78DFFE45}" destId="{78E24089-CEB7-4952-AE46-74D975CB260E}" srcOrd="0" destOrd="0" presId="urn:microsoft.com/office/officeart/2005/8/layout/hierarchy3"/>
    <dgm:cxn modelId="{7982E1D9-D412-4467-B549-293F1B461998}" type="presOf" srcId="{16EFD403-4741-40BE-AE08-D41A75578AE3}" destId="{C409C972-B2CA-4C9F-B9D8-257CDAD89938}" srcOrd="0" destOrd="0" presId="urn:microsoft.com/office/officeart/2005/8/layout/hierarchy3"/>
    <dgm:cxn modelId="{6FC493FC-61F6-4754-8D3D-16A5C36877A7}" type="presOf" srcId="{C96908D4-411C-41AE-9784-3A5DAC00432A}" destId="{E681A9CA-1CC7-4571-A9DF-517275ACE0E4}" srcOrd="0" destOrd="0" presId="urn:microsoft.com/office/officeart/2005/8/layout/hierarchy3"/>
    <dgm:cxn modelId="{715EE1E9-2EC4-419E-A27D-3D2AEC0FF78C}" type="presOf" srcId="{565A8F2A-387A-469A-B092-0904A6E93EFC}" destId="{50820110-C5B2-4E6D-A956-744EFABB1887}" srcOrd="0" destOrd="0" presId="urn:microsoft.com/office/officeart/2005/8/layout/hierarchy3"/>
    <dgm:cxn modelId="{B6E6880C-C7B6-4AB4-9BAA-AE97B38E8DC6}" srcId="{835EA323-6B56-4C8F-952A-4FAE78DFFE45}" destId="{16EFD403-4741-40BE-AE08-D41A75578AE3}" srcOrd="2" destOrd="0" parTransId="{F1188221-013C-4D7F-AB30-13974E887BC4}" sibTransId="{3F5C4266-029E-43E9-B763-59D57F939E43}"/>
    <dgm:cxn modelId="{F4C25196-1D5B-4D7B-AB54-1C170383F6EA}" type="presOf" srcId="{CAC764D6-F027-49A1-B736-A00C5DFBB70C}" destId="{CE315C96-85DC-4E30-A71F-3F6E197480A6}" srcOrd="0" destOrd="0" presId="urn:microsoft.com/office/officeart/2005/8/layout/hierarchy3"/>
    <dgm:cxn modelId="{377D11A7-BCC4-4669-B12C-EA376A271F77}" type="presOf" srcId="{835EA323-6B56-4C8F-952A-4FAE78DFFE45}" destId="{262D5460-C55C-411E-AA3B-326CF8593297}" srcOrd="1" destOrd="0" presId="urn:microsoft.com/office/officeart/2005/8/layout/hierarchy3"/>
    <dgm:cxn modelId="{220FBAC4-9235-4C6F-AA50-FC6298DDD2B7}" type="presOf" srcId="{0381B710-0A65-427A-B9CD-53DBC59A1DE6}" destId="{9D91D3B6-A0F1-4BE0-B7E0-3201DB0632EA}" srcOrd="0" destOrd="0" presId="urn:microsoft.com/office/officeart/2005/8/layout/hierarchy3"/>
    <dgm:cxn modelId="{A19B4F4E-07A8-4984-AEFB-CABB629ECBAB}" type="presOf" srcId="{16E37AD8-CBAA-441F-A032-0EBC08FBF551}" destId="{79172AE7-5E39-4588-AE96-65AF4B3FC4E5}" srcOrd="0" destOrd="0" presId="urn:microsoft.com/office/officeart/2005/8/layout/hierarchy3"/>
    <dgm:cxn modelId="{AAD12410-F52C-4D65-B911-9D2DD33671FA}" type="presOf" srcId="{6EEE949A-C5BD-4256-9EF5-EFF8335621D7}" destId="{6FB9A996-E128-4ADD-BC5A-A53A08B52D8B}" srcOrd="0" destOrd="0" presId="urn:microsoft.com/office/officeart/2005/8/layout/hierarchy3"/>
    <dgm:cxn modelId="{E8680FF1-3661-49C7-BF15-A05E3ED65449}" type="presOf" srcId="{3295EAEF-29D2-4158-B5EF-242E768C3B42}" destId="{BDBA9CE2-37DD-40FB-8093-11DBD2801DA8}" srcOrd="0" destOrd="0" presId="urn:microsoft.com/office/officeart/2005/8/layout/hierarchy3"/>
    <dgm:cxn modelId="{CC32DBDC-1D82-4BD0-A14D-0F5A03FC2897}" type="presOf" srcId="{F9A5CC2A-8A9E-4FE4-A7E0-571F2AE24926}" destId="{B0927978-D7C9-4F33-AF9B-AF880A51557D}" srcOrd="0" destOrd="0" presId="urn:microsoft.com/office/officeart/2005/8/layout/hierarchy3"/>
    <dgm:cxn modelId="{6FDCB3A5-EC32-4CF0-8163-6F73C15B5868}" type="presOf" srcId="{9B71212D-E7FD-42FF-96A0-033B816DE1B5}" destId="{C9EBD32C-736A-4F7A-8D85-34E51C80E333}" srcOrd="0" destOrd="0" presId="urn:microsoft.com/office/officeart/2005/8/layout/hierarchy3"/>
    <dgm:cxn modelId="{8B854DF9-4523-4EB4-B70D-7CB91CA809B5}" srcId="{835EA323-6B56-4C8F-952A-4FAE78DFFE45}" destId="{44306FD9-EA04-4E07-96CF-A7EA48CA4966}" srcOrd="4" destOrd="0" parTransId="{FAB527FA-B66C-4D59-BFC3-6C64BDDEEE51}" sibTransId="{2E3D23DB-FC0F-48F8-BC66-9B9C296A5D04}"/>
    <dgm:cxn modelId="{FA6CB869-560E-4F7B-9582-3800A5C11790}" srcId="{835EA323-6B56-4C8F-952A-4FAE78DFFE45}" destId="{12AAD76E-4084-4BB7-B8D7-277AA9BF517E}" srcOrd="3" destOrd="0" parTransId="{4BEA6896-582A-4F03-B1C8-96684FE1491A}" sibTransId="{04E37A93-A106-4A17-B046-83C1AFAD6001}"/>
    <dgm:cxn modelId="{93417760-4B75-423E-A918-7E9D510AF843}" srcId="{9B71212D-E7FD-42FF-96A0-033B816DE1B5}" destId="{16E37AD8-CBAA-441F-A032-0EBC08FBF551}" srcOrd="2" destOrd="0" parTransId="{C96908D4-411C-41AE-9784-3A5DAC00432A}" sibTransId="{FB7DC5B8-45AD-4339-8FE0-186516E0BE17}"/>
    <dgm:cxn modelId="{D05F8218-F54E-4891-8912-356A16C8A263}" type="presOf" srcId="{44306FD9-EA04-4E07-96CF-A7EA48CA4966}" destId="{6416E9EF-6B1A-4D03-8C5C-30875D950189}" srcOrd="0" destOrd="0" presId="urn:microsoft.com/office/officeart/2005/8/layout/hierarchy3"/>
    <dgm:cxn modelId="{2F6FFBCB-0FB6-41C3-9D71-13004F773F47}" type="presOf" srcId="{9B71212D-E7FD-42FF-96A0-033B816DE1B5}" destId="{BD00A29E-C439-438F-9470-7FE94AEFA566}" srcOrd="1" destOrd="0" presId="urn:microsoft.com/office/officeart/2005/8/layout/hierarchy3"/>
    <dgm:cxn modelId="{5251DF30-6B72-4914-9A99-C057BBE2DC5A}" srcId="{8BF145F4-2BF1-4F8B-BF98-E7CC6A1080CA}" destId="{835EA323-6B56-4C8F-952A-4FAE78DFFE45}" srcOrd="1" destOrd="0" parTransId="{81EECA34-FBE8-418F-ABD2-D52E0604A52F}" sibTransId="{04650A64-E407-45FE-A9F4-492550D5C8BB}"/>
    <dgm:cxn modelId="{E7044DED-55AF-4871-B3EE-92BB2427C16A}" type="presOf" srcId="{0D52D725-6FF9-4B68-86BF-82DEC0627277}" destId="{323F7BA2-C87C-4F06-8EA6-81EFE95D1E04}" srcOrd="0" destOrd="0" presId="urn:microsoft.com/office/officeart/2005/8/layout/hierarchy3"/>
    <dgm:cxn modelId="{4F565399-DB00-4434-B45B-40E7B0082F73}" type="presOf" srcId="{14F714C6-588C-4442-9FC8-D77E4C1D9D02}" destId="{D13D5F26-AD86-4540-A890-7E6F3AED0C4F}" srcOrd="0" destOrd="0" presId="urn:microsoft.com/office/officeart/2005/8/layout/hierarchy3"/>
    <dgm:cxn modelId="{3CD88930-3B93-4EBB-9F92-F170AB03F1E8}" srcId="{9B71212D-E7FD-42FF-96A0-033B816DE1B5}" destId="{4AD815DF-E8D5-4458-B090-4812DE63960F}" srcOrd="0" destOrd="0" parTransId="{F9A5CC2A-8A9E-4FE4-A7E0-571F2AE24926}" sibTransId="{3F8A8FB3-EA65-402F-A0AA-279260196B59}"/>
    <dgm:cxn modelId="{873151C7-A352-4948-AF00-3999B5089427}" srcId="{8BF145F4-2BF1-4F8B-BF98-E7CC6A1080CA}" destId="{9B71212D-E7FD-42FF-96A0-033B816DE1B5}" srcOrd="0" destOrd="0" parTransId="{6319AB7B-6CB2-45C1-A6D4-F89D911379DE}" sibTransId="{603FF08A-4B49-4552-B012-DEE48FDFAC41}"/>
    <dgm:cxn modelId="{D2768D53-125F-4BF0-92DF-AF6149030038}" type="presParOf" srcId="{2B17C0B1-CC97-4ED9-B996-A807C622E994}" destId="{3EB393B1-8662-4D2E-9FB0-81F5E2346A30}" srcOrd="0" destOrd="0" presId="urn:microsoft.com/office/officeart/2005/8/layout/hierarchy3"/>
    <dgm:cxn modelId="{12F8BF9D-A84C-4899-A797-8EF3A9CA6F0A}" type="presParOf" srcId="{3EB393B1-8662-4D2E-9FB0-81F5E2346A30}" destId="{2D2B3247-AE30-410D-A138-D7A55ABB3B95}" srcOrd="0" destOrd="0" presId="urn:microsoft.com/office/officeart/2005/8/layout/hierarchy3"/>
    <dgm:cxn modelId="{A1888956-7066-466E-B1DC-60238DB71D10}" type="presParOf" srcId="{2D2B3247-AE30-410D-A138-D7A55ABB3B95}" destId="{C9EBD32C-736A-4F7A-8D85-34E51C80E333}" srcOrd="0" destOrd="0" presId="urn:microsoft.com/office/officeart/2005/8/layout/hierarchy3"/>
    <dgm:cxn modelId="{A84E462A-B278-48F3-98BD-788727E12084}" type="presParOf" srcId="{2D2B3247-AE30-410D-A138-D7A55ABB3B95}" destId="{BD00A29E-C439-438F-9470-7FE94AEFA566}" srcOrd="1" destOrd="0" presId="urn:microsoft.com/office/officeart/2005/8/layout/hierarchy3"/>
    <dgm:cxn modelId="{4BF499D4-BCFF-47A4-A04D-096A258D2D84}" type="presParOf" srcId="{3EB393B1-8662-4D2E-9FB0-81F5E2346A30}" destId="{6BA89A3A-B900-4BE1-8F55-CD98AB1E4DFC}" srcOrd="1" destOrd="0" presId="urn:microsoft.com/office/officeart/2005/8/layout/hierarchy3"/>
    <dgm:cxn modelId="{58ADDA2B-B29A-4D89-A7B2-3A3574C36A24}" type="presParOf" srcId="{6BA89A3A-B900-4BE1-8F55-CD98AB1E4DFC}" destId="{B0927978-D7C9-4F33-AF9B-AF880A51557D}" srcOrd="0" destOrd="0" presId="urn:microsoft.com/office/officeart/2005/8/layout/hierarchy3"/>
    <dgm:cxn modelId="{4127E65D-BCA4-4F35-8E3B-047D1D0C21EE}" type="presParOf" srcId="{6BA89A3A-B900-4BE1-8F55-CD98AB1E4DFC}" destId="{C12AAA3F-0AE3-4570-9672-8D447155A652}" srcOrd="1" destOrd="0" presId="urn:microsoft.com/office/officeart/2005/8/layout/hierarchy3"/>
    <dgm:cxn modelId="{B4383A05-F24C-4EE1-A205-4EA388CD197F}" type="presParOf" srcId="{6BA89A3A-B900-4BE1-8F55-CD98AB1E4DFC}" destId="{50820110-C5B2-4E6D-A956-744EFABB1887}" srcOrd="2" destOrd="0" presId="urn:microsoft.com/office/officeart/2005/8/layout/hierarchy3"/>
    <dgm:cxn modelId="{1151E27B-38A9-4B6E-987B-E0DEEBF260B7}" type="presParOf" srcId="{6BA89A3A-B900-4BE1-8F55-CD98AB1E4DFC}" destId="{8BB018BB-9FE4-4CF1-89CE-3C19AA764A59}" srcOrd="3" destOrd="0" presId="urn:microsoft.com/office/officeart/2005/8/layout/hierarchy3"/>
    <dgm:cxn modelId="{DDB31D07-49F2-4A27-900D-154EB2F45546}" type="presParOf" srcId="{6BA89A3A-B900-4BE1-8F55-CD98AB1E4DFC}" destId="{E681A9CA-1CC7-4571-A9DF-517275ACE0E4}" srcOrd="4" destOrd="0" presId="urn:microsoft.com/office/officeart/2005/8/layout/hierarchy3"/>
    <dgm:cxn modelId="{6FFDF049-EA33-4156-81A2-4E5D5E6166F5}" type="presParOf" srcId="{6BA89A3A-B900-4BE1-8F55-CD98AB1E4DFC}" destId="{79172AE7-5E39-4588-AE96-65AF4B3FC4E5}" srcOrd="5" destOrd="0" presId="urn:microsoft.com/office/officeart/2005/8/layout/hierarchy3"/>
    <dgm:cxn modelId="{87C13D4D-3F37-465B-B1E9-5B0E67E485A7}" type="presParOf" srcId="{6BA89A3A-B900-4BE1-8F55-CD98AB1E4DFC}" destId="{9D91D3B6-A0F1-4BE0-B7E0-3201DB0632EA}" srcOrd="6" destOrd="0" presId="urn:microsoft.com/office/officeart/2005/8/layout/hierarchy3"/>
    <dgm:cxn modelId="{018084F2-0B01-45E6-AC7D-8A372E4FC5D8}" type="presParOf" srcId="{6BA89A3A-B900-4BE1-8F55-CD98AB1E4DFC}" destId="{CE315C96-85DC-4E30-A71F-3F6E197480A6}" srcOrd="7" destOrd="0" presId="urn:microsoft.com/office/officeart/2005/8/layout/hierarchy3"/>
    <dgm:cxn modelId="{CD5B5937-F56C-4A30-8BC6-5DF67881AB60}" type="presParOf" srcId="{2B17C0B1-CC97-4ED9-B996-A807C622E994}" destId="{7FE14677-73EC-4387-A255-D1E8102AD1A4}" srcOrd="1" destOrd="0" presId="urn:microsoft.com/office/officeart/2005/8/layout/hierarchy3"/>
    <dgm:cxn modelId="{D3F94701-1EDF-4CC8-B972-A168E1D2F64D}" type="presParOf" srcId="{7FE14677-73EC-4387-A255-D1E8102AD1A4}" destId="{2F886294-7764-495F-A0CB-37610919A032}" srcOrd="0" destOrd="0" presId="urn:microsoft.com/office/officeart/2005/8/layout/hierarchy3"/>
    <dgm:cxn modelId="{F1EB6ABC-CC6A-4D41-AC23-995B9BDBEA98}" type="presParOf" srcId="{2F886294-7764-495F-A0CB-37610919A032}" destId="{78E24089-CEB7-4952-AE46-74D975CB260E}" srcOrd="0" destOrd="0" presId="urn:microsoft.com/office/officeart/2005/8/layout/hierarchy3"/>
    <dgm:cxn modelId="{73DF4F6B-5E56-4FAD-A996-3105856DE744}" type="presParOf" srcId="{2F886294-7764-495F-A0CB-37610919A032}" destId="{262D5460-C55C-411E-AA3B-326CF8593297}" srcOrd="1" destOrd="0" presId="urn:microsoft.com/office/officeart/2005/8/layout/hierarchy3"/>
    <dgm:cxn modelId="{9A73C820-06A4-4CB6-9108-9922E2DF1F18}" type="presParOf" srcId="{7FE14677-73EC-4387-A255-D1E8102AD1A4}" destId="{7117A974-5F8F-4AAA-8F85-78DF20DB8364}" srcOrd="1" destOrd="0" presId="urn:microsoft.com/office/officeart/2005/8/layout/hierarchy3"/>
    <dgm:cxn modelId="{F4BBD4AB-20EC-442A-BABA-0C6E8A885B22}" type="presParOf" srcId="{7117A974-5F8F-4AAA-8F85-78DF20DB8364}" destId="{8D9A6147-E28F-41A9-8B42-33BE0C28E4A8}" srcOrd="0" destOrd="0" presId="urn:microsoft.com/office/officeart/2005/8/layout/hierarchy3"/>
    <dgm:cxn modelId="{3C02CE8D-6B51-4D34-B809-F150F793B470}" type="presParOf" srcId="{7117A974-5F8F-4AAA-8F85-78DF20DB8364}" destId="{21F7DB23-4453-4D18-8EAB-6A4E084AB576}" srcOrd="1" destOrd="0" presId="urn:microsoft.com/office/officeart/2005/8/layout/hierarchy3"/>
    <dgm:cxn modelId="{BEE34599-C662-4A74-AEB3-6590ED0B079A}" type="presParOf" srcId="{7117A974-5F8F-4AAA-8F85-78DF20DB8364}" destId="{6FB9A996-E128-4ADD-BC5A-A53A08B52D8B}" srcOrd="2" destOrd="0" presId="urn:microsoft.com/office/officeart/2005/8/layout/hierarchy3"/>
    <dgm:cxn modelId="{BF96488C-F970-4568-8190-73D01140CF71}" type="presParOf" srcId="{7117A974-5F8F-4AAA-8F85-78DF20DB8364}" destId="{D13D5F26-AD86-4540-A890-7E6F3AED0C4F}" srcOrd="3" destOrd="0" presId="urn:microsoft.com/office/officeart/2005/8/layout/hierarchy3"/>
    <dgm:cxn modelId="{D0A7D03A-1F0B-476A-B69C-EAC8EB0111A7}" type="presParOf" srcId="{7117A974-5F8F-4AAA-8F85-78DF20DB8364}" destId="{EA960A0E-2824-4260-B02F-992C22F412B5}" srcOrd="4" destOrd="0" presId="urn:microsoft.com/office/officeart/2005/8/layout/hierarchy3"/>
    <dgm:cxn modelId="{69A46EBF-8DAE-49BF-8A85-8DC490F6E21C}" type="presParOf" srcId="{7117A974-5F8F-4AAA-8F85-78DF20DB8364}" destId="{C409C972-B2CA-4C9F-B9D8-257CDAD89938}" srcOrd="5" destOrd="0" presId="urn:microsoft.com/office/officeart/2005/8/layout/hierarchy3"/>
    <dgm:cxn modelId="{C2DDC307-D8B9-4D29-9D3A-86F67F4666E0}" type="presParOf" srcId="{7117A974-5F8F-4AAA-8F85-78DF20DB8364}" destId="{45C03029-0F4C-4D7B-842D-666EFA5F8D7A}" srcOrd="6" destOrd="0" presId="urn:microsoft.com/office/officeart/2005/8/layout/hierarchy3"/>
    <dgm:cxn modelId="{BF67AA41-99DE-4728-98F5-2CC9D9CB2A13}" type="presParOf" srcId="{7117A974-5F8F-4AAA-8F85-78DF20DB8364}" destId="{C95A8229-78A5-4C81-8356-FE4977772B19}" srcOrd="7" destOrd="0" presId="urn:microsoft.com/office/officeart/2005/8/layout/hierarchy3"/>
    <dgm:cxn modelId="{1353AE3C-C518-46B8-B822-83162B7EB30B}" type="presParOf" srcId="{7117A974-5F8F-4AAA-8F85-78DF20DB8364}" destId="{20026DE6-FCB3-41F3-B82C-D44C0BBBC4AE}" srcOrd="8" destOrd="0" presId="urn:microsoft.com/office/officeart/2005/8/layout/hierarchy3"/>
    <dgm:cxn modelId="{79161A31-A35B-4421-BB6D-1F828F7D6979}" type="presParOf" srcId="{7117A974-5F8F-4AAA-8F85-78DF20DB8364}" destId="{6416E9EF-6B1A-4D03-8C5C-30875D950189}" srcOrd="9" destOrd="0" presId="urn:microsoft.com/office/officeart/2005/8/layout/hierarchy3"/>
    <dgm:cxn modelId="{F182E44C-7B80-4728-94EF-B2B8E2497585}" type="presParOf" srcId="{7117A974-5F8F-4AAA-8F85-78DF20DB8364}" destId="{323F7BA2-C87C-4F06-8EA6-81EFE95D1E04}" srcOrd="10" destOrd="0" presId="urn:microsoft.com/office/officeart/2005/8/layout/hierarchy3"/>
    <dgm:cxn modelId="{13816FEC-780A-477B-8415-812DC88051EC}" type="presParOf" srcId="{7117A974-5F8F-4AAA-8F85-78DF20DB8364}" destId="{BDBA9CE2-37DD-40FB-8093-11DBD2801DA8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EBD32C-736A-4F7A-8D85-34E51C80E333}">
      <dsp:nvSpPr>
        <dsp:cNvPr id="0" name=""/>
        <dsp:cNvSpPr/>
      </dsp:nvSpPr>
      <dsp:spPr>
        <a:xfrm>
          <a:off x="56433" y="2994"/>
          <a:ext cx="1885295" cy="7994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Производные уравнения по времени</a:t>
          </a:r>
        </a:p>
      </dsp:txBody>
      <dsp:txXfrm>
        <a:off x="56433" y="2994"/>
        <a:ext cx="1885295" cy="799456"/>
      </dsp:txXfrm>
    </dsp:sp>
    <dsp:sp modelId="{B0927978-D7C9-4F33-AF9B-AF880A51557D}">
      <dsp:nvSpPr>
        <dsp:cNvPr id="0" name=""/>
        <dsp:cNvSpPr/>
      </dsp:nvSpPr>
      <dsp:spPr>
        <a:xfrm>
          <a:off x="244963" y="802450"/>
          <a:ext cx="188529" cy="332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519"/>
              </a:lnTo>
              <a:lnTo>
                <a:pt x="188529" y="3325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AAA3F-0AE3-4570-9672-8D447155A652}">
      <dsp:nvSpPr>
        <dsp:cNvPr id="0" name=""/>
        <dsp:cNvSpPr/>
      </dsp:nvSpPr>
      <dsp:spPr>
        <a:xfrm>
          <a:off x="433492" y="913290"/>
          <a:ext cx="1268212" cy="443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Время подъёма мячика</a:t>
          </a:r>
        </a:p>
      </dsp:txBody>
      <dsp:txXfrm>
        <a:off x="433492" y="913290"/>
        <a:ext cx="1268212" cy="443358"/>
      </dsp:txXfrm>
    </dsp:sp>
    <dsp:sp modelId="{50820110-C5B2-4E6D-A956-744EFABB1887}">
      <dsp:nvSpPr>
        <dsp:cNvPr id="0" name=""/>
        <dsp:cNvSpPr/>
      </dsp:nvSpPr>
      <dsp:spPr>
        <a:xfrm>
          <a:off x="244963" y="802450"/>
          <a:ext cx="188529" cy="938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329"/>
              </a:lnTo>
              <a:lnTo>
                <a:pt x="188529" y="938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018BB-9FE4-4CF1-89CE-3C19AA764A59}">
      <dsp:nvSpPr>
        <dsp:cNvPr id="0" name=""/>
        <dsp:cNvSpPr/>
      </dsp:nvSpPr>
      <dsp:spPr>
        <a:xfrm>
          <a:off x="433492" y="1467489"/>
          <a:ext cx="1132289" cy="5465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0" i="0" kern="1200">
              <a:latin typeface="Cambria Math"/>
            </a:rPr>
            <a:t>𝑡</a:t>
          </a:r>
          <a:r>
            <a:rPr lang="ru-RU" sz="1050" b="0" i="0" kern="1200">
              <a:latin typeface="Cambria Math"/>
            </a:rPr>
            <a:t>_п</a:t>
          </a:r>
          <a:r>
            <a:rPr lang="en-US" sz="1050" b="0" i="0" kern="1200">
              <a:latin typeface="Cambria Math"/>
            </a:rPr>
            <a:t>=(𝑣_0</a:t>
          </a:r>
          <a:r>
            <a:rPr lang="en-US" sz="1050" b="0" i="0" kern="1200">
              <a:latin typeface="Cambria Math"/>
              <a:ea typeface="Cambria Math"/>
            </a:rPr>
            <a:t>∙𝑠𝑖𝑛𝛼)/</a:t>
          </a:r>
          <a:r>
            <a:rPr lang="en-US" sz="1050" b="0" i="0" kern="1200">
              <a:latin typeface="Cambria Math"/>
            </a:rPr>
            <a:t>𝑔</a:t>
          </a:r>
          <a:endParaRPr lang="ru-RU" sz="1050" kern="1200"/>
        </a:p>
      </dsp:txBody>
      <dsp:txXfrm>
        <a:off x="433492" y="1467489"/>
        <a:ext cx="1132289" cy="546581"/>
      </dsp:txXfrm>
    </dsp:sp>
    <dsp:sp modelId="{E681A9CA-1CC7-4571-A9DF-517275ACE0E4}">
      <dsp:nvSpPr>
        <dsp:cNvPr id="0" name=""/>
        <dsp:cNvSpPr/>
      </dsp:nvSpPr>
      <dsp:spPr>
        <a:xfrm>
          <a:off x="244963" y="802450"/>
          <a:ext cx="188529" cy="1544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139"/>
              </a:lnTo>
              <a:lnTo>
                <a:pt x="188529" y="15441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72AE7-5E39-4588-AE96-65AF4B3FC4E5}">
      <dsp:nvSpPr>
        <dsp:cNvPr id="0" name=""/>
        <dsp:cNvSpPr/>
      </dsp:nvSpPr>
      <dsp:spPr>
        <a:xfrm>
          <a:off x="433492" y="2124910"/>
          <a:ext cx="1236723" cy="443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Время полёта мячика</a:t>
          </a:r>
        </a:p>
      </dsp:txBody>
      <dsp:txXfrm>
        <a:off x="433492" y="2124910"/>
        <a:ext cx="1236723" cy="443358"/>
      </dsp:txXfrm>
    </dsp:sp>
    <dsp:sp modelId="{9D91D3B6-A0F1-4BE0-B7E0-3201DB0632EA}">
      <dsp:nvSpPr>
        <dsp:cNvPr id="0" name=""/>
        <dsp:cNvSpPr/>
      </dsp:nvSpPr>
      <dsp:spPr>
        <a:xfrm>
          <a:off x="244963" y="802450"/>
          <a:ext cx="188529" cy="2260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0711"/>
              </a:lnTo>
              <a:lnTo>
                <a:pt x="188529" y="22607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15C96-85DC-4E30-A71F-3F6E197480A6}">
      <dsp:nvSpPr>
        <dsp:cNvPr id="0" name=""/>
        <dsp:cNvSpPr/>
      </dsp:nvSpPr>
      <dsp:spPr>
        <a:xfrm>
          <a:off x="433492" y="2679109"/>
          <a:ext cx="1323479" cy="7681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kern="1200">
              <a:latin typeface="Cambria Math"/>
            </a:rPr>
            <a:t>𝑡</a:t>
          </a:r>
          <a:r>
            <a:rPr lang="ru-RU" sz="1100" b="0" i="0" kern="1200">
              <a:latin typeface="Cambria Math"/>
            </a:rPr>
            <a:t>_пол</a:t>
          </a:r>
          <a:r>
            <a:rPr lang="en-US" sz="1100" b="0" i="0" kern="1200">
              <a:latin typeface="Cambria Math"/>
            </a:rPr>
            <a:t>=(2</a:t>
          </a:r>
          <a:r>
            <a:rPr lang="en-US" sz="1100" b="0" i="0" kern="1200">
              <a:latin typeface="Cambria Math"/>
              <a:ea typeface="Cambria Math"/>
            </a:rPr>
            <a:t>∙𝑣_0∙𝑠𝑖𝑛𝛼)/</a:t>
          </a:r>
          <a:r>
            <a:rPr lang="en-US" sz="1100" b="0" i="0" kern="1200">
              <a:latin typeface="Cambria Math"/>
            </a:rPr>
            <a:t>𝑔</a:t>
          </a:r>
          <a:endParaRPr lang="ru-RU" sz="1800" kern="1200"/>
        </a:p>
      </dsp:txBody>
      <dsp:txXfrm>
        <a:off x="433492" y="2679109"/>
        <a:ext cx="1323479" cy="768106"/>
      </dsp:txXfrm>
    </dsp:sp>
    <dsp:sp modelId="{78E24089-CEB7-4952-AE46-74D975CB260E}">
      <dsp:nvSpPr>
        <dsp:cNvPr id="0" name=""/>
        <dsp:cNvSpPr/>
      </dsp:nvSpPr>
      <dsp:spPr>
        <a:xfrm>
          <a:off x="2163408" y="2994"/>
          <a:ext cx="1824945" cy="5187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Производные уравнения</a:t>
          </a:r>
        </a:p>
      </dsp:txBody>
      <dsp:txXfrm>
        <a:off x="2163408" y="2994"/>
        <a:ext cx="1824945" cy="518712"/>
      </dsp:txXfrm>
    </dsp:sp>
    <dsp:sp modelId="{8D9A6147-E28F-41A9-8B42-33BE0C28E4A8}">
      <dsp:nvSpPr>
        <dsp:cNvPr id="0" name=""/>
        <dsp:cNvSpPr/>
      </dsp:nvSpPr>
      <dsp:spPr>
        <a:xfrm>
          <a:off x="2345903" y="521706"/>
          <a:ext cx="182494" cy="332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519"/>
              </a:lnTo>
              <a:lnTo>
                <a:pt x="182494" y="3325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F7DB23-4453-4D18-8EAB-6A4E084AB576}">
      <dsp:nvSpPr>
        <dsp:cNvPr id="0" name=""/>
        <dsp:cNvSpPr/>
      </dsp:nvSpPr>
      <dsp:spPr>
        <a:xfrm>
          <a:off x="2528397" y="632546"/>
          <a:ext cx="1326125" cy="443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Дальность полёта:</a:t>
          </a:r>
        </a:p>
      </dsp:txBody>
      <dsp:txXfrm>
        <a:off x="2528397" y="632546"/>
        <a:ext cx="1326125" cy="443358"/>
      </dsp:txXfrm>
    </dsp:sp>
    <dsp:sp modelId="{6FB9A996-E128-4ADD-BC5A-A53A08B52D8B}">
      <dsp:nvSpPr>
        <dsp:cNvPr id="0" name=""/>
        <dsp:cNvSpPr/>
      </dsp:nvSpPr>
      <dsp:spPr>
        <a:xfrm>
          <a:off x="2345903" y="521706"/>
          <a:ext cx="182494" cy="998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985"/>
              </a:lnTo>
              <a:lnTo>
                <a:pt x="182494" y="9989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D5F26-AD86-4540-A890-7E6F3AED0C4F}">
      <dsp:nvSpPr>
        <dsp:cNvPr id="0" name=""/>
        <dsp:cNvSpPr/>
      </dsp:nvSpPr>
      <dsp:spPr>
        <a:xfrm>
          <a:off x="2528397" y="1186745"/>
          <a:ext cx="1740783" cy="667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kern="1200">
              <a:latin typeface="Cambria Math"/>
            </a:rPr>
            <a:t>𝐿=(𝑣_0^2</a:t>
          </a:r>
          <a:r>
            <a:rPr lang="en-US" sz="1200" b="0" i="0" kern="1200">
              <a:latin typeface="Cambria Math"/>
              <a:ea typeface="Cambria Math"/>
            </a:rPr>
            <a:t>∙𝑠𝑖𝑛2𝛼)/</a:t>
          </a:r>
          <a:r>
            <a:rPr lang="en-US" sz="1200" b="0" i="0" kern="1200">
              <a:latin typeface="Cambria Math"/>
            </a:rPr>
            <a:t>𝑔</a:t>
          </a:r>
          <a:endParaRPr lang="ru-RU" sz="1200" kern="1200"/>
        </a:p>
      </dsp:txBody>
      <dsp:txXfrm>
        <a:off x="2528397" y="1186745"/>
        <a:ext cx="1740783" cy="667893"/>
      </dsp:txXfrm>
    </dsp:sp>
    <dsp:sp modelId="{EA960A0E-2824-4260-B02F-992C22F412B5}">
      <dsp:nvSpPr>
        <dsp:cNvPr id="0" name=""/>
        <dsp:cNvSpPr/>
      </dsp:nvSpPr>
      <dsp:spPr>
        <a:xfrm>
          <a:off x="2345903" y="521706"/>
          <a:ext cx="182494" cy="1665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5451"/>
              </a:lnTo>
              <a:lnTo>
                <a:pt x="182494" y="16654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9C972-B2CA-4C9F-B9D8-257CDAD89938}">
      <dsp:nvSpPr>
        <dsp:cNvPr id="0" name=""/>
        <dsp:cNvSpPr/>
      </dsp:nvSpPr>
      <dsp:spPr>
        <a:xfrm>
          <a:off x="2528397" y="1965478"/>
          <a:ext cx="1757404" cy="443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Высота подъёма мячика</a:t>
          </a:r>
        </a:p>
      </dsp:txBody>
      <dsp:txXfrm>
        <a:off x="2528397" y="1965478"/>
        <a:ext cx="1757404" cy="443358"/>
      </dsp:txXfrm>
    </dsp:sp>
    <dsp:sp modelId="{45C03029-0F4C-4D7B-842D-666EFA5F8D7A}">
      <dsp:nvSpPr>
        <dsp:cNvPr id="0" name=""/>
        <dsp:cNvSpPr/>
      </dsp:nvSpPr>
      <dsp:spPr>
        <a:xfrm>
          <a:off x="2345903" y="521706"/>
          <a:ext cx="182494" cy="2305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568"/>
              </a:lnTo>
              <a:lnTo>
                <a:pt x="182494" y="23055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A8229-78A5-4C81-8356-FE4977772B19}">
      <dsp:nvSpPr>
        <dsp:cNvPr id="0" name=""/>
        <dsp:cNvSpPr/>
      </dsp:nvSpPr>
      <dsp:spPr>
        <a:xfrm>
          <a:off x="2528397" y="2519677"/>
          <a:ext cx="1182243" cy="615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0" i="0" kern="1200">
              <a:latin typeface="Cambria Math"/>
            </a:rPr>
            <a:t>ℎ=(𝑣_0^2</a:t>
          </a:r>
          <a:r>
            <a:rPr lang="en-US" sz="1050" b="0" i="0" kern="1200">
              <a:latin typeface="Cambria Math"/>
              <a:ea typeface="Cambria Math"/>
            </a:rPr>
            <a:t>∙〖𝑠𝑖𝑛〗^2 𝛼)/</a:t>
          </a:r>
          <a:r>
            <a:rPr lang="en-US" sz="1050" b="0" i="0" kern="1200">
              <a:latin typeface="Cambria Math"/>
            </a:rPr>
            <a:t>2𝑔</a:t>
          </a:r>
          <a:endParaRPr lang="ru-RU" sz="1050" kern="1200"/>
        </a:p>
      </dsp:txBody>
      <dsp:txXfrm>
        <a:off x="2528397" y="2519677"/>
        <a:ext cx="1182243" cy="615196"/>
      </dsp:txXfrm>
    </dsp:sp>
    <dsp:sp modelId="{20026DE6-FCB3-41F3-B82C-D44C0BBBC4AE}">
      <dsp:nvSpPr>
        <dsp:cNvPr id="0" name=""/>
        <dsp:cNvSpPr/>
      </dsp:nvSpPr>
      <dsp:spPr>
        <a:xfrm>
          <a:off x="2345903" y="521706"/>
          <a:ext cx="182494" cy="2945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5685"/>
              </a:lnTo>
              <a:lnTo>
                <a:pt x="182494" y="2945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6E9EF-6B1A-4D03-8C5C-30875D950189}">
      <dsp:nvSpPr>
        <dsp:cNvPr id="0" name=""/>
        <dsp:cNvSpPr/>
      </dsp:nvSpPr>
      <dsp:spPr>
        <a:xfrm>
          <a:off x="2528397" y="3245713"/>
          <a:ext cx="2649413" cy="443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Уравнение траектории движения тела</a:t>
          </a:r>
        </a:p>
      </dsp:txBody>
      <dsp:txXfrm>
        <a:off x="2528397" y="3245713"/>
        <a:ext cx="2649413" cy="443358"/>
      </dsp:txXfrm>
    </dsp:sp>
    <dsp:sp modelId="{323F7BA2-C87C-4F06-8EA6-81EFE95D1E04}">
      <dsp:nvSpPr>
        <dsp:cNvPr id="0" name=""/>
        <dsp:cNvSpPr/>
      </dsp:nvSpPr>
      <dsp:spPr>
        <a:xfrm>
          <a:off x="2345903" y="521706"/>
          <a:ext cx="182494" cy="3577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7026"/>
              </a:lnTo>
              <a:lnTo>
                <a:pt x="182494" y="35770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A9CE2-37DD-40FB-8093-11DBD2801DA8}">
      <dsp:nvSpPr>
        <dsp:cNvPr id="0" name=""/>
        <dsp:cNvSpPr/>
      </dsp:nvSpPr>
      <dsp:spPr>
        <a:xfrm>
          <a:off x="2528397" y="3799911"/>
          <a:ext cx="2901568" cy="597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kern="1200">
              <a:latin typeface="Cambria Math"/>
            </a:rPr>
            <a:t>𝑦=𝑥</a:t>
          </a:r>
          <a:r>
            <a:rPr lang="en-US" sz="1200" b="0" i="0" kern="1200">
              <a:latin typeface="Cambria Math"/>
              <a:ea typeface="Cambria Math"/>
            </a:rPr>
            <a:t>∙𝑡𝑔𝛼−𝑔/(2∙𝑣_0^2∙〖𝑐𝑜𝑠〗^2 𝛼)∙𝑥^2</a:t>
          </a:r>
          <a:endParaRPr lang="ru-RU" sz="1200" kern="1200"/>
        </a:p>
      </dsp:txBody>
      <dsp:txXfrm>
        <a:off x="2528397" y="3799911"/>
        <a:ext cx="2901568" cy="597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1647</Words>
  <Characters>9393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2015-09-08T20:41:00Z</dcterms:created>
  <dcterms:modified xsi:type="dcterms:W3CDTF">2015-09-08T20:42:00Z</dcterms:modified>
</cp:coreProperties>
</file>