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6" w:rsidRDefault="00521A76" w:rsidP="009B351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непосредственной образовательной деятельности по развитию речи: </w:t>
      </w:r>
    </w:p>
    <w:p w:rsidR="009B351B" w:rsidRPr="001B61E1" w:rsidRDefault="009B351B" w:rsidP="009B351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1E1">
        <w:rPr>
          <w:rFonts w:ascii="Times New Roman" w:hAnsi="Times New Roman" w:cs="Times New Roman"/>
          <w:b/>
          <w:sz w:val="36"/>
          <w:szCs w:val="36"/>
        </w:rPr>
        <w:t>«Здесь начинается Родина»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Pr="000E2C01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9B351B" w:rsidRPr="000E2C01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Pr="000E2C01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Расширять знания о нашей Родине  -  России, о малой Родине.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Воспитывать чувство любви и уважения к малой Родине.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Pr="001B61E1" w:rsidRDefault="009B351B" w:rsidP="009B351B">
      <w:pPr>
        <w:contextualSpacing/>
        <w:jc w:val="both"/>
        <w:rPr>
          <w:rFonts w:ascii="Times New Roman" w:hAnsi="Times New Roman" w:cs="Times New Roman"/>
          <w:sz w:val="24"/>
        </w:rPr>
      </w:pPr>
      <w:r w:rsidRPr="001B61E1">
        <w:rPr>
          <w:rFonts w:ascii="Times New Roman" w:hAnsi="Times New Roman" w:cs="Times New Roman"/>
          <w:sz w:val="24"/>
        </w:rPr>
        <w:t>Словарь: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Родина,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современный.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1E1">
        <w:rPr>
          <w:rFonts w:ascii="Times New Roman" w:hAnsi="Times New Roman" w:cs="Times New Roman"/>
          <w:sz w:val="24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России, рассматривание карты, чтение стихов З. Александровой – «Родина»,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 чего начинается Родина», рассматривание иллюстраций и фотографий различных городов России, прогулки по памятным местам.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Pr="001B61E1" w:rsidRDefault="009B351B" w:rsidP="009B351B">
      <w:pPr>
        <w:contextualSpacing/>
        <w:jc w:val="both"/>
        <w:rPr>
          <w:rFonts w:ascii="Times New Roman" w:hAnsi="Times New Roman" w:cs="Times New Roman"/>
          <w:sz w:val="24"/>
        </w:rPr>
      </w:pPr>
      <w:r w:rsidRPr="001B61E1">
        <w:rPr>
          <w:rFonts w:ascii="Times New Roman" w:hAnsi="Times New Roman" w:cs="Times New Roman"/>
          <w:sz w:val="24"/>
        </w:rPr>
        <w:t>Материал: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карта России, Краснодарского края, Темрюкского района, телевизор, видеомагнитофон.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1B" w:rsidRDefault="009B351B" w:rsidP="009B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стене вывешиваются карты России, Краснодарского края, Темрюкского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Pr="00586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 Беспера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чего начинается Родина», дети читают стихотворение З. Александровой «Родина».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Наша Родина – это страна, в которой мы родились и живем и, вместе с нами, живут еще миллионы людей – Россия.</w:t>
      </w:r>
    </w:p>
    <w:p w:rsidR="009B351B" w:rsidRDefault="009B351B" w:rsidP="009B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рассматривают карты. Находят главный город страны – Москва. Дети вспоминают  пословицы и поговорки о родине.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«Всякому мила своя сторона», «Жить – Родине служить», «Для Родины своей ни сил, ни жизни не жалей», «Нет в мире краше Родины нашей», «Родину мать умей защищать».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Проводятся игры «Удалые казаки», «Сон казака».</w:t>
      </w:r>
    </w:p>
    <w:p w:rsidR="009B351B" w:rsidRDefault="009B351B" w:rsidP="009B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Большая Родина начинается с малой – семьи, дома, детского сада, нашей станицы Запорожской и поселка Красноармейского, где мы родились и живем. Это наша малая Родина. Воспитатель рассматривает с детьми карты Краснодарского края и Темрюкского района. В ходе беседы вспоминают, какие моря омывают наш полуостров.</w:t>
      </w:r>
    </w:p>
    <w:p w:rsidR="009B351B" w:rsidRDefault="009B351B" w:rsidP="009B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Два столетия тому назад на Тамань высадилась первая партия Запорожских казаков. Решили они заселить  нам Таманский полуостров. Были образованы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Ахтанизовский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казачьи курени. В нашей стороне казаки долго не хотели селиться, так как здесь не было ни единой речушки, ни единого пресного озера, продуваемая всеми ветрами, степь нагоняла на казаков суеверный страх.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гуляка, хорунжий казак,  вскочил на удалого коня и ускакал на разведку в эту ковыльную степь. Ему очень понравилась эта сторона,  особенно залив. Он решил обосноваться здесь. Фамилия первого поселенца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Петухов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хутор стал называться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Прошло много лет, не стало Петухова и других первых переселенцев, а хутор разрастался, переселялись казаки из других хуторов и станиц. Не всем нравилось название хутора, многие стали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селиться вдалеке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назвали они свой хутор Динским, он был образован как раз  на месте станицы Запорожской. Как же появилось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Запорожская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Давным-давно в 1913 году в нашем парке, на месте, где сейчас стоит клуб, была построена церковь, и осветить ее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приехали представители церкви. Главный служитель церкви удивился несерьезному названию станицы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спросил: -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9B351B" w:rsidRDefault="009B351B" w:rsidP="009B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-«Ни»- отвечали ему казаки,- «Мы из Запорожья!»</w:t>
      </w:r>
    </w:p>
    <w:p w:rsidR="009B351B" w:rsidRDefault="009B351B" w:rsidP="009B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-«Ну, так и называйтесь Запорожцами, а станицу кличьте «Запорожской».</w:t>
      </w:r>
    </w:p>
    <w:p w:rsidR="009B351B" w:rsidRDefault="009B351B" w:rsidP="009B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выпало испытаний на нашу станицу, были и война и разруха, голод, но посмотрите, как хорошеет она день ото дня.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любительского видеосюжета о станице Запорожской и поселке Красноармейском с комментариями.</w:t>
      </w:r>
    </w:p>
    <w:p w:rsidR="009B351B" w:rsidRDefault="009B351B" w:rsidP="009B3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итог прозвучал гимн станицы Запорожской в исполнении воспитателя и детей.</w:t>
      </w:r>
    </w:p>
    <w:p w:rsidR="009D636C" w:rsidRDefault="009D636C"/>
    <w:sectPr w:rsidR="009D636C" w:rsidSect="0051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51B"/>
    <w:rsid w:val="00514A73"/>
    <w:rsid w:val="00521A76"/>
    <w:rsid w:val="008203AA"/>
    <w:rsid w:val="009B351B"/>
    <w:rsid w:val="009D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2002-12-31T21:27:00Z</dcterms:created>
  <dcterms:modified xsi:type="dcterms:W3CDTF">2012-10-13T15:19:00Z</dcterms:modified>
</cp:coreProperties>
</file>