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B6" w:rsidRPr="005849BF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49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МУНИЦИПАЛЬНОЕ ДОШКОЛЬНОЕ ОБРАЗОВАТЕЛЬНОЕ АВТОНОМНОЕ УЧРЕЖДЕНИЕ ДЕТСКИЙ САД «БЕЛОЧКА»</w:t>
      </w:r>
    </w:p>
    <w:p w:rsidR="00F627B6" w:rsidRPr="005849BF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49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 приоритетным осуществлением физкультурно-оздоровительной деятельности</w:t>
      </w:r>
    </w:p>
    <w:p w:rsidR="00F627B6" w:rsidRPr="005849BF" w:rsidRDefault="00F627B6" w:rsidP="00F627B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627B6" w:rsidRDefault="00F627B6" w:rsidP="00F627B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49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901005"/>
            <wp:effectExtent l="19050" t="0" r="9525" b="0"/>
            <wp:docPr id="5" name="Рисунок 1" descr="C:\Users\Admin\Documents\БЕЛОЧКА\p26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БЕЛОЧКА\p26_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B6" w:rsidRDefault="00F627B6" w:rsidP="00F627B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Pr="00C27F91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27F9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ПРОГРАММА</w:t>
      </w:r>
    </w:p>
    <w:p w:rsidR="00F627B6" w:rsidRPr="00C27F91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27F9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ИНТЕЛЛЕКТУАЛЬНОГО, ЭМОЦИОНАЛЬНОГО И ВОЛЕВОГО РАЗВИТИЯ ДЕТЕЙ ДОШКОЛЬНОГО ВОЗРАСТА </w:t>
      </w:r>
    </w:p>
    <w:p w:rsidR="00F627B6" w:rsidRPr="00C27F91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C27F9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«ЦВЕТИК   - СЕМИЦВЕТИК</w:t>
      </w:r>
      <w:r w:rsidRPr="00C27F9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»</w:t>
      </w: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C27F9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Автор: Н.Ю.Куражева, Н.В.Вараева, А.С.Тузаева, И.А.Козлова</w:t>
      </w: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27B6" w:rsidRDefault="00F627B6" w:rsidP="00F627B6">
      <w:pPr>
        <w:spacing w:after="0" w:line="240" w:lineRule="auto"/>
        <w:jc w:val="both"/>
      </w:pPr>
    </w:p>
    <w:p w:rsidR="003F0A97" w:rsidRDefault="003F0A97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0A97" w:rsidRDefault="003F0A97" w:rsidP="003F0A9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ПОЯСНИТЕЛЬНАЯ ЗАПИСКА</w:t>
      </w:r>
    </w:p>
    <w:p w:rsidR="003F0A97" w:rsidRDefault="003F0A97" w:rsidP="003F0A9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27B6" w:rsidRDefault="00F627B6" w:rsidP="003F0A9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188B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чевидно, что 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из «натуральных», по Л.Выготскому,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сегодняшний день существует большое количество теоретической  и методической литературы, касающейся развития ребенка, но единой психологической программы для детей дошкольного возраста не существует. Нами предложена попытка обобщить и структурировать различные подходы, касающиеся психического развития ребенка дошкольного возраста с учетом возрастных и индивидуальных особенностей. Это позволит прийти к более эффективному взаимодействию между педагогом и психологом.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Новизна данной программы заключается в том, что она предусматривает непрерывное психологическое сопровождение и развитие ребенка на протяжении всего дошкольного возроаста, с учетом динамики развития каждого психичнеского процесса</w:t>
      </w:r>
      <w:r w:rsidRPr="006931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каждой сферы психики по месяцам в течение каждого года. Основная идея нашей работы – в  интеграции и систематизации психологического материала, что предполагает объединение различных направлений деятельности психолога ДОУ.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программы: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создание условий для естесственного психологического развития ребенка.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5D23">
        <w:rPr>
          <w:rFonts w:ascii="Times New Roman" w:hAnsi="Times New Roman" w:cs="Times New Roman"/>
          <w:noProof/>
          <w:sz w:val="28"/>
          <w:szCs w:val="28"/>
          <w:lang w:eastAsia="ru-RU"/>
        </w:rPr>
        <w:t>1.Развитие эмоциональной сферы. Введение ребенка в мир ребенка, в мир человеческих эмоций.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2.Развитие коммуникативных умений, необходимых для успешного развития процесса общения.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4.Развитие личностной сферы – формирование адекватной самооценки, повышение уверенности в себе.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6.Формирование позитивной мотивации к обучению.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7.Развитие познавательных и психических процессов – восприятия, памяти, внимания, воображения.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Концептуальная основа программы.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Содержание программы строится на идеях развивающего обучения Д.Б.Эльконина – В.В.Давыдова, с учетом возрастных особенностей и зон ближайшего развития (Л.С.Выготский, Д.Б.Эльконин).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своей работе мы пр</w:t>
      </w:r>
      <w:r w:rsidR="000F0E23">
        <w:rPr>
          <w:rFonts w:ascii="Times New Roman" w:hAnsi="Times New Roman" w:cs="Times New Roman"/>
          <w:noProof/>
          <w:sz w:val="28"/>
          <w:szCs w:val="28"/>
          <w:lang w:eastAsia="ru-RU"/>
        </w:rPr>
        <w:t>идерживались идеи некритичного 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уманного отношения к внутреннему миру каждого ребенка (К.Роджерс).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Принцип личностно-ориентированного подхода (Г.А.Цукерман, Ш.А.Амонашвили) предлагает выбор и построение материала ис</w:t>
      </w:r>
      <w:r w:rsidRPr="003B5B79">
        <w:rPr>
          <w:rFonts w:ascii="Times New Roman" w:hAnsi="Times New Roman" w:cs="Times New Roman"/>
          <w:noProof/>
          <w:sz w:val="28"/>
          <w:szCs w:val="28"/>
          <w:lang w:eastAsia="ru-RU"/>
        </w:rPr>
        <w:t>ходя из индиви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дуальности каждого ребенка, ориентируясь на его потребности и потенциальные возможности.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Повышение эффективности основано на идеях поэтапного формирования действий (П.Я.Гальперин, Н.Ф.Талызина).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Формы работы с детьми.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27B6" w:rsidTr="00DA2E86">
        <w:tc>
          <w:tcPr>
            <w:tcW w:w="3190" w:type="dxa"/>
          </w:tcPr>
          <w:p w:rsidR="00F627B6" w:rsidRDefault="00F627B6" w:rsidP="00DA2E8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190" w:type="dxa"/>
          </w:tcPr>
          <w:p w:rsidR="00F627B6" w:rsidRDefault="00F627B6" w:rsidP="00DA2E8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Число детей в группе</w:t>
            </w:r>
          </w:p>
        </w:tc>
        <w:tc>
          <w:tcPr>
            <w:tcW w:w="3191" w:type="dxa"/>
          </w:tcPr>
          <w:p w:rsidR="00F627B6" w:rsidRDefault="00F627B6" w:rsidP="00DA2E8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Время занятий</w:t>
            </w:r>
          </w:p>
        </w:tc>
      </w:tr>
      <w:tr w:rsidR="00F627B6" w:rsidTr="00DA2E86">
        <w:tc>
          <w:tcPr>
            <w:tcW w:w="3190" w:type="dxa"/>
          </w:tcPr>
          <w:p w:rsidR="00F627B6" w:rsidRPr="003B5B79" w:rsidRDefault="00F627B6" w:rsidP="00DA2E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3190" w:type="dxa"/>
          </w:tcPr>
          <w:p w:rsidR="00F627B6" w:rsidRPr="003B5B79" w:rsidRDefault="00F627B6" w:rsidP="00DA2E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B5B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5-6 человек</w:t>
            </w:r>
          </w:p>
        </w:tc>
        <w:tc>
          <w:tcPr>
            <w:tcW w:w="3191" w:type="dxa"/>
          </w:tcPr>
          <w:p w:rsidR="00F627B6" w:rsidRPr="003B5B79" w:rsidRDefault="00F627B6" w:rsidP="00DA2E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 минут</w:t>
            </w:r>
          </w:p>
        </w:tc>
      </w:tr>
      <w:tr w:rsidR="00F627B6" w:rsidTr="00DA2E86">
        <w:tc>
          <w:tcPr>
            <w:tcW w:w="3190" w:type="dxa"/>
          </w:tcPr>
          <w:p w:rsidR="00F627B6" w:rsidRPr="000E145C" w:rsidRDefault="00F627B6" w:rsidP="00DA2E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E14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3190" w:type="dxa"/>
          </w:tcPr>
          <w:p w:rsidR="00F627B6" w:rsidRPr="000E145C" w:rsidRDefault="00F627B6" w:rsidP="00DA2E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E14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6-7 человек</w:t>
            </w:r>
          </w:p>
        </w:tc>
        <w:tc>
          <w:tcPr>
            <w:tcW w:w="3191" w:type="dxa"/>
          </w:tcPr>
          <w:p w:rsidR="00F627B6" w:rsidRDefault="00F627B6" w:rsidP="00DA2E8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 минут</w:t>
            </w:r>
          </w:p>
        </w:tc>
      </w:tr>
      <w:tr w:rsidR="00F627B6" w:rsidTr="00DA2E86">
        <w:tc>
          <w:tcPr>
            <w:tcW w:w="3190" w:type="dxa"/>
          </w:tcPr>
          <w:p w:rsidR="00F627B6" w:rsidRPr="000E145C" w:rsidRDefault="00F627B6" w:rsidP="00DA2E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E14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3190" w:type="dxa"/>
          </w:tcPr>
          <w:p w:rsidR="00F627B6" w:rsidRPr="000E145C" w:rsidRDefault="00F627B6" w:rsidP="00DA2E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E14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7-8 человек</w:t>
            </w:r>
          </w:p>
        </w:tc>
        <w:tc>
          <w:tcPr>
            <w:tcW w:w="3191" w:type="dxa"/>
          </w:tcPr>
          <w:p w:rsidR="00F627B6" w:rsidRDefault="00F627B6" w:rsidP="00DA2E8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 минут</w:t>
            </w:r>
          </w:p>
        </w:tc>
      </w:tr>
      <w:tr w:rsidR="00F627B6" w:rsidTr="00DA2E86">
        <w:tc>
          <w:tcPr>
            <w:tcW w:w="3190" w:type="dxa"/>
          </w:tcPr>
          <w:p w:rsidR="00F627B6" w:rsidRPr="000E145C" w:rsidRDefault="00F627B6" w:rsidP="00DA2E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E14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3190" w:type="dxa"/>
          </w:tcPr>
          <w:p w:rsidR="00F627B6" w:rsidRPr="000E145C" w:rsidRDefault="00F627B6" w:rsidP="00DA2E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E14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8-10 человек</w:t>
            </w:r>
          </w:p>
        </w:tc>
        <w:tc>
          <w:tcPr>
            <w:tcW w:w="3191" w:type="dxa"/>
          </w:tcPr>
          <w:p w:rsidR="00F627B6" w:rsidRDefault="00F627B6" w:rsidP="00DA2E8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 минут</w:t>
            </w:r>
          </w:p>
        </w:tc>
      </w:tr>
    </w:tbl>
    <w:p w:rsidR="00F627B6" w:rsidRPr="003B5B79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Построение программы для каждого возраста ориентировано на удовлетворение ведущей потребности, свойственной конкретному периоду детства, и основано на развитии ведущего психического процесса или сферы психики. В частности: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3-4 года – восприятие;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4-5 лет – восприятие, эмоциональная сфера;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5-6 лет - эмоциональная сфера; коммуникативная сфера;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6-7 лет – личностная сфера, волевая сфера.</w:t>
      </w:r>
    </w:p>
    <w:p w:rsidR="00F627B6" w:rsidRDefault="00F627B6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5F54" w:rsidRDefault="00275F54" w:rsidP="00F627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5681" w:rsidRPr="002162CC" w:rsidRDefault="00755681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CC">
        <w:rPr>
          <w:rFonts w:ascii="Times New Roman" w:hAnsi="Times New Roman" w:cs="Times New Roman"/>
          <w:b/>
          <w:sz w:val="24"/>
          <w:szCs w:val="24"/>
        </w:rPr>
        <w:t xml:space="preserve">Психологический курс «Цветик – </w:t>
      </w:r>
      <w:proofErr w:type="spellStart"/>
      <w:r w:rsidRPr="002162CC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2162CC">
        <w:rPr>
          <w:rFonts w:ascii="Times New Roman" w:hAnsi="Times New Roman" w:cs="Times New Roman"/>
          <w:b/>
          <w:sz w:val="24"/>
          <w:szCs w:val="24"/>
        </w:rPr>
        <w:t>» для детей 3-4 лет</w:t>
      </w:r>
    </w:p>
    <w:p w:rsidR="00755681" w:rsidRPr="002162CC" w:rsidRDefault="00755681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104" w:rsidRPr="002162CC" w:rsidRDefault="00C95104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 психологического курса для детей 3-4 лет.</w:t>
      </w:r>
    </w:p>
    <w:p w:rsidR="00C95104" w:rsidRPr="002162CC" w:rsidRDefault="00C95104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1.Создавать условия для проявления всех видов активности ребенка</w:t>
      </w:r>
      <w:r w:rsidR="00505427"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05427" w:rsidRPr="002162CC" w:rsidRDefault="00505427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2.Создавать условия для развития восприятия, внимания, памяти, мышления, воображения.</w:t>
      </w:r>
    </w:p>
    <w:p w:rsidR="00505427" w:rsidRPr="002162CC" w:rsidRDefault="00505427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3.способствовать освоению разных способов взаимодействия со взрослым и сверстником в игре и повседневном общении.</w:t>
      </w:r>
    </w:p>
    <w:p w:rsidR="00505427" w:rsidRPr="002162CC" w:rsidRDefault="00505427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4.Развивать способность подчинять свои действия правилам.</w:t>
      </w:r>
    </w:p>
    <w:p w:rsidR="00505427" w:rsidRPr="002162CC" w:rsidRDefault="00505427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5.Способствовать проявлению эмоциональной отзывчивости, восприимчивости.</w:t>
      </w:r>
    </w:p>
    <w:p w:rsidR="00505427" w:rsidRPr="002162CC" w:rsidRDefault="00505427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6.Развивать первые нравственные эмоции: хорошо-плохо.</w:t>
      </w:r>
    </w:p>
    <w:p w:rsidR="00505427" w:rsidRPr="002162CC" w:rsidRDefault="00505427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7.Способствовать формированию позитивной самооценки.</w:t>
      </w:r>
    </w:p>
    <w:p w:rsidR="00505427" w:rsidRPr="002162CC" w:rsidRDefault="00505427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5104" w:rsidRPr="002162CC" w:rsidRDefault="00C95104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Количество занятий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31</w:t>
      </w:r>
    </w:p>
    <w:p w:rsidR="00C95104" w:rsidRPr="002162CC" w:rsidRDefault="00C95104" w:rsidP="00C9510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Продолжительность занятий 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– 20 минут.</w:t>
      </w:r>
    </w:p>
    <w:p w:rsidR="00C95104" w:rsidRPr="002162CC" w:rsidRDefault="00C95104" w:rsidP="00C95104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Периодичность занятий 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- одно занятие в неделю.</w:t>
      </w:r>
    </w:p>
    <w:p w:rsidR="00755681" w:rsidRPr="002162CC" w:rsidRDefault="00755681" w:rsidP="00C95104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5681" w:rsidRPr="002162CC" w:rsidRDefault="00755681" w:rsidP="00755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C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95104" w:rsidRPr="002162CC" w:rsidRDefault="00C95104" w:rsidP="00275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и цель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 Знакомство.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Познакомить детей друг с другом.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атмосферу на занятии.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 Давайте дружить.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Продолжить знакомство детей друг с другом.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Сплотить группу.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Сформировать положительное отношение к содержанию занятия.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 Правила поведения на занятиях.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Продолжить знакомство детей друг с другом.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необходимых для общения.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навыков культурного общения.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 Я и моя группа.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Продолжить знакомство детей друг с другом, сплотить группу.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Включить детей в ситуации взаимодействия для решения проблемных практических задач.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активного восприятия детьми эмоционально насыщенного материала.</w:t>
            </w:r>
          </w:p>
        </w:tc>
      </w:tr>
      <w:tr w:rsidR="00275F54" w:rsidRPr="002162CC" w:rsidTr="00DA2E86">
        <w:trPr>
          <w:trHeight w:val="414"/>
        </w:trPr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5. Радость.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Знакомство с эмоцией «радость».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на занятии.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детей к эмоциональному миру человека.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6. Грусть.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 Цели: Знакомство с эмоцией «грусть».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на занятии.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детей к эмоциональному миру человека.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7. Гнев.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Цели: Знакомство с эмоцией «гнев».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это эмоциональное состояние и учитывать его в процессе общения с другими людьми.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Тренировка мимических навыков.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8. Словарик эмоций.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Привлечь внимание к эмоциональному миру человека.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Обучение распознаванию и выражению эмоций: радость, грусть, гнев.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Закрепление мимических навыков.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9. Осенний праздник.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Учить детей выражать эмоции, чувства.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10. Восприятие цвета. Обобщение: овощи, фрукты. Разноцветный паровозик.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Развитие восприятия цвета.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цвета.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навыка цветового соотнесения.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операции «обобщения».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11. Восприятие формы. Пригласительный билет.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Развитие восприятия формы: круг, квадрат, треугольник.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геометрические фигуры по цвету, размеру и форме.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12. Восприятие величины.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восприятия величины: </w:t>
            </w: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операции «сравнение».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13. Здравствуй, Зима.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Развитие познавательных психических процессов.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диагностике.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14. Диагностика – 1.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Диагностика зрительной памяти.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эмоциональной сферы.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15. Диагностика – 2.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Диагностика слуховой памяти.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восприятия.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коммуникативной сферы.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внимания.</w:t>
            </w:r>
          </w:p>
          <w:p w:rsidR="00275F54" w:rsidRPr="002162CC" w:rsidRDefault="00275F54" w:rsidP="00DA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16. Новогодний праздник.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Учить детей выражать эмоции, чувства.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17. Восприятие длины.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восприятия длины: </w:t>
            </w: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умения соотносить предметы по величине.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18. Восприятие величины.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восприятия величины: </w:t>
            </w: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широкий-узкий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умения соотносить предметы по величине.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19. Сказка «Сбежавшие игрушки».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Развитие навыков общения.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своим вещам, игрушкам.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психических процессов.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20. Сказка «Теремок». Обобщение: животные.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Развитие навыков общения.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21. </w:t>
            </w:r>
            <w:proofErr w:type="spellStart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К.И.Чуковский</w:t>
            </w:r>
            <w:proofErr w:type="spellEnd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</w:t>
            </w:r>
            <w:proofErr w:type="spellEnd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горе». Обобщение: посуда.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коммуникативной и эмоциональной сфер. 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22. Л.Ф.Воронкова «Маша-растеряша». Обобщение: обувь, одежда.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Воспитание бережного отношения к своим вещам.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23. Мальчики-одуванчики.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Развивать умение различать индивидуальные особенности.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невербальное и вербальное общение.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самоконтроля.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24. Девочки – </w:t>
            </w:r>
            <w:proofErr w:type="spellStart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припевочки</w:t>
            </w:r>
            <w:proofErr w:type="spellEnd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Развивать умение различать индивидуальные особенности.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невербальное и вербальное общение.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чувство потребности у детей радовать своих близких добрыми делами и заботливым отношением к ним.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25. Сказка «Три медведя». Обобщение: мебель.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</w:t>
            </w:r>
            <w:proofErr w:type="spell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26. Сказка «Репка». Дружба, взаимопомощь.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Способствовать нравственному развитию детей путем формирования у них представлений о дружбе и взаимопомощи.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27. Страна </w:t>
            </w:r>
            <w:proofErr w:type="spellStart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Вообразилия</w:t>
            </w:r>
            <w:proofErr w:type="spellEnd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Развивать фантазию и воображение.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творческим играм.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28. День смеха.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Развивать воображение.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окружающему миру.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29. Здравствуй, Весна! Обобщение: насекомые.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Подготовка к итоговой диагностике.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30. Итоговая диагностика – 1.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Диагностика коммуникативной сферы детей.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зрительной памяти.</w:t>
            </w:r>
          </w:p>
        </w:tc>
      </w:tr>
      <w:tr w:rsidR="00275F54" w:rsidRPr="002162CC" w:rsidTr="00DA2E86">
        <w:tc>
          <w:tcPr>
            <w:tcW w:w="1951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5F54" w:rsidRPr="002162CC" w:rsidRDefault="00275F5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31. Итоговая диагностика – 2.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Цели: Диагностика коммуникативной и эмоциональной сфер детей.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мышления.</w:t>
            </w:r>
          </w:p>
          <w:p w:rsidR="00275F54" w:rsidRPr="002162CC" w:rsidRDefault="00275F54" w:rsidP="00DA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внимания.</w:t>
            </w:r>
          </w:p>
        </w:tc>
      </w:tr>
    </w:tbl>
    <w:p w:rsidR="00DA2E86" w:rsidRPr="002162CC" w:rsidRDefault="00DA2E86" w:rsidP="00DA2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2C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2162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Отношение со взрослыми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Ситуативно-деловое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: взрослый – источник способов деятельности, партнер по игре и творчеству</w:t>
            </w:r>
          </w:p>
        </w:tc>
      </w:tr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Отношения со сверстниками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Эмоционально-практическое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: сверстник малоинтересен</w:t>
            </w:r>
          </w:p>
        </w:tc>
      </w:tr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конструирование</w:t>
            </w:r>
          </w:p>
        </w:tc>
      </w:tr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Непосредственно окружающие предметы, их свойства и назначения</w:t>
            </w:r>
          </w:p>
        </w:tc>
      </w:tr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Восприятие сенсорных эталонов</w:t>
            </w:r>
          </w:p>
        </w:tc>
      </w:tr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Непроизвольное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; быстро переключается с одной деятельности на другую. Удерживает внимание 5-10 минут. Объем внимания 3 предмета.</w:t>
            </w:r>
          </w:p>
        </w:tc>
      </w:tr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Непроизвольная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; преобладает узнавание, а не запоминание; кратковременная.</w:t>
            </w:r>
          </w:p>
        </w:tc>
      </w:tr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</w:t>
            </w: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наглядно-действенного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 к наглядно-образному мышлению.</w:t>
            </w:r>
          </w:p>
        </w:tc>
      </w:tr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Репродуктивное.</w:t>
            </w:r>
          </w:p>
        </w:tc>
      </w:tr>
      <w:tr w:rsidR="00C95104" w:rsidRPr="002162CC" w:rsidTr="00C95104">
        <w:trPr>
          <w:trHeight w:val="699"/>
        </w:trPr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окружающей среды; партнерские отношения </w:t>
            </w: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</w:tr>
      <w:tr w:rsidR="00C95104" w:rsidRPr="002162CC" w:rsidTr="00C95104">
        <w:tc>
          <w:tcPr>
            <w:tcW w:w="4785" w:type="dxa"/>
          </w:tcPr>
          <w:p w:rsidR="00C95104" w:rsidRPr="002162CC" w:rsidRDefault="00C95104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4785" w:type="dxa"/>
          </w:tcPr>
          <w:p w:rsidR="00C95104" w:rsidRPr="002162CC" w:rsidRDefault="00C95104" w:rsidP="00DA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Самопознание, усвоение первичных нравственных норм</w:t>
            </w:r>
          </w:p>
        </w:tc>
      </w:tr>
    </w:tbl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2CC" w:rsidRDefault="002162CC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2CC" w:rsidRDefault="002162CC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2CC" w:rsidRDefault="002162CC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2CC" w:rsidRDefault="002162CC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2CC" w:rsidRDefault="002162CC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2CC" w:rsidRDefault="002162CC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2CC" w:rsidRDefault="002162CC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2CC" w:rsidRPr="002162CC" w:rsidRDefault="002162CC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81" w:rsidRPr="002162CC" w:rsidRDefault="00755681" w:rsidP="002162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CC">
        <w:rPr>
          <w:rFonts w:ascii="Times New Roman" w:hAnsi="Times New Roman" w:cs="Times New Roman"/>
          <w:b/>
          <w:sz w:val="24"/>
          <w:szCs w:val="24"/>
        </w:rPr>
        <w:t xml:space="preserve">Психологический курс «Цветик – </w:t>
      </w:r>
      <w:proofErr w:type="spellStart"/>
      <w:r w:rsidRPr="002162CC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2162CC">
        <w:rPr>
          <w:rFonts w:ascii="Times New Roman" w:hAnsi="Times New Roman" w:cs="Times New Roman"/>
          <w:b/>
          <w:sz w:val="24"/>
          <w:szCs w:val="24"/>
        </w:rPr>
        <w:t>» для детей 4 - 5лет</w:t>
      </w:r>
    </w:p>
    <w:p w:rsidR="00275F54" w:rsidRPr="002162CC" w:rsidRDefault="00275F54" w:rsidP="00216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27" w:rsidRPr="002162CC" w:rsidRDefault="00505427" w:rsidP="00216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 психологического курса для детей 4 – 5 лет.</w:t>
      </w:r>
    </w:p>
    <w:p w:rsidR="00505427" w:rsidRPr="002162CC" w:rsidRDefault="00505427" w:rsidP="005054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1.Создавать условия для проявления познавательной активности.</w:t>
      </w:r>
    </w:p>
    <w:p w:rsidR="00505427" w:rsidRPr="002162CC" w:rsidRDefault="00505427" w:rsidP="005054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2.Создавать условия для развития восприятия, внимания, памяти, мышления, воображения.</w:t>
      </w:r>
    </w:p>
    <w:p w:rsidR="00505427" w:rsidRPr="002162CC" w:rsidRDefault="00505427" w:rsidP="005054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3.Формировать умение подчинять свое поведение нравственным нормам.</w:t>
      </w:r>
    </w:p>
    <w:p w:rsidR="00505427" w:rsidRPr="002162CC" w:rsidRDefault="00505427" w:rsidP="005054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4.Продолжать формировать умение  подчинять свои действия правилам, усложняя деятельность через увеличение количества правил.</w:t>
      </w:r>
    </w:p>
    <w:p w:rsidR="00505427" w:rsidRPr="002162CC" w:rsidRDefault="00505427" w:rsidP="005054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5.Способствовать проявлению эмоциональной отзывчивости, восприимчивости.</w:t>
      </w:r>
    </w:p>
    <w:p w:rsidR="00505427" w:rsidRPr="002162CC" w:rsidRDefault="00505427" w:rsidP="005054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6.Способствовать самопознанию ребенка.</w:t>
      </w:r>
    </w:p>
    <w:p w:rsidR="00505427" w:rsidRPr="002162CC" w:rsidRDefault="00505427" w:rsidP="005054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7.Совершенствовать коммуникативные навыки.</w:t>
      </w:r>
    </w:p>
    <w:p w:rsidR="00505427" w:rsidRPr="002162CC" w:rsidRDefault="00505427" w:rsidP="005054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5427" w:rsidRPr="002162CC" w:rsidRDefault="00505427" w:rsidP="005054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Количество занятий</w:t>
      </w:r>
      <w:r w:rsidR="00755681"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29</w:t>
      </w:r>
    </w:p>
    <w:p w:rsidR="00505427" w:rsidRPr="002162CC" w:rsidRDefault="00505427" w:rsidP="005054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Продолжительность занятий 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– 20 минут.</w:t>
      </w:r>
    </w:p>
    <w:p w:rsidR="00505427" w:rsidRPr="002162CC" w:rsidRDefault="00505427" w:rsidP="00505427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Периодичность занятий 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- одно занятие в неделю.</w:t>
      </w:r>
    </w:p>
    <w:p w:rsidR="00755681" w:rsidRPr="002162CC" w:rsidRDefault="00755681" w:rsidP="00505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27" w:rsidRPr="002162CC" w:rsidRDefault="00505427" w:rsidP="00505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C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цель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1.Знакомство.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Цели. Познакомить детей друг с другом. 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атмосферу.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2.Давайте жить дружно.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Продолжить знакомство детей друг с другом.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Сплотить группу.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Сформировать положительное отношение к содержанию занятия.</w:t>
            </w:r>
          </w:p>
        </w:tc>
      </w:tr>
      <w:tr w:rsidR="00755681" w:rsidRPr="002162CC" w:rsidTr="00755681">
        <w:trPr>
          <w:trHeight w:val="1303"/>
        </w:trPr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3.Волшебные слова.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Продолжать знакомство детей друг с другом.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навыки культурного общения.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активного восприятия детьми эмоционально насыщенного материала.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4.Правила поведения на занятиях.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Продолжать знакомство детей друг с другом.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необходимые для общения.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навыки культурного общения.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произвольность (умение слушать инструкцию взрослого, соблюдать правила игры).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5.Радость и грусть.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Создание благоприятной атмосферы на занятии.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умений и навыков, умения работать в группе.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эмоциональному миру человека.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Обучить выражению радости, грусти и их распознаванию.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6. Гнев.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Развитие коммуникативных умений и навыков.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«гнев».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эмоциональному миру человека.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7. Удивление.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Развитие коммуникативных навыков, преодоление тактильных барьеров.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эмоциональному миру человека.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Обучение распознаванию и выражению эмоций: радость, грусть, гнев, удивление.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8. Испуг.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Развитие коммуникативных навыков, наблюдательности.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Обучение распознаванию и выражению испуга, страха, радости, грусти, удивления.</w:t>
            </w:r>
          </w:p>
        </w:tc>
      </w:tr>
      <w:tr w:rsidR="00755681" w:rsidRPr="002162CC" w:rsidTr="00755681">
        <w:trPr>
          <w:trHeight w:val="1044"/>
        </w:trPr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9. Спокойствие.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Развитие коммуникативных навыков, преодоление тактильных барьеров.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эмоциональному миру человека.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10. Словарик эмоций</w:t>
            </w: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Привлечение внимания к эмоциональному миру человека.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Обучение распознаванию и выражению эмоций: радость, грусть, гнев, удивление, испуг.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11. Восприятие сенсорных эталонов (цвет, форма, величина).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Развитие восприятия сенсорных признаков предметов.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процессов.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12. Восприятие свой</w:t>
            </w:r>
            <w:proofErr w:type="gramStart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ств пр</w:t>
            </w:r>
            <w:proofErr w:type="gramEnd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едметов.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Развитие восприятия свой</w:t>
            </w: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едметов.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мышления (сравнение, исключение, анализ).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внимания (зрительное, слуховое).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логического мышления.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13.Диагностика – 1.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Диагностика зрительной памяти.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 (мыслительная операция анализ, исключение, обобщение).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 (концентрация, распределение).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и развитие коммуникативных навыков.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14. Диагностика – 2.</w:t>
            </w:r>
          </w:p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Диагностика слуховой памяти.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 (распределение).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воображения.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и развитие коммуникативных навыков.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15. Мои помощники глазки.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Совершенствование восприятия.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исследования предметов с помощью соответствующих органов чувств.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Тренировка зрительных ощущений.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активности.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16. Мой помощник носик.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Совершенствование восприятия.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исследования предметов с помощью соответствующих органов чувств.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Тренировка вкусовых ощущений.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активности.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17. Мой помощник ротик.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Цели. Совершенствование восприятия.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исследования предметов с помощью соответствующих органов чувств.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Тренировка обоняния.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активности.</w:t>
            </w:r>
          </w:p>
        </w:tc>
      </w:tr>
      <w:tr w:rsidR="00755681" w:rsidRPr="002162CC" w:rsidTr="00755681">
        <w:trPr>
          <w:trHeight w:val="273"/>
        </w:trPr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18. Мои помощники ушки.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Совершенствование восприятия.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исследования предметов с помощью соответствующих органов чувств.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Тренировка слуховых ощущений.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творческой активности.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19. Мои помощники ручки.</w:t>
            </w:r>
          </w:p>
          <w:p w:rsidR="00755681" w:rsidRPr="002162CC" w:rsidRDefault="00755681" w:rsidP="007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Совершенствование восприятия.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исследования предметов с помощью соответствующих органов осязания.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Тренировка тактильных ощущений.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мотивации общения.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20. Мои помощники ножки.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Совершенствование восприятия.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мотивации общения.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21. Из чего же сделаны наши мальчишки.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Развитие коммуникативных навыков.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особенностях поведения мальчиков.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Работа по развитию самоконтроля.</w:t>
            </w:r>
          </w:p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81" w:rsidRPr="002162CC" w:rsidTr="00755681">
        <w:trPr>
          <w:trHeight w:val="1303"/>
        </w:trPr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22. Из чего же сделаны наши девчонки?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Развитие коммуникативных навыков.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особенностях поведения девочек.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доброжелательного отношения к маме, бабушке, сестре, тете.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Занятие 23. Страна </w:t>
            </w:r>
            <w:proofErr w:type="spell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Развивать воображение.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вербальное общение; умение слушать.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самосознания.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24. Прогулка по городу.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Развитие мыслительной операции обобщение, классификация, рассуждение.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коммуникативной, эмоциональной сферы.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25. Здравствуй, весна!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Развивать воображение.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На основе знаний детей о весенних явлениях в природе развивать познавательные психические процессы.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Развить умение выразительно передавать разнообразие весенней природы в пластике движений, слов.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26. День смеха.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Развивать воображение.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Развить творческое мышление.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27. В гостях у сказки.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Цели. Развивать воображение, память, пантомимическую и речевую выразительность.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Закрепить знание содержания сказок.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Развить творческое мышление.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28. Диагностика – 1.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Диагностика зрительной памяти.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 (мыслительные операции, анализ, исключение, обобщение).</w:t>
            </w:r>
          </w:p>
        </w:tc>
      </w:tr>
      <w:tr w:rsidR="00755681" w:rsidRPr="002162CC" w:rsidTr="00755681">
        <w:tc>
          <w:tcPr>
            <w:tcW w:w="1668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5681" w:rsidRPr="002162CC" w:rsidRDefault="00755681" w:rsidP="0075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29.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Диагностика слуховой памяти.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 (исключение, зрительный синтез, установление причинно-следственных связей).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 (слуховая инструкция, концентрация, переключение).</w:t>
            </w:r>
          </w:p>
          <w:p w:rsidR="00755681" w:rsidRPr="002162CC" w:rsidRDefault="00755681" w:rsidP="0075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и развитие коммуникативных навыков.</w:t>
            </w:r>
          </w:p>
        </w:tc>
      </w:tr>
    </w:tbl>
    <w:p w:rsidR="00275F54" w:rsidRPr="002162CC" w:rsidRDefault="00DA2E86" w:rsidP="0027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CC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5" w:type="dxa"/>
          </w:tcPr>
          <w:p w:rsidR="00755681" w:rsidRPr="002162CC" w:rsidRDefault="00755681" w:rsidP="0027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4785" w:type="dxa"/>
          </w:tcPr>
          <w:p w:rsidR="00755681" w:rsidRPr="002162CC" w:rsidRDefault="00755681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общении, познавательная активность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Ведущая функция</w:t>
            </w:r>
          </w:p>
        </w:tc>
        <w:tc>
          <w:tcPr>
            <w:tcW w:w="4785" w:type="dxa"/>
          </w:tcPr>
          <w:p w:rsidR="00755681" w:rsidRPr="002162CC" w:rsidRDefault="00755681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:rsidR="00755681" w:rsidRPr="002162CC" w:rsidRDefault="00755681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Коллективная со сверстниками, ролевой диалог, игровая ситуация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Отношение со взрослыми</w:t>
            </w:r>
          </w:p>
        </w:tc>
        <w:tc>
          <w:tcPr>
            <w:tcW w:w="4785" w:type="dxa"/>
          </w:tcPr>
          <w:p w:rsidR="00755681" w:rsidRPr="002162CC" w:rsidRDefault="00755681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-деловое: взрослый-источник информации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4785" w:type="dxa"/>
          </w:tcPr>
          <w:p w:rsidR="00755681" w:rsidRPr="002162CC" w:rsidRDefault="00755681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Ситуативно-деловое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: сверстник интересен как партнер по сюжетной игре.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4785" w:type="dxa"/>
          </w:tcPr>
          <w:p w:rsidR="00755681" w:rsidRPr="002162CC" w:rsidRDefault="00755681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Более ровные старается контролировать; появляются элементы эмоциональной отзывчивости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4785" w:type="dxa"/>
          </w:tcPr>
          <w:p w:rsidR="00755681" w:rsidRPr="002162CC" w:rsidRDefault="00755681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Вопросы; рассказы взрослого; экспериментирование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4785" w:type="dxa"/>
          </w:tcPr>
          <w:p w:rsidR="00755681" w:rsidRPr="002162CC" w:rsidRDefault="002162CC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Предметы и явления непосредственно не воспринимаемые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4785" w:type="dxa"/>
          </w:tcPr>
          <w:p w:rsidR="00755681" w:rsidRPr="002162CC" w:rsidRDefault="002162CC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Восприятие сенсорных эталонов, свой</w:t>
            </w: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едметов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4785" w:type="dxa"/>
          </w:tcPr>
          <w:p w:rsidR="00755681" w:rsidRPr="002162CC" w:rsidRDefault="002162CC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Внимание зависит от интереса ребенка, развивается устойчивость и возможность произвольного переключения. Удерживает внимание 10-15 минут.</w:t>
            </w:r>
          </w:p>
          <w:p w:rsidR="002162CC" w:rsidRPr="002162CC" w:rsidRDefault="002162CC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Объем внимания 4-5 предметов.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4785" w:type="dxa"/>
          </w:tcPr>
          <w:p w:rsidR="00755681" w:rsidRPr="002162CC" w:rsidRDefault="002162CC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Кратковременная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; эпизодическое запоминание зависит от вида деятельности. Объем памяти 4-5 предметов из 5, 2-3 действия.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785" w:type="dxa"/>
          </w:tcPr>
          <w:p w:rsidR="00755681" w:rsidRPr="002162CC" w:rsidRDefault="002162CC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Наглядно-образное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4785" w:type="dxa"/>
          </w:tcPr>
          <w:p w:rsidR="00755681" w:rsidRPr="002162CC" w:rsidRDefault="002162CC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Репродуктивное; появление элементов творческого воображения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4785" w:type="dxa"/>
          </w:tcPr>
          <w:p w:rsidR="00755681" w:rsidRPr="002162CC" w:rsidRDefault="002162CC" w:rsidP="0027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Кругозор взрослого и хорошо развитая речь</w:t>
            </w:r>
          </w:p>
        </w:tc>
      </w:tr>
      <w:tr w:rsidR="00755681" w:rsidRPr="002162CC" w:rsidTr="00755681">
        <w:tc>
          <w:tcPr>
            <w:tcW w:w="4785" w:type="dxa"/>
          </w:tcPr>
          <w:p w:rsidR="00755681" w:rsidRPr="002162CC" w:rsidRDefault="00755681" w:rsidP="00DA2E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4785" w:type="dxa"/>
          </w:tcPr>
          <w:p w:rsidR="00755681" w:rsidRPr="002162CC" w:rsidRDefault="002162CC" w:rsidP="002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1.Контролирующая функция речи: речь способствует организации собственной деятельности.</w:t>
            </w:r>
          </w:p>
          <w:p w:rsidR="002162CC" w:rsidRPr="002162CC" w:rsidRDefault="002162CC" w:rsidP="002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2.Развитие способности выстраивать элементарные умозаключения.</w:t>
            </w:r>
          </w:p>
          <w:p w:rsidR="002162CC" w:rsidRPr="002162CC" w:rsidRDefault="002162CC" w:rsidP="002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оявление элем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южетно-ролевой игры.</w:t>
            </w:r>
          </w:p>
        </w:tc>
      </w:tr>
    </w:tbl>
    <w:p w:rsidR="002162CC" w:rsidRDefault="002162CC" w:rsidP="0021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681" w:rsidRPr="002162CC" w:rsidRDefault="00755681" w:rsidP="00755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CC">
        <w:rPr>
          <w:rFonts w:ascii="Times New Roman" w:hAnsi="Times New Roman" w:cs="Times New Roman"/>
          <w:b/>
          <w:sz w:val="24"/>
          <w:szCs w:val="24"/>
        </w:rPr>
        <w:t xml:space="preserve">Психологический курс «Цветик – </w:t>
      </w:r>
      <w:proofErr w:type="spellStart"/>
      <w:r w:rsidRPr="002162CC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2162CC">
        <w:rPr>
          <w:rFonts w:ascii="Times New Roman" w:hAnsi="Times New Roman" w:cs="Times New Roman"/>
          <w:b/>
          <w:sz w:val="24"/>
          <w:szCs w:val="24"/>
        </w:rPr>
        <w:t>» для детей 5-6 лет</w:t>
      </w:r>
    </w:p>
    <w:p w:rsidR="00DA2E86" w:rsidRPr="002162CC" w:rsidRDefault="00DA2E86" w:rsidP="007556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 психологического курса для детей 5-6 лет.</w:t>
      </w: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1.Создавать условия для формирования элементов произвольности психических процессов у детей вовсех видах деятельности.</w:t>
      </w: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2.Поддерживать и создавать условия для развития творческого потенциала ребенка.</w:t>
      </w: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3.Побуждать детей к проявлению инициативы и самостоятельности мышления во всех видах деятельности.</w:t>
      </w: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4.Способствовать самопознанию ребенка.</w:t>
      </w: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5.Развивать саморегуляцию эмоциональных реакций.</w:t>
      </w: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6.Совершенствовать коммуникативные навыки дошкольников, развивать совместную деятельность детей.</w:t>
      </w: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7.Организовать совместную деятельность с целью развития навыков сотрудничества.</w:t>
      </w: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Количество занятий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31</w:t>
      </w: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Продолжительность занятий 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– 25 минут.</w:t>
      </w:r>
    </w:p>
    <w:p w:rsidR="00DA2E86" w:rsidRPr="002162CC" w:rsidRDefault="00DA2E86" w:rsidP="00DA2E86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Периодичность занятий 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- одно занятие в неделю.</w:t>
      </w: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5681" w:rsidRPr="002162CC" w:rsidRDefault="00755681" w:rsidP="007556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C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A2E86" w:rsidRPr="002162CC" w:rsidRDefault="00DA2E86" w:rsidP="00DA2E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цель.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 Знакомство.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друг с другом, сплотить группу.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вербальное и невербальное общение.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Снять телесное и эмоциональное напряжение.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 Наша группа. Что мы умеем.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Продолжать знакомить детей друг с другом, делать группу сплоченной, обогащать знания детей друг о друге.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ребенком своих положительных качеств; совершенствовать умение выступать перед группой.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вербальное и невербальное общение. Формировать отношение доверия, умение сотрудничать.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Снять телесное и эмоциональное напряжение.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мышление, воображение.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самосознания.</w:t>
            </w:r>
          </w:p>
        </w:tc>
      </w:tr>
      <w:tr w:rsidR="002162CC" w:rsidRPr="002162CC" w:rsidTr="002162CC">
        <w:trPr>
          <w:trHeight w:val="558"/>
        </w:trPr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 Правила поведения на занятиях.</w:t>
            </w:r>
          </w:p>
          <w:p w:rsidR="002162CC" w:rsidRPr="002162CC" w:rsidRDefault="002162CC" w:rsidP="002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Цели. Познакомить детей с правилами поведения в группе. </w:t>
            </w:r>
          </w:p>
          <w:p w:rsidR="002162CC" w:rsidRPr="002162CC" w:rsidRDefault="002162CC" w:rsidP="002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вербального и невербального  общения</w:t>
            </w:r>
          </w:p>
          <w:p w:rsidR="002162CC" w:rsidRPr="002162CC" w:rsidRDefault="002162CC" w:rsidP="002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наглядно-образное и словесно-логическое мышление.</w:t>
            </w:r>
          </w:p>
          <w:p w:rsidR="002162CC" w:rsidRPr="002162CC" w:rsidRDefault="002162CC" w:rsidP="002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2162CC" w:rsidRPr="002162CC" w:rsidRDefault="002162CC" w:rsidP="002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и телесного напряжения.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 Страна «</w:t>
            </w:r>
            <w:proofErr w:type="spellStart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  <w:proofErr w:type="spellEnd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друг с другом, сплотить группу.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невербальное и вербальное общение.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Снять телесное и эмоциональное напряжение.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5. Радость. Грусть.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с чувством радости, грусти.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адекватного эмоционального реагирования на совершенное действие или поступок.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чувство радости в рисунке.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6. Гнев.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с чувством гнева.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адекватного эмоционального реагирования на совершенное действие или поступок.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чувство гнева в рисунке.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7. Удивление.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с чувством удивления.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адекватного эмоционального реагирования на совершенное действие или поступок.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чувство удивления в рисунке.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8. Испуг.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с эмоцией испуг.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эмоцию испуг по его проявлениям.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умение справляться с чувством страха.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чувство страха в рисунке.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9. Спокойствие.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с чувством спокойствия.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адекватного эмоционального реагирования на совершенное действие или поступок.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10. Словарик эмоций.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Закрепление и обобщение знаний о чувствах радости, грусти, гнева, удивления, испуга, спокойствия.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и выражать эмоциональное состояние другого человека.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детей за счет слов, обозначающих различные эмоции, чувства, настроение, их оттенки.</w:t>
            </w:r>
          </w:p>
        </w:tc>
      </w:tr>
      <w:tr w:rsidR="002162CC" w:rsidRPr="002162CC" w:rsidTr="002162CC">
        <w:trPr>
          <w:trHeight w:val="510"/>
        </w:trPr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11. Праздник Осени.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Учить детей выражать эмоции, чувства.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напряжения.</w:t>
            </w:r>
          </w:p>
        </w:tc>
      </w:tr>
      <w:tr w:rsidR="002162CC" w:rsidRPr="002162CC" w:rsidTr="002162CC">
        <w:trPr>
          <w:trHeight w:val="315"/>
        </w:trPr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12. Страна </w:t>
            </w:r>
            <w:proofErr w:type="spellStart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вообразилия</w:t>
            </w:r>
            <w:proofErr w:type="spellEnd"/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Развивать фантазию и воображение при сравнительном восприятии музыкальных и поэтических произведений.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невербальное и вербальное общение.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творческим играм.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13. В гостях у сказки.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Развивать воображение, память, пантомимическую и речевую выразительность.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Закрепить знание содержания сказок.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творческое мышление.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14. Диагностика – 1.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Диагностировать и развивать зрительную память.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Диагностировать мыслительные операции «анализ» и «сравнение»; распределение внимания.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коммуникацию, тонкую моторику руки и общую моторику.</w:t>
            </w:r>
          </w:p>
        </w:tc>
      </w:tr>
      <w:tr w:rsidR="002162CC" w:rsidRPr="002162CC" w:rsidTr="002162CC">
        <w:trPr>
          <w:trHeight w:val="420"/>
        </w:trPr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15. Диагностика – 2.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Диагностировать и развивать слуховое и зрительное внимание.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Изучить состояние операции мышления исключение, зрительного синтеза.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коммуникацию, тонкую моторику руки и общую моторику.</w:t>
            </w:r>
          </w:p>
        </w:tc>
      </w:tr>
      <w:tr w:rsidR="002162CC" w:rsidRPr="002162CC" w:rsidTr="002162CC">
        <w:trPr>
          <w:trHeight w:val="405"/>
        </w:trPr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16. Новогодний праздник.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Учить детей выражать эмоции, чувства.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17. Этикет. Внешний вид.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с правилами личной гигиены.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внешнем виде культурного и опрятного человека и желание выполнять правила личной гигиены.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вербального и невербального общения, вежливого обращения.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логические операции посредствам речевого общения: умение делать обобщение, умозаключение, внимание, память.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нравственные качества и чувства.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18. Общественный этикет.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с общественным этикетом.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вербального и невербального общения, вежливого обращения.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внимание, слуховую память, мышление, тонкую и общую моторику.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нравственные качества и чувства. Формировать навыки культурного, этически грамотного поведения.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самосознания и навыков </w:t>
            </w:r>
            <w:proofErr w:type="spell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19. Столовый этикет.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со столовым этикетом.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культуре поведения за столом и желание следовать столовому этикету.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навыки вербального и невербального общения, вежливого обращения.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логические операции посредствам речевого общения: умение делать обобщение, умозаключение.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нравственные качества и чувства. Формировать навыки культурного, этически грамотного поведения.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20. Подарочный этикет.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с подарочным этикетом.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вербального и невербального общения, вежливого обращения.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внимание, зрительную память, мышление, воображение, тонкую моторику.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нравственные качества и чувства. Формировать навыки культурного, этически грамотного поведения.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самосознания и навыков </w:t>
            </w:r>
            <w:proofErr w:type="spell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21. Гостевой этикет.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Познакомить детей с гостевым этикетом.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культуре внешнего вида и навыки правильного поведения за столом.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навыки вербального и невербального общения, вежливого обращения.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внимание, зрительную память, мышление, воображение, тонкую моторику.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нравственные качества и чувства. Формировать навыки культурного, этически грамотного поведения.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самосознания и навыков </w:t>
            </w:r>
            <w:proofErr w:type="spellStart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22. Волшебные средства понимания.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Сплотить группу.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вербального и невербального общения, вежливого обращения.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Формировать отношения доверия, умение сотрудничать.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23.Защитники отечества.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Воспитывать любовь и уважение к отцу, дедушке, дяде.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праздником 23 февраля.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словарь детей по теме «Мужские профессии»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24. Мамины помощники.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Воспитывать любовь и уважение к маме, бабушке, тете.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словарь детей по теме «Женские профессии».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25. Я и моя семья.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Воспитывать любовь и уважение к семье.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семье, об обязанностях членов семьи.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Развить слуховое и зрительное внимание, зрительную память, мышление, воображение, тонкую моторику; зрительно-двигательную координацию.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вербального и невербального общения, умение действовать по правилам.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26. Я и мои друзья.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Расширить и углубить представления детей о доброжелательном отношении к окружающим его людям.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Раскрыть значимость моральной поддержки друзей.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детей друг к другу.</w:t>
            </w:r>
          </w:p>
        </w:tc>
      </w:tr>
      <w:tr w:rsidR="002162CC" w:rsidRPr="002162CC" w:rsidTr="002162CC">
        <w:trPr>
          <w:trHeight w:val="710"/>
        </w:trPr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27.Я и мое имя.</w:t>
            </w:r>
          </w:p>
          <w:p w:rsidR="002162CC" w:rsidRPr="002162CC" w:rsidRDefault="002162CC" w:rsidP="002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Идентификация ребенка со своим именем.</w:t>
            </w:r>
          </w:p>
          <w:p w:rsidR="002162CC" w:rsidRPr="002162CC" w:rsidRDefault="002162CC" w:rsidP="002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ребенка к своему Я.</w:t>
            </w:r>
          </w:p>
          <w:p w:rsidR="002162CC" w:rsidRPr="002162CC" w:rsidRDefault="002162CC" w:rsidP="0021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творческого самовыражения.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28. Кто такой «Я»? Черты характера.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Формирование умения различать индивидуальные особенности своей внешности.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 себе, качествах своего характера.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29. Я особенный.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Способствовать осознанию ребенком своих положительных качеств; самовыражению, совершенствовать умение выступать перед группой.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себя, свои желания, чувства, положительные качества.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самосознание.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Развивать вербальное и невербальное общение.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Формировать отношение доверия, умение сотрудничать.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эмоционального напряжения.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30. Итоговая диагностика -1.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Диагностика коммуникативной и эмоциональной сферы.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зрительной памяти.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воображения.</w:t>
            </w:r>
          </w:p>
        </w:tc>
      </w:tr>
      <w:tr w:rsidR="002162CC" w:rsidRPr="002162CC" w:rsidTr="002162CC">
        <w:tc>
          <w:tcPr>
            <w:tcW w:w="1668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62CC" w:rsidRPr="002162CC" w:rsidRDefault="002162CC" w:rsidP="002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31. Итоговая диагностика -2.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Цели. Диагностика коммуникативной и эмоциональной сферы.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слуховой памяти.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CC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мышления.</w:t>
            </w:r>
          </w:p>
        </w:tc>
      </w:tr>
    </w:tbl>
    <w:p w:rsidR="00DA2E86" w:rsidRPr="002162CC" w:rsidRDefault="00DA2E86" w:rsidP="00DA2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2E86" w:rsidRPr="002162CC" w:rsidRDefault="002162CC" w:rsidP="002162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Предполагаемый результат</w:t>
      </w:r>
    </w:p>
    <w:p w:rsidR="00DA2E86" w:rsidRPr="002162CC" w:rsidRDefault="00DA2E86" w:rsidP="00DA2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2E86" w:rsidRPr="002162CC" w:rsidRDefault="00DA2E86" w:rsidP="00DA2E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Нормативы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Потребность в общениии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Ведущая функция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воображение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Усложнение игровых замыслов, длительные игровые объединения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Отношение со взрослыми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Внеситуативно-деловое + внеситуативно-личностное: взрослый-источник информации, собеседник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Ситуативно-деловое: углубление интереса к партнеру по играм, предпочтении в общении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Преобладание ровного оптимистичного настроения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Предметы и явления непосредственно не воспринимаемые, нравственные нормы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Знания о предметах и свойствах расширяются, организуются в систему и используются в различных видах деятельности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Начало формирования произвольного внимания. Удерживает внимание 15-20 минут. Объем внимания 8-10 предметов.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Наглядно-образное, начало формирования логического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Развитие творчес кого воображения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Собственный широкий кругозор, хорошо развитая речь.</w:t>
            </w:r>
          </w:p>
        </w:tc>
      </w:tr>
      <w:tr w:rsidR="002162CC" w:rsidRPr="002162CC" w:rsidTr="002162CC">
        <w:tc>
          <w:tcPr>
            <w:tcW w:w="4785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4786" w:type="dxa"/>
          </w:tcPr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1.Планирующая функция речи.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2.Предвосхищение результата деятельности.</w:t>
            </w:r>
          </w:p>
          <w:p w:rsidR="002162CC" w:rsidRPr="002162CC" w:rsidRDefault="002162CC" w:rsidP="002162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3.Начало формирования высших чувств.</w:t>
            </w:r>
          </w:p>
        </w:tc>
      </w:tr>
    </w:tbl>
    <w:p w:rsidR="00272BAA" w:rsidRDefault="00272BAA" w:rsidP="002162CC">
      <w:pPr>
        <w:rPr>
          <w:rFonts w:ascii="Times New Roman" w:hAnsi="Times New Roman" w:cs="Times New Roman"/>
          <w:sz w:val="24"/>
          <w:szCs w:val="24"/>
        </w:rPr>
      </w:pPr>
    </w:p>
    <w:p w:rsidR="004A2992" w:rsidRDefault="004A2992" w:rsidP="002162CC">
      <w:pPr>
        <w:rPr>
          <w:rFonts w:ascii="Times New Roman" w:hAnsi="Times New Roman" w:cs="Times New Roman"/>
          <w:sz w:val="24"/>
          <w:szCs w:val="24"/>
        </w:rPr>
      </w:pPr>
    </w:p>
    <w:p w:rsidR="004A2992" w:rsidRDefault="004A2992" w:rsidP="002162CC">
      <w:pPr>
        <w:rPr>
          <w:rFonts w:ascii="Times New Roman" w:hAnsi="Times New Roman" w:cs="Times New Roman"/>
          <w:sz w:val="24"/>
          <w:szCs w:val="24"/>
        </w:rPr>
      </w:pPr>
    </w:p>
    <w:p w:rsidR="004A2992" w:rsidRDefault="004A2992" w:rsidP="002162CC">
      <w:pPr>
        <w:rPr>
          <w:rFonts w:ascii="Times New Roman" w:hAnsi="Times New Roman" w:cs="Times New Roman"/>
          <w:sz w:val="24"/>
          <w:szCs w:val="24"/>
        </w:rPr>
      </w:pPr>
    </w:p>
    <w:p w:rsidR="004A2992" w:rsidRDefault="004A2992" w:rsidP="002162CC">
      <w:pPr>
        <w:rPr>
          <w:rFonts w:ascii="Times New Roman" w:hAnsi="Times New Roman" w:cs="Times New Roman"/>
          <w:sz w:val="24"/>
          <w:szCs w:val="24"/>
        </w:rPr>
      </w:pPr>
    </w:p>
    <w:p w:rsidR="004A2992" w:rsidRDefault="004A2992" w:rsidP="002162CC">
      <w:pPr>
        <w:rPr>
          <w:rFonts w:ascii="Times New Roman" w:hAnsi="Times New Roman" w:cs="Times New Roman"/>
          <w:sz w:val="24"/>
          <w:szCs w:val="24"/>
        </w:rPr>
      </w:pPr>
    </w:p>
    <w:p w:rsidR="004A2992" w:rsidRDefault="004A2992" w:rsidP="002162CC">
      <w:pPr>
        <w:rPr>
          <w:rFonts w:ascii="Times New Roman" w:hAnsi="Times New Roman" w:cs="Times New Roman"/>
          <w:sz w:val="24"/>
          <w:szCs w:val="24"/>
        </w:rPr>
      </w:pPr>
    </w:p>
    <w:p w:rsidR="004A2992" w:rsidRDefault="004A2992" w:rsidP="002162CC">
      <w:pPr>
        <w:rPr>
          <w:rFonts w:ascii="Times New Roman" w:hAnsi="Times New Roman" w:cs="Times New Roman"/>
          <w:sz w:val="24"/>
          <w:szCs w:val="24"/>
        </w:rPr>
      </w:pP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CC">
        <w:rPr>
          <w:rFonts w:ascii="Times New Roman" w:hAnsi="Times New Roman" w:cs="Times New Roman"/>
          <w:b/>
          <w:sz w:val="24"/>
          <w:szCs w:val="24"/>
        </w:rPr>
        <w:lastRenderedPageBreak/>
        <w:t>Психологический курс «Ц</w:t>
      </w:r>
      <w:r>
        <w:rPr>
          <w:rFonts w:ascii="Times New Roman" w:hAnsi="Times New Roman" w:cs="Times New Roman"/>
          <w:b/>
          <w:sz w:val="24"/>
          <w:szCs w:val="24"/>
        </w:rPr>
        <w:t xml:space="preserve">ветик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для детей </w:t>
      </w:r>
      <w:r w:rsidRPr="002162CC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-7 </w:t>
      </w:r>
      <w:r w:rsidRPr="002162CC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B455DB" w:rsidRPr="002162CC" w:rsidRDefault="00B455DB" w:rsidP="00B455D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 пси</w:t>
      </w:r>
      <w:r w:rsidR="00272B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хологического курса для детей </w:t>
      </w: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6 </w:t>
      </w:r>
      <w:r w:rsidR="00272B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– 7 </w:t>
      </w: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лет.</w:t>
      </w: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1.Создавать ус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ловия для формирования 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произвольности психических процессов у детей вовсех видах деятельности.</w:t>
      </w: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2.Поддерживать и создавать условия для развития творческого потенциала ребенка.</w:t>
      </w: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3.Побуждать детей к проявлению инициативы и самостоятельности мышления во всех видах деятельности.</w:t>
      </w: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4.Способствовать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формированию самосознания и адекватной самооценки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284EE5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Формировать этические представления.</w:t>
      </w: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6.Совершенствовать ком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муникативные навыки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, развиват</w:t>
      </w:r>
      <w:r w:rsidR="00284EE5">
        <w:rPr>
          <w:rFonts w:ascii="Times New Roman" w:hAnsi="Times New Roman" w:cs="Times New Roman"/>
          <w:noProof/>
          <w:sz w:val="24"/>
          <w:szCs w:val="24"/>
          <w:lang w:eastAsia="ru-RU"/>
        </w:rPr>
        <w:t>ь совместную деятельность детей, навыки партнерского общения.</w:t>
      </w:r>
    </w:p>
    <w:p w:rsidR="00B455DB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7.</w:t>
      </w:r>
      <w:r w:rsidR="00284EE5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Способствовать развитию полоролевой идентификации.</w:t>
      </w:r>
    </w:p>
    <w:p w:rsidR="00284EE5" w:rsidRDefault="00284EE5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8.Способствовать формированию внутреннего плана действий через интериоризацию структуры деятельности.</w:t>
      </w:r>
    </w:p>
    <w:p w:rsidR="00284EE5" w:rsidRDefault="00284EE5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9.Способствовать развитию внутренней позиции ученика.</w:t>
      </w:r>
    </w:p>
    <w:p w:rsidR="00284EE5" w:rsidRPr="002162CC" w:rsidRDefault="00284EE5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10.Способствовать формированию учебно-познавательного мотива.</w:t>
      </w: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Количество занятий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31</w:t>
      </w: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Продолжительность занятий </w:t>
      </w:r>
      <w:r w:rsidR="00284EE5">
        <w:rPr>
          <w:rFonts w:ascii="Times New Roman" w:hAnsi="Times New Roman" w:cs="Times New Roman"/>
          <w:noProof/>
          <w:sz w:val="24"/>
          <w:szCs w:val="24"/>
          <w:lang w:eastAsia="ru-RU"/>
        </w:rPr>
        <w:t>– 30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минут.</w:t>
      </w:r>
    </w:p>
    <w:p w:rsidR="00B455DB" w:rsidRPr="002162CC" w:rsidRDefault="00B455DB" w:rsidP="00B455DB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2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Периодичность занятий </w:t>
      </w:r>
      <w:r w:rsidRPr="002162CC">
        <w:rPr>
          <w:rFonts w:ascii="Times New Roman" w:hAnsi="Times New Roman" w:cs="Times New Roman"/>
          <w:noProof/>
          <w:sz w:val="24"/>
          <w:szCs w:val="24"/>
          <w:lang w:eastAsia="ru-RU"/>
        </w:rPr>
        <w:t>- одно занятие в неделю.</w:t>
      </w: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55DB" w:rsidRPr="002162CC" w:rsidRDefault="00B455DB" w:rsidP="00B455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C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455DB" w:rsidRPr="002162CC" w:rsidRDefault="00B455DB" w:rsidP="00B455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53EE" w:rsidRDefault="001753EE" w:rsidP="00175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284EE5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03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цель</w:t>
            </w:r>
          </w:p>
        </w:tc>
      </w:tr>
      <w:tr w:rsidR="00284EE5" w:rsidTr="00631E51">
        <w:trPr>
          <w:trHeight w:val="926"/>
        </w:trPr>
        <w:tc>
          <w:tcPr>
            <w:tcW w:w="1668" w:type="dxa"/>
          </w:tcPr>
          <w:p w:rsidR="00284EE5" w:rsidRPr="00631E51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«Создание лесной школы»</w:t>
            </w:r>
          </w:p>
          <w:p w:rsidR="00284EE5" w:rsidRDefault="00284EE5" w:rsidP="0017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42E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друг с другом. Развитие навыков вербального и невербального общения. Снятие телесного и эмоционального напряжения. Создание эмоционально-положительного климата в группе.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«Букет для учителя»</w:t>
            </w:r>
          </w:p>
          <w:p w:rsidR="00284EE5" w:rsidRPr="00DC42E3" w:rsidRDefault="00284EE5" w:rsidP="0028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C42E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знакомства детей друг с другом. Развитие коммуникативной сферы детей. Развитие навыков вербального и невербального общения. Развитие эмоциональной сферы детей. Обучение различению эмоционального состояния (радость) по его внешнему проявлению и выражению через мимику, пантомимику, интонацию. Развитие внимания, памяти, мышления. Развитие мелкой мускулатуры руки. Развитие 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«Смешные страхи»</w:t>
            </w:r>
          </w:p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2E3" w:rsidRPr="00631E51">
              <w:rPr>
                <w:rFonts w:ascii="Times New Roman" w:hAnsi="Times New Roman" w:cs="Times New Roman"/>
                <w:sz w:val="24"/>
                <w:szCs w:val="24"/>
              </w:rPr>
              <w:t>Сплочение группы, развитие умения выступать публично.</w:t>
            </w:r>
            <w:r w:rsid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2E3">
              <w:rPr>
                <w:rFonts w:ascii="Times New Roman" w:hAnsi="Times New Roman" w:cs="Times New Roman"/>
                <w:sz w:val="24"/>
                <w:szCs w:val="24"/>
              </w:rPr>
              <w:t>Развитие навыков вербального и невербального общения. Снятие телесного и эмоционального напряжения. Развитие эмоциональной сферы детей. Обучение различению эмоционального состояния (страх) по его внешнему проявлению и выражению через мимику, пантомимику, интонацию. Развитие внимания, памяти, мышления. Развитие мелкой мускулатуры руки. Развитие 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«Игры в школе»</w:t>
            </w:r>
          </w:p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2E3" w:rsidRPr="00631E5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</w:t>
            </w:r>
            <w:r w:rsidR="00DC42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памяти, мышления. Развитие мелкой мускулатуры руки. Развитие произвольности психических процессов. Развивать умение выступать публично.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«Школьные правила»</w:t>
            </w:r>
          </w:p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2E3" w:rsidRPr="00631E51">
              <w:rPr>
                <w:rFonts w:ascii="Times New Roman" w:hAnsi="Times New Roman" w:cs="Times New Roman"/>
                <w:sz w:val="24"/>
                <w:szCs w:val="24"/>
              </w:rPr>
              <w:t>Развитие навыков культурного общения.</w:t>
            </w:r>
            <w:r w:rsidR="00631E5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различению </w:t>
            </w:r>
            <w:r w:rsidR="0063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состояния (страх) по его внешнему проявлению и выражению через мимику, пантомимику, интонацию. Развитие внимания, памяти, мышления. Развитие мелкой мускулатуры руки. Развитие 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«Собирание портфеля»</w:t>
            </w:r>
          </w:p>
          <w:p w:rsidR="00284EE5" w:rsidRPr="00631E51" w:rsidRDefault="00284EE5" w:rsidP="0028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3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E51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памяти, слухового внимания, мышления. Развитие навыков общения, умения выступать публично, высказывать свое мнение.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proofErr w:type="spellStart"/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Белочкин</w:t>
            </w:r>
            <w:proofErr w:type="spellEnd"/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сон»</w:t>
            </w:r>
          </w:p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3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31E51" w:rsidRPr="00631E51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сферы, коммуникативной сферы, восприятия, памяти, внимания, мышления, мелкой мускулатуры руки, произвольности психических процессов.</w:t>
            </w:r>
            <w:proofErr w:type="gramEnd"/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A6C28"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«Госпожа Аккуратность»</w:t>
            </w:r>
          </w:p>
          <w:p w:rsidR="00284EE5" w:rsidRPr="00631E51" w:rsidRDefault="00284EE5" w:rsidP="0028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3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E51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сферы, коммуникативной сферы, </w:t>
            </w:r>
            <w:r w:rsidR="00631E51">
              <w:rPr>
                <w:rFonts w:ascii="Times New Roman" w:hAnsi="Times New Roman" w:cs="Times New Roman"/>
                <w:sz w:val="24"/>
                <w:szCs w:val="24"/>
              </w:rPr>
              <w:t>волевой сферы, зрительной</w:t>
            </w:r>
            <w:r w:rsidR="00631E51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памяти, внимания, мышления, мелкой мускулатуры руки</w:t>
            </w:r>
            <w:r w:rsidR="0063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1A6C28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A6C28"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«Жадность»</w:t>
            </w:r>
          </w:p>
          <w:p w:rsidR="00284EE5" w:rsidRPr="00631E51" w:rsidRDefault="00284EE5" w:rsidP="0028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51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сферы, коммуникативной сферы, </w:t>
            </w:r>
            <w:r w:rsidR="00631E51">
              <w:rPr>
                <w:rFonts w:ascii="Times New Roman" w:hAnsi="Times New Roman" w:cs="Times New Roman"/>
                <w:sz w:val="24"/>
                <w:szCs w:val="24"/>
              </w:rPr>
              <w:t>волевой сферы, зрительной</w:t>
            </w:r>
            <w:r w:rsidR="00631E51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памяти, внимания, мышления, мелкой мускулатуры руки</w:t>
            </w:r>
            <w:r w:rsidR="0063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A6C28"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«Волшебное яблоко (воровство)»</w:t>
            </w:r>
          </w:p>
          <w:p w:rsidR="00356CAC" w:rsidRPr="00356CAC" w:rsidRDefault="00284EE5" w:rsidP="0028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31E51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сферы, коммуникативной сферы, </w:t>
            </w:r>
            <w:r w:rsidR="00631E51">
              <w:rPr>
                <w:rFonts w:ascii="Times New Roman" w:hAnsi="Times New Roman" w:cs="Times New Roman"/>
                <w:sz w:val="24"/>
                <w:szCs w:val="24"/>
              </w:rPr>
              <w:t>волевой сферы, зрительной</w:t>
            </w:r>
            <w:r w:rsidR="00631E51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памяти, внимания, мышления, мелкой мускулатуры руки</w:t>
            </w:r>
            <w:r w:rsidR="0063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общения, умения выступать публично, высказывать свое мнение.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A6C28"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Подарки в день рождения»</w:t>
            </w:r>
          </w:p>
          <w:p w:rsidR="00284EE5" w:rsidRPr="00356CAC" w:rsidRDefault="00284EE5" w:rsidP="0028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5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>Развитие сферы общения детей, навыков культурного общения.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>памяти, внимания, мышления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>, воображения.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284EE5" w:rsidRPr="00DC42E3" w:rsidRDefault="00284EE5" w:rsidP="0028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A6C28"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«Домашнее задание»</w:t>
            </w:r>
          </w:p>
          <w:p w:rsidR="00284EE5" w:rsidRPr="00356CAC" w:rsidRDefault="00284EE5" w:rsidP="0028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5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общения у детей, умения работать в паре. Развитие логического мышления. Развитие зрительной памяти, слухового внимания, мышления. Развитие 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1A6C28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Декабрь»</w:t>
            </w: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Школьные оценки»</w:t>
            </w:r>
          </w:p>
          <w:p w:rsidR="00284EE5" w:rsidRPr="00356CAC" w:rsidRDefault="001A6C28" w:rsidP="001A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общения у детей. Развитие мышления (анализ, логическое мышление). Развитие внимания (зрительное внимание, распределение, слуховое). Развитие 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«Ленивец»</w:t>
            </w:r>
          </w:p>
          <w:p w:rsidR="00284EE5" w:rsidRPr="00DC42E3" w:rsidRDefault="001A6C28" w:rsidP="0035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общения у детей. Развитие 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56CAC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 (анализ, логическое мышление). Развитие внимания (зрительное внимание, распределение, слуховое). Развитие ориентировки в пространстве, слуховой памяти.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«Списывание»</w:t>
            </w:r>
          </w:p>
          <w:p w:rsidR="00356CAC" w:rsidRDefault="001A6C28" w:rsidP="001A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56C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коммуникативной и эмоциональной сферы. Развитие внимания, логического мышления.</w:t>
            </w:r>
          </w:p>
          <w:p w:rsidR="00284EE5" w:rsidRPr="00356CAC" w:rsidRDefault="00356CAC" w:rsidP="001A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«Подсказка»</w:t>
            </w:r>
          </w:p>
          <w:p w:rsidR="00453126" w:rsidRDefault="001A6C28" w:rsidP="004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коммуникативной и эмоциональной сферы. Развитие 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логического мышления.</w:t>
            </w:r>
          </w:p>
          <w:p w:rsidR="00284EE5" w:rsidRPr="00DC42E3" w:rsidRDefault="00453126" w:rsidP="0045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1A6C28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«Обманный отдых»</w:t>
            </w:r>
          </w:p>
          <w:p w:rsidR="00453126" w:rsidRDefault="001A6C28" w:rsidP="004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коммуникативной и эмоциональной сферы. Развитие внимания, логического мышления, зрительной памяти, воображения.</w:t>
            </w:r>
          </w:p>
          <w:p w:rsidR="00284EE5" w:rsidRPr="00453126" w:rsidRDefault="00453126" w:rsidP="004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«Бабушкин помощник»</w:t>
            </w:r>
          </w:p>
          <w:p w:rsidR="00453126" w:rsidRDefault="001A6C28" w:rsidP="004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коммуникативной и эмоциональной сферы. Развитие внимания,  мышления.</w:t>
            </w:r>
          </w:p>
          <w:p w:rsidR="00284EE5" w:rsidRPr="00DC42E3" w:rsidRDefault="00453126" w:rsidP="0045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«Прививка»</w:t>
            </w:r>
          </w:p>
          <w:p w:rsidR="00453126" w:rsidRDefault="001A6C28" w:rsidP="004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коммуникативной и эмоциональной сферы, </w:t>
            </w:r>
            <w:proofErr w:type="spellStart"/>
            <w:r w:rsidR="00453126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453126">
              <w:rPr>
                <w:rFonts w:ascii="Times New Roman" w:hAnsi="Times New Roman" w:cs="Times New Roman"/>
                <w:sz w:val="24"/>
                <w:szCs w:val="24"/>
              </w:rPr>
              <w:t>. Развитие внимания, логического мышления, зрительной памяти, воображения.</w:t>
            </w:r>
          </w:p>
          <w:p w:rsidR="00284EE5" w:rsidRPr="00453126" w:rsidRDefault="00453126" w:rsidP="004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1A6C28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«Больной друг»</w:t>
            </w:r>
          </w:p>
          <w:p w:rsidR="00284EE5" w:rsidRPr="00453126" w:rsidRDefault="001A6C28" w:rsidP="001A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детей, внимания, мышления, воображения. Развитие навыков вербального и невербального общения. 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«Ябеда»</w:t>
            </w:r>
          </w:p>
          <w:p w:rsidR="00284EE5" w:rsidRPr="00453126" w:rsidRDefault="001A6C28" w:rsidP="004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коммуникативной и эмоциональной сферы, </w:t>
            </w:r>
            <w:proofErr w:type="spellStart"/>
            <w:r w:rsidR="00453126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зрительного  внимания, логического мышления. 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вербального и невербального общения.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«Шапка-невидимка (демонстративное поведение)</w:t>
            </w:r>
          </w:p>
          <w:p w:rsidR="00284EE5" w:rsidRPr="00453126" w:rsidRDefault="001A6C28" w:rsidP="001A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коммуникативной и эмоциональной сферы, </w:t>
            </w:r>
            <w:proofErr w:type="spellStart"/>
            <w:r w:rsidR="00453126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зрительного  внимания, логического мышления. 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вербального и невербального общения.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«Задача для Лисенка (ложь)»</w:t>
            </w:r>
          </w:p>
          <w:p w:rsidR="00284EE5" w:rsidRPr="00453126" w:rsidRDefault="001A6C28" w:rsidP="001A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эмоциональной сферы.  Развитие зрительного  внимания, логического мышления, воображения. 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вербального и невербального общения.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1A6C28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«Спорщик»</w:t>
            </w:r>
          </w:p>
          <w:p w:rsidR="00284EE5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сферы. Развитие зрительного  внимания, логического мышления, зрительной памяти. 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вербального и невербального общения.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«Обида»</w:t>
            </w:r>
          </w:p>
          <w:p w:rsidR="00284EE5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сферы. Развитие зрительного  внимания, логического мышления, воображения. 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вербального и невербального общения.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«Хвосты (межгрупповые конфликты)»</w:t>
            </w:r>
          </w:p>
          <w:p w:rsidR="00284EE5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сферы. Развитие зрительного  внимания, логического мышления, зрительной памяти. 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мелкой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мускулатуры руки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53126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  <w:r w:rsidR="004531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вербального и невербального общения.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«Драки»</w:t>
            </w:r>
          </w:p>
          <w:p w:rsidR="00284EE5" w:rsidRPr="00453126" w:rsidRDefault="001A6C28" w:rsidP="001A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3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и эмоциональной сферы, </w:t>
            </w:r>
            <w:proofErr w:type="spellStart"/>
            <w:r w:rsidR="00272BA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272BAA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зрительного  внимания, быстроты реакции, логического мышления, восприятия. Развитие 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1A6C28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«Грубые слова»</w:t>
            </w:r>
          </w:p>
          <w:p w:rsidR="00284EE5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вербального и невербального общения, навыков культурного общения. Развитие эмоциональной сферы. Развитие зрительного  внимания, памяти. Развитие 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«Дружная страна (</w:t>
            </w:r>
            <w:proofErr w:type="spellStart"/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межполовые</w:t>
            </w:r>
            <w:proofErr w:type="spellEnd"/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конфликты)»</w:t>
            </w:r>
          </w:p>
          <w:p w:rsidR="00284EE5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вербального и невербального общения, навыков культурного общения. Развитие эмоциональной сферы. Развитие   внимания, памяти. Развитие 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1A6C28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«В гостях у сказки»</w:t>
            </w:r>
          </w:p>
          <w:p w:rsidR="00284EE5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вербального и невербального общения, навыков работы в паре. Развитие эмоциональной сферы. Развитие   внимания, мышления, воображения. Развитие 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>мелкой мускулатуры руки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72BAA" w:rsidRPr="00631E51">
              <w:rPr>
                <w:rFonts w:ascii="Times New Roman" w:hAnsi="Times New Roman" w:cs="Times New Roman"/>
                <w:sz w:val="24"/>
                <w:szCs w:val="24"/>
              </w:rPr>
              <w:t>произвольности психических процессов.</w:t>
            </w:r>
          </w:p>
        </w:tc>
      </w:tr>
      <w:tr w:rsidR="00284EE5" w:rsidRPr="00DC42E3" w:rsidTr="00284EE5">
        <w:tc>
          <w:tcPr>
            <w:tcW w:w="1668" w:type="dxa"/>
          </w:tcPr>
          <w:p w:rsidR="00284EE5" w:rsidRPr="00DC42E3" w:rsidRDefault="00284EE5" w:rsidP="0017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284EE5" w:rsidRPr="00DC42E3" w:rsidRDefault="001A6C28" w:rsidP="001A6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3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«До свидания, Лесная школа!»</w:t>
            </w:r>
          </w:p>
        </w:tc>
      </w:tr>
    </w:tbl>
    <w:p w:rsidR="001753EE" w:rsidRDefault="0080197B" w:rsidP="00175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tbl>
      <w:tblPr>
        <w:tblStyle w:val="a5"/>
        <w:tblpPr w:leftFromText="180" w:rightFromText="180" w:vertAnchor="text" w:horzAnchor="margin" w:tblpY="10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Нормативы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Потребность в общениии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Ведущая функция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Воображение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словесно-логическое мышление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Умение согласовывать свое поведение в соответствии с ролью</w:t>
            </w: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длительные игровые объединения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Отношение со взрослыми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</w:t>
            </w: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неситуативно-личностное: взрослый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-источник эмоциональной поддержки.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Внес</w:t>
            </w: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итуативно-деловое: партнеру по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деятельности, собеседник.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Развитие высших чувств, формирование самооценки посредством оценки окружающих, ребенок начинает осознавать свои переживания.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Самостоятельная деятельность, познавательное общение со сверстниками, взрослыми.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Причинно-следственные связи между предметами и явлениями.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Знания о предметах и свойствах расширяются, организуются в систему и используются в различных видах </w:t>
            </w: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Внимание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Интенсивное развитие </w:t>
            </w: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произвольного внимания. 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держивает внимание 25-20 минут. Объем внимания </w:t>
            </w: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– 12 </w:t>
            </w: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предметов.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Интенсивное развитие долговременной памяти. Объем памяти 6-8 предметов из 10, </w:t>
            </w: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- 5 действий</w:t>
            </w: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Элементы логического развиваются на основе н</w:t>
            </w: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аглядно-образно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го, развитие элементов абстрактного мышления. 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Переходит во внутреннюю деятельность, появляется собственное словесмное творчество.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4786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Собственный широкий кругозор,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умелость в каком-либо деле.</w:t>
            </w:r>
          </w:p>
        </w:tc>
      </w:tr>
      <w:tr w:rsidR="0080197B" w:rsidRPr="002162CC" w:rsidTr="0080197B">
        <w:tc>
          <w:tcPr>
            <w:tcW w:w="4785" w:type="dxa"/>
          </w:tcPr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4786" w:type="dxa"/>
          </w:tcPr>
          <w:p w:rsidR="0080197B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2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="001F76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Внутренний план действий.</w:t>
            </w:r>
          </w:p>
          <w:p w:rsidR="001F7655" w:rsidRDefault="001F7655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2.Развитие произвольности всех психических процессов.</w:t>
            </w:r>
          </w:p>
          <w:p w:rsidR="001F7655" w:rsidRDefault="001F7655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3.Возникновение соподчинения мотивов: общественные мотивы преобладают над личными.</w:t>
            </w:r>
          </w:p>
          <w:p w:rsidR="001F7655" w:rsidRDefault="001F7655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4.Возникновение первой целостной картины мира.</w:t>
            </w:r>
          </w:p>
          <w:p w:rsidR="001F7655" w:rsidRPr="002162CC" w:rsidRDefault="001F7655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5.Появление учебно-познавательного мотива, становление внутренней позиции школьника.</w:t>
            </w:r>
          </w:p>
          <w:p w:rsidR="0080197B" w:rsidRPr="002162CC" w:rsidRDefault="0080197B" w:rsidP="008019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0197B" w:rsidRPr="00DC42E3" w:rsidRDefault="0080197B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272BAA" w:rsidRDefault="00272BAA" w:rsidP="00272BAA">
      <w:pPr>
        <w:rPr>
          <w:rFonts w:ascii="Times New Roman" w:hAnsi="Times New Roman" w:cs="Times New Roman"/>
          <w:sz w:val="24"/>
          <w:szCs w:val="24"/>
        </w:rPr>
      </w:pPr>
    </w:p>
    <w:p w:rsidR="001753EE" w:rsidRDefault="001753EE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272BAA" w:rsidRDefault="00272BAA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4A2992" w:rsidRDefault="004A2992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4A2992" w:rsidRDefault="004A2992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4A2992" w:rsidRDefault="004A2992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4A2992" w:rsidRDefault="004A2992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4A2992" w:rsidRDefault="004A2992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4A2992" w:rsidRDefault="004A2992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4A2992" w:rsidRDefault="004A2992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4A2992" w:rsidRDefault="004A2992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4A2992" w:rsidRDefault="004A2992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4A2992" w:rsidRDefault="004A2992" w:rsidP="001753EE">
      <w:pPr>
        <w:rPr>
          <w:rFonts w:ascii="Times New Roman" w:hAnsi="Times New Roman" w:cs="Times New Roman"/>
          <w:b/>
          <w:sz w:val="24"/>
          <w:szCs w:val="24"/>
        </w:rPr>
      </w:pPr>
    </w:p>
    <w:p w:rsidR="004A2992" w:rsidRPr="00DC42E3" w:rsidRDefault="004A2992" w:rsidP="001753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2BAA" w:rsidRDefault="00272BAA" w:rsidP="00272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E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72BAA" w:rsidRPr="00B16B26" w:rsidRDefault="00272BAA" w:rsidP="0027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21">
        <w:rPr>
          <w:rFonts w:ascii="Times New Roman" w:hAnsi="Times New Roman" w:cs="Times New Roman"/>
          <w:sz w:val="24"/>
          <w:szCs w:val="24"/>
        </w:rPr>
        <w:t>1.</w:t>
      </w:r>
      <w:r w:rsidRPr="0017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Чистякова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«Просвещение», 1995.</w:t>
      </w:r>
    </w:p>
    <w:p w:rsidR="00272BAA" w:rsidRDefault="00272BAA" w:rsidP="0027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2.Крюкова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Удивляюсь, злюсь, боюсь, хвастаюсь и радуюсь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адаптации детей 4-6 лет к условиям дошкольного учреждения. – М.: Генезис, 2000.</w:t>
      </w:r>
    </w:p>
    <w:p w:rsidR="00272BAA" w:rsidRDefault="00272BAA" w:rsidP="0027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3.Лютова Е.К., Монина Т.Б. Тренинг общения с ребенком.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Речь, 2001.</w:t>
      </w:r>
    </w:p>
    <w:p w:rsidR="00272BAA" w:rsidRDefault="00272BAA" w:rsidP="0027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4.Семенака С.И. Уроки добра: Коррекционно-развивающая программа для детей 5-7 лет. М.: АРКТИ, 2002.</w:t>
      </w:r>
    </w:p>
    <w:p w:rsidR="00272BAA" w:rsidRDefault="00272BAA" w:rsidP="0027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5.Кряжева Н.Л. Развитие эмоционального мира детей. Ярославль: Академия развития, 1996.</w:t>
      </w:r>
    </w:p>
    <w:p w:rsidR="00272BAA" w:rsidRDefault="00272BAA" w:rsidP="0027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6.Калинина Р.Р. Тренинг развития личности дошкольника: занятия, игры, упражнения.</w:t>
      </w:r>
      <w:r w:rsidR="001F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СПб.: Речь, 2001.</w:t>
      </w:r>
    </w:p>
    <w:p w:rsidR="00DC42E3" w:rsidRPr="00DC42E3" w:rsidRDefault="00DC42E3">
      <w:pPr>
        <w:rPr>
          <w:rFonts w:ascii="Times New Roman" w:hAnsi="Times New Roman" w:cs="Times New Roman"/>
          <w:b/>
          <w:sz w:val="24"/>
          <w:szCs w:val="24"/>
        </w:rPr>
      </w:pPr>
    </w:p>
    <w:sectPr w:rsidR="00DC42E3" w:rsidRPr="00DC42E3" w:rsidSect="00AB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7B6"/>
    <w:rsid w:val="000F0E23"/>
    <w:rsid w:val="00167274"/>
    <w:rsid w:val="001753EE"/>
    <w:rsid w:val="001A6C28"/>
    <w:rsid w:val="001F7655"/>
    <w:rsid w:val="002162CC"/>
    <w:rsid w:val="00272BAA"/>
    <w:rsid w:val="00275F54"/>
    <w:rsid w:val="00284EE5"/>
    <w:rsid w:val="00356CAC"/>
    <w:rsid w:val="00390B16"/>
    <w:rsid w:val="003F0A97"/>
    <w:rsid w:val="00453126"/>
    <w:rsid w:val="004A2992"/>
    <w:rsid w:val="00505427"/>
    <w:rsid w:val="0061501F"/>
    <w:rsid w:val="00631E51"/>
    <w:rsid w:val="00755681"/>
    <w:rsid w:val="007D0913"/>
    <w:rsid w:val="0080197B"/>
    <w:rsid w:val="009C6821"/>
    <w:rsid w:val="00A419D9"/>
    <w:rsid w:val="00A95020"/>
    <w:rsid w:val="00AB5172"/>
    <w:rsid w:val="00B455DB"/>
    <w:rsid w:val="00C00114"/>
    <w:rsid w:val="00C95104"/>
    <w:rsid w:val="00CD1230"/>
    <w:rsid w:val="00DA2E86"/>
    <w:rsid w:val="00DC42E3"/>
    <w:rsid w:val="00DF1C3F"/>
    <w:rsid w:val="00F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84A73-1576-4820-B422-50B15521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6127</Words>
  <Characters>34925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13</cp:revision>
  <cp:lastPrinted>2014-02-13T08:09:00Z</cp:lastPrinted>
  <dcterms:created xsi:type="dcterms:W3CDTF">2013-02-02T12:06:00Z</dcterms:created>
  <dcterms:modified xsi:type="dcterms:W3CDTF">2014-02-13T08:13:00Z</dcterms:modified>
</cp:coreProperties>
</file>