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993" w:tblpY="1"/>
        <w:tblOverlap w:val="never"/>
        <w:tblW w:w="6979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1"/>
        <w:gridCol w:w="426"/>
        <w:gridCol w:w="1431"/>
      </w:tblGrid>
      <w:tr w:rsidR="00D457DA" w:rsidRPr="00100D40" w:rsidTr="00100D40">
        <w:trPr>
          <w:tblCellSpacing w:w="0" w:type="dxa"/>
        </w:trPr>
        <w:tc>
          <w:tcPr>
            <w:tcW w:w="4289" w:type="pct"/>
            <w:hideMark/>
          </w:tcPr>
          <w:tbl>
            <w:tblPr>
              <w:tblW w:w="1063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32"/>
            </w:tblGrid>
            <w:tr w:rsidR="00D457DA" w:rsidRPr="00100D40" w:rsidTr="00D457DA">
              <w:trPr>
                <w:tblCellSpacing w:w="0" w:type="dxa"/>
              </w:trPr>
              <w:tc>
                <w:tcPr>
                  <w:tcW w:w="10632" w:type="dxa"/>
                  <w:vAlign w:val="center"/>
                  <w:hideMark/>
                </w:tcPr>
                <w:p w:rsidR="00D457DA" w:rsidRPr="00100D40" w:rsidRDefault="006069BA" w:rsidP="006069BA">
                  <w:pPr>
                    <w:framePr w:hSpace="180" w:wrap="around" w:vAnchor="text" w:hAnchor="text" w:x="-993" w:y="1"/>
                    <w:spacing w:before="100" w:beforeAutospacing="1" w:after="100" w:afterAutospacing="1"/>
                    <w:ind w:left="-3662" w:firstLine="3662"/>
                    <w:suppressOverlap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403152" w:themeColor="accent4" w:themeShade="80"/>
                      <w:sz w:val="72"/>
                      <w:szCs w:val="72"/>
                      <w:lang w:val="ru-RU" w:eastAsia="ru-RU"/>
                    </w:rPr>
                  </w:pPr>
                  <w:proofErr w:type="spellStart"/>
                  <w:r w:rsidRPr="00100D40">
                    <w:rPr>
                      <w:rFonts w:ascii="Times New Roman" w:eastAsia="Times New Roman" w:hAnsi="Times New Roman" w:cs="Times New Roman"/>
                      <w:b/>
                      <w:bCs/>
                      <w:color w:val="403152" w:themeColor="accent4" w:themeShade="80"/>
                      <w:sz w:val="72"/>
                      <w:szCs w:val="72"/>
                      <w:lang w:eastAsia="ru-RU"/>
                    </w:rPr>
                    <w:t>Анкета</w:t>
                  </w:r>
                  <w:proofErr w:type="spellEnd"/>
                  <w:r w:rsidRPr="00100D40">
                    <w:rPr>
                      <w:rFonts w:ascii="Times New Roman" w:eastAsia="Times New Roman" w:hAnsi="Times New Roman" w:cs="Times New Roman"/>
                      <w:b/>
                      <w:bCs/>
                      <w:color w:val="403152" w:themeColor="accent4" w:themeShade="80"/>
                      <w:sz w:val="72"/>
                      <w:szCs w:val="72"/>
                      <w:lang w:eastAsia="ru-RU"/>
                    </w:rPr>
                    <w:t xml:space="preserve"> </w:t>
                  </w:r>
                  <w:proofErr w:type="spellStart"/>
                  <w:r w:rsidRPr="00100D40">
                    <w:rPr>
                      <w:rFonts w:ascii="Times New Roman" w:eastAsia="Times New Roman" w:hAnsi="Times New Roman" w:cs="Times New Roman"/>
                      <w:b/>
                      <w:bCs/>
                      <w:color w:val="403152" w:themeColor="accent4" w:themeShade="80"/>
                      <w:sz w:val="72"/>
                      <w:szCs w:val="72"/>
                      <w:lang w:eastAsia="ru-RU"/>
                    </w:rPr>
                    <w:t>для</w:t>
                  </w:r>
                  <w:proofErr w:type="spellEnd"/>
                  <w:r w:rsidRPr="00100D40">
                    <w:rPr>
                      <w:rFonts w:ascii="Times New Roman" w:eastAsia="Times New Roman" w:hAnsi="Times New Roman" w:cs="Times New Roman"/>
                      <w:b/>
                      <w:bCs/>
                      <w:color w:val="403152" w:themeColor="accent4" w:themeShade="80"/>
                      <w:sz w:val="72"/>
                      <w:szCs w:val="72"/>
                      <w:lang w:eastAsia="ru-RU"/>
                    </w:rPr>
                    <w:t xml:space="preserve"> </w:t>
                  </w:r>
                  <w:proofErr w:type="spellStart"/>
                  <w:r w:rsidRPr="00100D40">
                    <w:rPr>
                      <w:rFonts w:ascii="Times New Roman" w:eastAsia="Times New Roman" w:hAnsi="Times New Roman" w:cs="Times New Roman"/>
                      <w:b/>
                      <w:bCs/>
                      <w:color w:val="403152" w:themeColor="accent4" w:themeShade="80"/>
                      <w:sz w:val="72"/>
                      <w:szCs w:val="72"/>
                      <w:lang w:eastAsia="ru-RU"/>
                    </w:rPr>
                    <w:t>родителе</w:t>
                  </w:r>
                  <w:r w:rsidRPr="00100D40">
                    <w:rPr>
                      <w:rFonts w:ascii="Times New Roman" w:eastAsia="Times New Roman" w:hAnsi="Times New Roman" w:cs="Times New Roman"/>
                      <w:b/>
                      <w:bCs/>
                      <w:color w:val="403152" w:themeColor="accent4" w:themeShade="80"/>
                      <w:sz w:val="72"/>
                      <w:szCs w:val="72"/>
                      <w:lang w:val="ru-RU" w:eastAsia="ru-RU"/>
                    </w:rPr>
                    <w:t>й</w:t>
                  </w:r>
                  <w:proofErr w:type="spellEnd"/>
                </w:p>
                <w:p w:rsidR="00D457DA" w:rsidRPr="00100D40" w:rsidRDefault="00D457DA" w:rsidP="006069BA">
                  <w:pPr>
                    <w:framePr w:hSpace="180" w:wrap="around" w:vAnchor="text" w:hAnchor="text" w:x="-993" w:y="1"/>
                    <w:spacing w:before="100" w:beforeAutospacing="1" w:after="100" w:afterAutospacing="1"/>
                    <w:suppressOverlap/>
                    <w:jc w:val="center"/>
                    <w:rPr>
                      <w:rFonts w:ascii="Comic Sans MS" w:eastAsia="Times New Roman" w:hAnsi="Comic Sans MS" w:cs="Times New Roman"/>
                      <w:sz w:val="36"/>
                      <w:szCs w:val="36"/>
                      <w:lang w:val="ru-RU" w:eastAsia="ru-RU"/>
                    </w:rPr>
                  </w:pPr>
                  <w:r w:rsidRPr="00100D40">
                    <w:rPr>
                      <w:rFonts w:ascii="Comic Sans MS" w:eastAsia="Times New Roman" w:hAnsi="Comic Sans MS" w:cs="Times New Roman"/>
                      <w:sz w:val="36"/>
                      <w:szCs w:val="36"/>
                      <w:lang w:val="ru-RU" w:eastAsia="ru-RU"/>
                    </w:rPr>
                    <w:t xml:space="preserve">Уважаемые родители! </w:t>
                  </w:r>
                  <w:r w:rsidRPr="00100D40">
                    <w:rPr>
                      <w:rFonts w:ascii="Comic Sans MS" w:eastAsia="Times New Roman" w:hAnsi="Comic Sans MS" w:cs="Times New Roman"/>
                      <w:sz w:val="36"/>
                      <w:szCs w:val="36"/>
                      <w:lang w:val="ru-RU" w:eastAsia="ru-RU"/>
                    </w:rPr>
                    <w:br/>
                    <w:t>Ответив на вопросы данной анкеты, Вы поможете нам понять, насколько хорошо наши дети</w:t>
                  </w:r>
                  <w:r w:rsidR="00100D40" w:rsidRPr="00100D40">
                    <w:rPr>
                      <w:rFonts w:ascii="Comic Sans MS" w:eastAsia="Times New Roman" w:hAnsi="Comic Sans MS" w:cs="Times New Roman"/>
                      <w:sz w:val="36"/>
                      <w:szCs w:val="36"/>
                      <w:lang w:val="ru-RU" w:eastAsia="ru-RU"/>
                    </w:rPr>
                    <w:t xml:space="preserve"> </w:t>
                  </w:r>
                  <w:r w:rsidRPr="00100D40">
                    <w:rPr>
                      <w:rFonts w:ascii="Comic Sans MS" w:eastAsia="Times New Roman" w:hAnsi="Comic Sans MS" w:cs="Times New Roman"/>
                      <w:sz w:val="36"/>
                      <w:szCs w:val="36"/>
                      <w:lang w:val="ru-RU" w:eastAsia="ru-RU"/>
                    </w:rPr>
                    <w:t xml:space="preserve"> знакомы с ПДД, следовательно, на какие элементы обучения детей ПДД </w:t>
                  </w:r>
                  <w:r w:rsidRPr="00100D40">
                    <w:rPr>
                      <w:rFonts w:ascii="Comic Sans MS" w:eastAsia="Times New Roman" w:hAnsi="Comic Sans MS" w:cs="Times New Roman"/>
                      <w:sz w:val="36"/>
                      <w:szCs w:val="36"/>
                      <w:u w:val="single"/>
                      <w:lang w:val="ru-RU" w:eastAsia="ru-RU"/>
                    </w:rPr>
                    <w:t>нам с Вами</w:t>
                  </w:r>
                  <w:r w:rsidRPr="00100D40">
                    <w:rPr>
                      <w:rFonts w:ascii="Comic Sans MS" w:eastAsia="Times New Roman" w:hAnsi="Comic Sans MS" w:cs="Times New Roman"/>
                      <w:sz w:val="36"/>
                      <w:szCs w:val="36"/>
                      <w:lang w:val="ru-RU" w:eastAsia="ru-RU"/>
                    </w:rPr>
                    <w:t xml:space="preserve"> следует обратить особое внимание. </w:t>
                  </w:r>
                  <w:r w:rsidRPr="00100D40">
                    <w:rPr>
                      <w:rFonts w:ascii="Comic Sans MS" w:eastAsia="Times New Roman" w:hAnsi="Comic Sans MS" w:cs="Times New Roman"/>
                      <w:sz w:val="36"/>
                      <w:szCs w:val="36"/>
                      <w:lang w:val="ru-RU" w:eastAsia="ru-RU"/>
                    </w:rPr>
                    <w:br/>
                  </w:r>
                </w:p>
                <w:p w:rsidR="00D457DA" w:rsidRPr="00100D40" w:rsidRDefault="00D457DA" w:rsidP="006069BA">
                  <w:pPr>
                    <w:framePr w:hSpace="180" w:wrap="around" w:vAnchor="text" w:hAnchor="text" w:x="-993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>1</w:t>
                  </w:r>
                  <w:r w:rsidR="00100D40"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 xml:space="preserve">. Кто, по Вашему </w:t>
                  </w:r>
                  <w:r w:rsidR="006069BA"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 xml:space="preserve"> мнению, должен учить ребёнка ПДД?</w:t>
                  </w:r>
                  <w:r w:rsidR="006069BA"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 родители;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Б) детский сад;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В) сотрудники ГИБДД;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Г) все вместе.</w:t>
                  </w:r>
                </w:p>
                <w:p w:rsidR="00D457DA" w:rsidRPr="00100D40" w:rsidRDefault="00D457DA" w:rsidP="006069BA">
                  <w:pPr>
                    <w:framePr w:hSpace="180" w:wrap="around" w:vAnchor="text" w:hAnchor="text" w:x="-993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>2. Часто ли Вы говорите с ребёнком о ПДД?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 говорю часто, уделяю этому особое внимание;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Б) говорю время от времени;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В) почти не говорю, не придаю этому особого значения.</w:t>
                  </w:r>
                </w:p>
                <w:p w:rsidR="00D457DA" w:rsidRPr="00100D40" w:rsidRDefault="00D457DA" w:rsidP="006069BA">
                  <w:pPr>
                    <w:framePr w:hSpace="180" w:wrap="around" w:vAnchor="text" w:hAnchor="text" w:x="-993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>3. Нарушаете ли Вы сами ПДД?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 не нарушаю, строго соблюдаю;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Б) иногда, когда это не представляет особой опасности;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В) часто нарушаю, не придаю этому особого значения.</w:t>
                  </w:r>
                </w:p>
                <w:p w:rsidR="00D457DA" w:rsidRPr="00100D40" w:rsidRDefault="00D457DA" w:rsidP="006069BA">
                  <w:pPr>
                    <w:framePr w:hSpace="180" w:wrap="around" w:vAnchor="text" w:hAnchor="text" w:x="-993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>4. Переходя с ребёнком дорогу, всегда ли Вы делаете это в положенном месте - на пешеходном переходе: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 xml:space="preserve"> всегда, стараюсь быть примером для ребёнка;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Б)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 xml:space="preserve"> не всегда, могу нарушить, когда это не представляет особой опасности;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В) часто перехожу в неположенном месте, не уделяя этому особого внимания.</w:t>
                  </w:r>
                </w:p>
                <w:p w:rsidR="00100D40" w:rsidRDefault="00100D40" w:rsidP="006069BA">
                  <w:pPr>
                    <w:framePr w:hSpace="180" w:wrap="around" w:vAnchor="text" w:hAnchor="text" w:x="-993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</w:p>
                <w:p w:rsidR="00100D40" w:rsidRDefault="00100D40" w:rsidP="006069BA">
                  <w:pPr>
                    <w:framePr w:hSpace="180" w:wrap="around" w:vAnchor="text" w:hAnchor="text" w:x="-993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</w:p>
                <w:p w:rsidR="00100D40" w:rsidRDefault="00100D40" w:rsidP="006069BA">
                  <w:pPr>
                    <w:framePr w:hSpace="180" w:wrap="around" w:vAnchor="text" w:hAnchor="text" w:x="-993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</w:p>
                <w:p w:rsidR="00100D40" w:rsidRDefault="00100D40" w:rsidP="00100D40">
                  <w:pPr>
                    <w:framePr w:hSpace="180" w:wrap="around" w:vAnchor="text" w:hAnchor="text" w:x="-993" w:y="1"/>
                    <w:spacing w:before="100" w:beforeAutospacing="1" w:after="100" w:afterAutospacing="1"/>
                    <w:ind w:firstLine="0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</w:p>
                <w:p w:rsidR="00D457DA" w:rsidRPr="00100D40" w:rsidRDefault="00D457DA" w:rsidP="00100D40">
                  <w:pPr>
                    <w:framePr w:hSpace="180" w:wrap="around" w:vAnchor="text" w:hAnchor="text" w:x="-993" w:y="1"/>
                    <w:spacing w:before="100" w:beforeAutospacing="1" w:after="100" w:afterAutospacing="1"/>
                    <w:ind w:firstLine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>5. Переходя с ребёнком дорогу на пешеходном переходе, на котором есть светофор, всегда ли Вы делаете это правильно - на зелёный свет пешеходного светофора?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 xml:space="preserve"> всегда, стараюсь быть примером для ребёнка;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Б)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 xml:space="preserve"> не всегда, могу нарушить, когда это не представляет особой опасности;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В) часто перехожу на красный свет, не уделяя этому особого внимания.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        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 xml:space="preserve"> 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6. Переходя с ребёнком дорогу, объясняете ли Вы ему правила перехода улицы: посмотреть налево, а дойдя до середины дороги - направо?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 да;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Б) нет.</w:t>
                  </w:r>
                </w:p>
                <w:p w:rsidR="00D457DA" w:rsidRPr="00100D40" w:rsidRDefault="00D457DA" w:rsidP="00100D40">
                  <w:pPr>
                    <w:framePr w:hSpace="180" w:wrap="around" w:vAnchor="text" w:hAnchor="text" w:x="-993" w:y="1"/>
                    <w:spacing w:before="100" w:beforeAutospacing="1" w:after="100" w:afterAutospacing="1"/>
                    <w:ind w:firstLine="0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>7. Объясняете ли Вы ребёнку значение цветов светофора: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 да;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Б) нет.</w:t>
                  </w:r>
                </w:p>
                <w:p w:rsidR="00D457DA" w:rsidRPr="00100D40" w:rsidRDefault="00D457DA" w:rsidP="00100D40">
                  <w:pPr>
                    <w:framePr w:hSpace="180" w:wrap="around" w:vAnchor="text" w:hAnchor="text" w:x="-993" w:y="1"/>
                    <w:spacing w:before="100" w:beforeAutospacing="1" w:after="100" w:afterAutospacing="1"/>
                    <w:ind w:firstLine="0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>8. Объясняете ли Вы ребёнку разницу между сигналами светофора для пешеходов и для водителей?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 да;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 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 xml:space="preserve"> Б) нет;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 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 xml:space="preserve"> В) не представляю в чём разница.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9. Объясняете ли Вы ребёнку значение дорожных знаков?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 да;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Б) нет.</w:t>
                  </w:r>
                </w:p>
                <w:p w:rsidR="00D457DA" w:rsidRPr="00100D40" w:rsidRDefault="00D457DA" w:rsidP="00100D40">
                  <w:pPr>
                    <w:framePr w:hSpace="180" w:wrap="around" w:vAnchor="text" w:hAnchor="text" w:x="-993" w:y="1"/>
                    <w:spacing w:before="100" w:beforeAutospacing="1" w:after="100" w:afterAutospacing="1"/>
                    <w:ind w:firstLine="0"/>
                    <w:suppressOverlap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</w:pP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>10. Объясняете ли Вы ребёнку, что играть на тротуаре, а тем более на проезжей части опасно?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 да;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Б) нет.</w:t>
                  </w:r>
                </w:p>
                <w:p w:rsidR="00D457DA" w:rsidRPr="00100D40" w:rsidRDefault="00D457DA" w:rsidP="00100D40">
                  <w:pPr>
                    <w:framePr w:hSpace="180" w:wrap="around" w:vAnchor="text" w:hAnchor="text" w:x="-993" w:y="1"/>
                    <w:spacing w:before="100" w:beforeAutospacing="1" w:after="100" w:afterAutospacing="1"/>
                    <w:ind w:firstLine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t>11. Говорите ли Вы ребёнку о правилах поведения при переходе дороги: надо быть внимательным, собранным, нельзя торопиться, перебегать?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А) да;</w:t>
                  </w:r>
                  <w:r w:rsidRPr="00100D40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ru-RU" w:eastAsia="ru-RU"/>
                    </w:rPr>
                    <w:br/>
                    <w:t>Б) нет.</w:t>
                  </w:r>
                </w:p>
              </w:tc>
            </w:tr>
            <w:tr w:rsidR="00D457DA" w:rsidRPr="00100D40" w:rsidTr="00D457DA">
              <w:trPr>
                <w:trHeight w:val="960"/>
                <w:tblCellSpacing w:w="0" w:type="dxa"/>
              </w:trPr>
              <w:tc>
                <w:tcPr>
                  <w:tcW w:w="10632" w:type="dxa"/>
                  <w:vAlign w:val="center"/>
                  <w:hideMark/>
                </w:tcPr>
                <w:p w:rsidR="00D457DA" w:rsidRPr="00100D40" w:rsidRDefault="00D457DA" w:rsidP="006069BA">
                  <w:pPr>
                    <w:framePr w:hSpace="180" w:wrap="around" w:vAnchor="text" w:hAnchor="text" w:x="-993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457DA" w:rsidRPr="00100D40" w:rsidRDefault="00D457DA" w:rsidP="00606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hideMark/>
          </w:tcPr>
          <w:p w:rsidR="00D457DA" w:rsidRPr="00100D40" w:rsidRDefault="00D457DA" w:rsidP="006069BA">
            <w:pPr>
              <w:shd w:val="clear" w:color="auto" w:fill="CCCCCC"/>
              <w:ind w:left="-710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</w:tr>
      <w:tr w:rsidR="00D457DA" w:rsidRPr="00100D40" w:rsidTr="00100D40">
        <w:trPr>
          <w:gridAfter w:val="1"/>
          <w:wAfter w:w="548" w:type="pct"/>
          <w:tblCellSpacing w:w="0" w:type="dxa"/>
        </w:trPr>
        <w:tc>
          <w:tcPr>
            <w:tcW w:w="4452" w:type="pct"/>
            <w:gridSpan w:val="2"/>
            <w:shd w:val="clear" w:color="auto" w:fill="3366FF"/>
            <w:vAlign w:val="center"/>
            <w:hideMark/>
          </w:tcPr>
          <w:p w:rsidR="00D457DA" w:rsidRPr="00100D40" w:rsidRDefault="00D457DA" w:rsidP="006069BA">
            <w:pPr>
              <w:ind w:left="-7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457DA" w:rsidRPr="00100D40" w:rsidTr="00100D40">
        <w:trPr>
          <w:gridAfter w:val="1"/>
          <w:wAfter w:w="548" w:type="pct"/>
          <w:tblCellSpacing w:w="0" w:type="dxa"/>
        </w:trPr>
        <w:tc>
          <w:tcPr>
            <w:tcW w:w="4452" w:type="pct"/>
            <w:gridSpan w:val="2"/>
            <w:shd w:val="clear" w:color="auto" w:fill="CCCCCC"/>
            <w:vAlign w:val="center"/>
            <w:hideMark/>
          </w:tcPr>
          <w:p w:rsidR="00D457DA" w:rsidRPr="00100D40" w:rsidRDefault="00D457DA" w:rsidP="006069BA">
            <w:pPr>
              <w:ind w:left="-7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A20AA" w:rsidRDefault="00D457DA"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7620" cy="7620"/>
            <wp:effectExtent l="0" t="0" r="0" b="0"/>
            <wp:docPr id="55" name="Рисунок 55" descr="http://www.tns-counter.ru/V13a****adlabs_ru/ru/CP1251/tmsec=adlabs_tota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tns-counter.ru/V13a****adlabs_ru/ru/CP1251/tmsec=adlabs_total/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0AA" w:rsidSect="006069BA">
      <w:headerReference w:type="default" r:id="rId8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F4" w:rsidRDefault="002401F4" w:rsidP="006069BA">
      <w:r>
        <w:separator/>
      </w:r>
    </w:p>
  </w:endnote>
  <w:endnote w:type="continuationSeparator" w:id="0">
    <w:p w:rsidR="002401F4" w:rsidRDefault="002401F4" w:rsidP="0060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F4" w:rsidRDefault="002401F4" w:rsidP="006069BA">
      <w:r>
        <w:separator/>
      </w:r>
    </w:p>
  </w:footnote>
  <w:footnote w:type="continuationSeparator" w:id="0">
    <w:p w:rsidR="002401F4" w:rsidRDefault="002401F4" w:rsidP="0060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BA" w:rsidRPr="006069BA" w:rsidRDefault="006069BA" w:rsidP="006069BA">
    <w:pPr>
      <w:pStyle w:val="af9"/>
      <w:ind w:firstLine="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4758"/>
    <w:multiLevelType w:val="multilevel"/>
    <w:tmpl w:val="9B9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57DA"/>
    <w:rsid w:val="000A20AA"/>
    <w:rsid w:val="000B6D55"/>
    <w:rsid w:val="00100D40"/>
    <w:rsid w:val="002401F4"/>
    <w:rsid w:val="006069BA"/>
    <w:rsid w:val="00AE27C3"/>
    <w:rsid w:val="00D457DA"/>
    <w:rsid w:val="00F4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DA"/>
  </w:style>
  <w:style w:type="paragraph" w:styleId="1">
    <w:name w:val="heading 1"/>
    <w:basedOn w:val="a"/>
    <w:next w:val="a"/>
    <w:link w:val="10"/>
    <w:uiPriority w:val="9"/>
    <w:qFormat/>
    <w:rsid w:val="00D457D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D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D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D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57D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D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D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D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D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57DA"/>
    <w:rPr>
      <w:rFonts w:asciiTheme="majorHAnsi" w:eastAsiaTheme="majorEastAsia" w:hAnsiTheme="majorHAnsi" w:cstheme="majorBidi"/>
      <w:color w:val="4F81BD" w:themeColor="accent1"/>
    </w:rPr>
  </w:style>
  <w:style w:type="paragraph" w:styleId="a3">
    <w:name w:val="Normal (Web)"/>
    <w:basedOn w:val="a"/>
    <w:uiPriority w:val="99"/>
    <w:unhideWhenUsed/>
    <w:rsid w:val="00D457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7DA"/>
    <w:rPr>
      <w:b/>
      <w:bCs/>
      <w:spacing w:val="0"/>
    </w:rPr>
  </w:style>
  <w:style w:type="character" w:styleId="a5">
    <w:name w:val="Hyperlink"/>
    <w:basedOn w:val="a0"/>
    <w:uiPriority w:val="99"/>
    <w:semiHidden/>
    <w:unhideWhenUsed/>
    <w:rsid w:val="00D457DA"/>
    <w:rPr>
      <w:color w:val="0000FF"/>
      <w:u w:val="single"/>
    </w:rPr>
  </w:style>
  <w:style w:type="character" w:styleId="a6">
    <w:name w:val="Emphasis"/>
    <w:uiPriority w:val="20"/>
    <w:qFormat/>
    <w:rsid w:val="00D457DA"/>
    <w:rPr>
      <w:b/>
      <w:bCs/>
      <w:i/>
      <w:iCs/>
      <w:color w:val="5A5A5A" w:themeColor="text1" w:themeTint="A5"/>
    </w:rPr>
  </w:style>
  <w:style w:type="character" w:customStyle="1" w:styleId="y5black">
    <w:name w:val="y5_black"/>
    <w:basedOn w:val="a0"/>
    <w:rsid w:val="00D457DA"/>
  </w:style>
  <w:style w:type="paragraph" w:styleId="a7">
    <w:name w:val="Balloon Text"/>
    <w:basedOn w:val="a"/>
    <w:link w:val="a8"/>
    <w:uiPriority w:val="99"/>
    <w:semiHidden/>
    <w:unhideWhenUsed/>
    <w:rsid w:val="00D457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7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57D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57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457D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57D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457D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457D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457D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7D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457DA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457D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D457D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D457D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457DA"/>
    <w:rPr>
      <w:rFonts w:asciiTheme="minorHAnsi"/>
      <w:i/>
      <w:iCs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D457DA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D457DA"/>
  </w:style>
  <w:style w:type="paragraph" w:styleId="af0">
    <w:name w:val="List Paragraph"/>
    <w:basedOn w:val="a"/>
    <w:uiPriority w:val="34"/>
    <w:qFormat/>
    <w:rsid w:val="00D457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7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457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D457D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D457D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D457DA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D457DA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D457DA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D457DA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D457D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D457DA"/>
    <w:pPr>
      <w:outlineLvl w:val="9"/>
    </w:pPr>
  </w:style>
  <w:style w:type="paragraph" w:styleId="af9">
    <w:name w:val="header"/>
    <w:basedOn w:val="a"/>
    <w:link w:val="afa"/>
    <w:uiPriority w:val="99"/>
    <w:semiHidden/>
    <w:unhideWhenUsed/>
    <w:rsid w:val="006069B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6069BA"/>
  </w:style>
  <w:style w:type="paragraph" w:styleId="afb">
    <w:name w:val="footer"/>
    <w:basedOn w:val="a"/>
    <w:link w:val="afc"/>
    <w:uiPriority w:val="99"/>
    <w:semiHidden/>
    <w:unhideWhenUsed/>
    <w:rsid w:val="006069B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60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2014-08-08T10:47:00Z</dcterms:created>
  <dcterms:modified xsi:type="dcterms:W3CDTF">2014-08-08T10:47:00Z</dcterms:modified>
</cp:coreProperties>
</file>