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D6" w:rsidRDefault="008A3BD6" w:rsidP="008A3B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№52 «Ласточка» комбинированного вида</w:t>
      </w:r>
    </w:p>
    <w:p w:rsidR="008A3BD6" w:rsidRDefault="008A3BD6" w:rsidP="008A3B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8A3BD6" w:rsidRDefault="008A3BD6" w:rsidP="008A3B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«Как вести себя на улице»</w:t>
      </w: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A3BD6" w:rsidRDefault="008A3BD6" w:rsidP="008A3BD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Воспитатель:</w:t>
      </w: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Кручинина  Елена  Анатольевна</w:t>
      </w: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BD6" w:rsidRDefault="008A3BD6" w:rsidP="008A3B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</w:t>
      </w:r>
    </w:p>
    <w:p w:rsidR="008A3BD6" w:rsidRPr="008A3BD6" w:rsidRDefault="008A3BD6" w:rsidP="008A3BD6">
      <w:pPr>
        <w:spacing w:after="0"/>
        <w:ind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8A3BD6" w:rsidRPr="008A3BD6" w:rsidRDefault="008A3BD6" w:rsidP="008A3BD6">
      <w:pPr>
        <w:spacing w:after="0"/>
        <w:ind w:firstLine="426"/>
        <w:jc w:val="center"/>
        <w:rPr>
          <w:rFonts w:ascii="Times New Roman" w:hAnsi="Times New Roman" w:cs="Times New Roman"/>
          <w:sz w:val="40"/>
          <w:szCs w:val="40"/>
        </w:rPr>
      </w:pPr>
      <w:r w:rsidRPr="008A3BD6">
        <w:rPr>
          <w:rFonts w:ascii="Times New Roman" w:hAnsi="Times New Roman" w:cs="Times New Roman"/>
          <w:sz w:val="40"/>
          <w:szCs w:val="40"/>
        </w:rPr>
        <w:t>Консультация для родителей на тему</w:t>
      </w:r>
    </w:p>
    <w:p w:rsidR="008A3BD6" w:rsidRDefault="008A3BD6" w:rsidP="008A3BD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A3BD6">
        <w:rPr>
          <w:rFonts w:ascii="Times New Roman" w:hAnsi="Times New Roman" w:cs="Times New Roman"/>
          <w:sz w:val="40"/>
          <w:szCs w:val="40"/>
        </w:rPr>
        <w:t>«Как вести себя на улице».</w:t>
      </w:r>
    </w:p>
    <w:p w:rsidR="008A3BD6" w:rsidRDefault="008A3BD6" w:rsidP="008A3B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выйти на улицу надо окинуть себя взглядом – все ли у вас в порядке.</w:t>
      </w:r>
    </w:p>
    <w:p w:rsidR="008A3BD6" w:rsidRDefault="008A3BD6" w:rsidP="008A3B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Перчатки одевают дома. Чтобы завязать шнурок на ботинках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одеть плащ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улице, отходят в сторону, неприлично набрасывать на плечи пиджак и пальто. Нехорошо, если видны подтяжки. Если на улице тепло, можно пальто, куртку или пиджак нести в руке.</w:t>
      </w:r>
    </w:p>
    <w:p w:rsidR="008A3BD6" w:rsidRDefault="005E55BD" w:rsidP="008A3B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во избежание несчастных случаев надо придерживаться правил уличного движения. По данным статистики, большинство несчастных случаев происходит по вине пешеходов. Кроме правил уличного движения следует соблюдать и некоторые другие,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неписанные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правила, которые основаны на нормах поведения и целесообразности.</w:t>
      </w:r>
    </w:p>
    <w:p w:rsidR="005E55BD" w:rsidRDefault="005E55BD" w:rsidP="008A3B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проходить мимо. У нас, как и в большинстве стран, движение правостороннее, по возможности пешеходы должны избегать движения против общего потока. Встречных надо обходить с правой стороны. Даже в очень многолюдном месте не толкаются и не пробивают себе дорогу локтями, а просят разрешения пройти. Если вы заметите, что кто-то торопится, отойдите в сторону. Уступайте дорогу встречному.</w:t>
      </w:r>
    </w:p>
    <w:p w:rsidR="005E55BD" w:rsidRDefault="005E55BD" w:rsidP="008A3B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на улице уделяют инвалидам, маленьким детям, родителям с детьми, пожилым людям. Но и они должны считаться с другими пешеходами и быть с ними вежливыми. В случае необходимости уступить дорогу мужчина сходит с тротуара на мостовую.</w:t>
      </w:r>
      <w:r w:rsidR="001058E2">
        <w:rPr>
          <w:rFonts w:ascii="Times New Roman" w:hAnsi="Times New Roman" w:cs="Times New Roman"/>
          <w:sz w:val="28"/>
          <w:szCs w:val="28"/>
        </w:rPr>
        <w:t xml:space="preserve"> В узких, тесных проходах, а также у лестниц и дверей следует подождать до тех пор, пока не пройдут те, которым по праву положено проходить первым.</w:t>
      </w:r>
    </w:p>
    <w:p w:rsidR="002A3486" w:rsidRDefault="002A3486" w:rsidP="008A3BD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Если, проходя мимо, нужно повернуться</w:t>
      </w:r>
      <w:r w:rsidR="0058784B">
        <w:rPr>
          <w:rFonts w:ascii="Times New Roman" w:hAnsi="Times New Roman" w:cs="Times New Roman"/>
          <w:sz w:val="28"/>
          <w:szCs w:val="28"/>
        </w:rPr>
        <w:t>, делают это лицом к встречному. Не принято проходить между двумя рядом идущими пешеходами.</w:t>
      </w:r>
    </w:p>
    <w:p w:rsidR="008A3BD6" w:rsidRDefault="0058784B" w:rsidP="005878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Пакет, сумку и портфель носят в правой руке, чтобы не задевать прохожих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следить за металлическими деталями сумок и портфелей, чтобы случайно не зацепить свои или чужие чулки или одежду.</w:t>
      </w:r>
    </w:p>
    <w:p w:rsidR="001A0DBD" w:rsidRDefault="0058784B" w:rsidP="005878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Идя по несколько человек, нужно считаться с шириной тротуара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узком тротуаре идти можно только вдвоем, третий следует сзади. Встречного прохожего в</w:t>
      </w:r>
      <w:r w:rsidR="001A0DBD">
        <w:rPr>
          <w:rFonts w:ascii="Times New Roman" w:hAnsi="Times New Roman" w:cs="Times New Roman"/>
          <w:sz w:val="28"/>
          <w:szCs w:val="28"/>
        </w:rPr>
        <w:t xml:space="preserve"> таких случаях, отступая назад, пропускает младший по возрасту или мужчина, идущий с дамой. Идя один за другим, вперед пропускают пожилых людей, детей и женщин.</w:t>
      </w:r>
    </w:p>
    <w:p w:rsidR="0058784B" w:rsidRDefault="001A0DBD" w:rsidP="001A0D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Самое удобное место на тротуаре предоставляют пожилому или женщине, мужчина идет по более «опасной» стороне, т.е. у дороги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рядом с мужчиной</w:t>
      </w:r>
      <w:r w:rsidR="00BC6BC8">
        <w:rPr>
          <w:rFonts w:ascii="Times New Roman" w:hAnsi="Times New Roman" w:cs="Times New Roman"/>
          <w:sz w:val="28"/>
          <w:szCs w:val="28"/>
        </w:rPr>
        <w:t xml:space="preserve"> молодая и пожилая женщина, то  пожилая идет посередине. Если женщины одного возраста, то посередине идет мужчина</w:t>
      </w:r>
      <w:proofErr w:type="gramStart"/>
      <w:r w:rsidR="00BC6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BC8">
        <w:rPr>
          <w:rFonts w:ascii="Times New Roman" w:hAnsi="Times New Roman" w:cs="Times New Roman"/>
          <w:sz w:val="28"/>
          <w:szCs w:val="28"/>
        </w:rPr>
        <w:t xml:space="preserve"> Мужчина не должен идти впереди женщины</w:t>
      </w:r>
      <w:proofErr w:type="gramStart"/>
      <w:r w:rsidR="00BC6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BC8">
        <w:rPr>
          <w:rFonts w:ascii="Times New Roman" w:hAnsi="Times New Roman" w:cs="Times New Roman"/>
          <w:sz w:val="28"/>
          <w:szCs w:val="28"/>
        </w:rPr>
        <w:t xml:space="preserve"> Это допустимо только на плохой или опасной дороге, когда мужчина должен прокладывать путь. Ходить под руку в наше время несколько старомодно</w:t>
      </w:r>
      <w:proofErr w:type="gramStart"/>
      <w:r w:rsidR="00BC6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BC8">
        <w:rPr>
          <w:rFonts w:ascii="Times New Roman" w:hAnsi="Times New Roman" w:cs="Times New Roman"/>
          <w:sz w:val="28"/>
          <w:szCs w:val="28"/>
        </w:rPr>
        <w:t xml:space="preserve"> Это затрудняет движение особенно на людных узких улицах</w:t>
      </w:r>
      <w:proofErr w:type="gramStart"/>
      <w:r w:rsidR="00BC6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BC8">
        <w:rPr>
          <w:rFonts w:ascii="Times New Roman" w:hAnsi="Times New Roman" w:cs="Times New Roman"/>
          <w:sz w:val="28"/>
          <w:szCs w:val="28"/>
        </w:rPr>
        <w:t xml:space="preserve"> Только на скользком месте молодой человек может предложить пожилому свою руку или слегка поддержать его за локоть; так же поступает мужчина идущий с женщиной</w:t>
      </w:r>
      <w:proofErr w:type="gramStart"/>
      <w:r w:rsidR="00BC6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BC8">
        <w:rPr>
          <w:rFonts w:ascii="Times New Roman" w:hAnsi="Times New Roman" w:cs="Times New Roman"/>
          <w:sz w:val="28"/>
          <w:szCs w:val="28"/>
        </w:rPr>
        <w:t xml:space="preserve"> Если есть простор для гуляния, например, в парке, женщина может опереться на руку своего спутника, не принято ходить шеренгой, мешая прохожим.</w:t>
      </w:r>
    </w:p>
    <w:p w:rsidR="00BC6BC8" w:rsidRDefault="00BC6BC8" w:rsidP="001A0D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о обращения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место встречи на улице приходят, особенно в плохую погоду, с точностью до одной минуты. На работу, собрание, лекцию, в театр, на концерт, на свидание и т.д. следует </w:t>
      </w:r>
      <w:r w:rsidR="00962D5E">
        <w:rPr>
          <w:rFonts w:ascii="Times New Roman" w:hAnsi="Times New Roman" w:cs="Times New Roman"/>
          <w:sz w:val="28"/>
          <w:szCs w:val="28"/>
        </w:rPr>
        <w:t>приходить в срок</w:t>
      </w:r>
      <w:proofErr w:type="gramStart"/>
      <w:r w:rsidR="00962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D5E">
        <w:rPr>
          <w:rFonts w:ascii="Times New Roman" w:hAnsi="Times New Roman" w:cs="Times New Roman"/>
          <w:sz w:val="28"/>
          <w:szCs w:val="28"/>
        </w:rPr>
        <w:t xml:space="preserve"> Это правило точности касается всех, как женщин, так и мужчин</w:t>
      </w:r>
      <w:proofErr w:type="gramStart"/>
      <w:r w:rsidR="00962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D5E">
        <w:rPr>
          <w:rFonts w:ascii="Times New Roman" w:hAnsi="Times New Roman" w:cs="Times New Roman"/>
          <w:sz w:val="28"/>
          <w:szCs w:val="28"/>
        </w:rPr>
        <w:t xml:space="preserve"> Только дурно воспитанный человек может заставить себя ждать, особенно более пожилого человека или женщину. Если все же приходится ждать на улице, то лучше походить взад-вперед, чем стоять на одном месте.</w:t>
      </w:r>
    </w:p>
    <w:p w:rsidR="00962D5E" w:rsidRDefault="00962D5E" w:rsidP="001A0D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Встретив знакомого и заговорив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стойте посередине тротуара, отойдите в сторону, к стене дома, чтобы не мешать другим пешеходам. При встрече с человеком старше вас или с женщиной не останавливайте их, а спросите разрешения их проводить. Невежливо останавливать малознакомых людей или приятеля, если он идет не один. Это можно делать только в крайнем случае, причем предварительно извинившись. Даже самого близкого знакомого не останавливают, если он спешит. С другой стороны нельзя прерывать</w:t>
      </w:r>
      <w:r w:rsidR="00797711">
        <w:rPr>
          <w:rFonts w:ascii="Times New Roman" w:hAnsi="Times New Roman" w:cs="Times New Roman"/>
          <w:sz w:val="28"/>
          <w:szCs w:val="28"/>
        </w:rPr>
        <w:t xml:space="preserve"> остановившего вас, особенно если он старше. В таком случае нужно извиниться и объяснить, что вы торопитесь. Мужчине не подобает оставлять свою спутницу одну</w:t>
      </w:r>
      <w:proofErr w:type="gramStart"/>
      <w:r w:rsidR="0079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7711">
        <w:rPr>
          <w:rFonts w:ascii="Times New Roman" w:hAnsi="Times New Roman" w:cs="Times New Roman"/>
          <w:sz w:val="28"/>
          <w:szCs w:val="28"/>
        </w:rPr>
        <w:t xml:space="preserve"> Желая остановиться и поговорить со своим знакомым, мужчина обязан представить его своей спутнице.</w:t>
      </w:r>
    </w:p>
    <w:p w:rsidR="00797711" w:rsidRDefault="00797711" w:rsidP="001A0D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незнакомом месте часто приходится обращаться к прохожим, чтобы узнать дорогу. Воспитанный человек, побеспокоив других, никогда не забудет сказать, «простите», «извините», «пожалуйста» и т.д. получив ответ, он непременно поблагодарит, и услышит «пожалуйста», «не стоит» от того, кто помог ему</w:t>
      </w:r>
      <w:proofErr w:type="gramStart"/>
      <w:r w:rsidR="007D2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29BD">
        <w:rPr>
          <w:rFonts w:ascii="Times New Roman" w:hAnsi="Times New Roman" w:cs="Times New Roman"/>
          <w:sz w:val="28"/>
          <w:szCs w:val="28"/>
        </w:rPr>
        <w:t xml:space="preserve"> В тоже время, если вас спрашивают о том, как пройти куда-то, невежливо безучастно проходить мимо и бросать слова «откуда я знаю». Если вы и вправду не можете быть полезны тому, кто обратился к вам с вопросом, нужно любезно ответить, «к сожалению, я не знаю» или «к сожалению, я не  могу вам ничем помочь». На улице все люди, особенно </w:t>
      </w:r>
      <w:r w:rsidR="007D29BD">
        <w:rPr>
          <w:rFonts w:ascii="Times New Roman" w:hAnsi="Times New Roman" w:cs="Times New Roman"/>
          <w:sz w:val="28"/>
          <w:szCs w:val="28"/>
        </w:rPr>
        <w:lastRenderedPageBreak/>
        <w:t>молодые, обязаны всячески помогать инвалидам, старикам, детям переходить через улицу, входить или выходить из транспорта и т.д. Невежливо бесцеремонно рассматривать прохожих, смеяться над их внешним видом. Любопытство всегда некрасиво</w:t>
      </w:r>
      <w:proofErr w:type="gramStart"/>
      <w:r w:rsidR="007D2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29BD">
        <w:rPr>
          <w:rFonts w:ascii="Times New Roman" w:hAnsi="Times New Roman" w:cs="Times New Roman"/>
          <w:sz w:val="28"/>
          <w:szCs w:val="28"/>
        </w:rPr>
        <w:t xml:space="preserve"> Если у витрины</w:t>
      </w:r>
      <w:r w:rsidR="00454390">
        <w:rPr>
          <w:rFonts w:ascii="Times New Roman" w:hAnsi="Times New Roman" w:cs="Times New Roman"/>
          <w:sz w:val="28"/>
          <w:szCs w:val="28"/>
        </w:rPr>
        <w:t xml:space="preserve"> магазина собралась толпа людей, неприлично проталкиваться сквозь нее.</w:t>
      </w:r>
    </w:p>
    <w:p w:rsidR="00454390" w:rsidRDefault="00454390" w:rsidP="001A0D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Зеркала в витрине не используют, чтобы приводить себя в порядок. На улице не поют, не свистят, неприлично громко разговаривать, смеяться, ссориться, громко подзывать собаку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Хозяин собаки должен следить за тем, чтобы собака на улице не беспокоила прохожих.</w:t>
      </w:r>
    </w:p>
    <w:p w:rsidR="00126308" w:rsidRDefault="00454390" w:rsidP="001A0D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не едят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по какой-либо причине не можете зайти в столовую или кафе, сверните в уединенную аллею сквера или парка, курят на улице в укромном месте стоя или сидя на скамейке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Бумагу, проездные билеты, окурки, спички и другой мусор следует бросать в</w:t>
      </w:r>
      <w:r w:rsidR="00126308">
        <w:rPr>
          <w:rFonts w:ascii="Times New Roman" w:hAnsi="Times New Roman" w:cs="Times New Roman"/>
          <w:sz w:val="28"/>
          <w:szCs w:val="28"/>
        </w:rPr>
        <w:t xml:space="preserve"> предназначенные для этого мусорные ящики</w:t>
      </w:r>
      <w:proofErr w:type="gramStart"/>
      <w:r w:rsidR="001263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6308">
        <w:rPr>
          <w:rFonts w:ascii="Times New Roman" w:hAnsi="Times New Roman" w:cs="Times New Roman"/>
          <w:sz w:val="28"/>
          <w:szCs w:val="28"/>
        </w:rPr>
        <w:t xml:space="preserve"> Приводить себя в порядок на улице можно только в уединенном месте.</w:t>
      </w:r>
    </w:p>
    <w:p w:rsidR="00454390" w:rsidRPr="001A0DBD" w:rsidRDefault="00454390" w:rsidP="001A0D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BD6" w:rsidRPr="008A3BD6" w:rsidRDefault="008A3BD6" w:rsidP="008A3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ECA" w:rsidRDefault="00126308"/>
    <w:p w:rsidR="008A3BD6" w:rsidRPr="008A3BD6" w:rsidRDefault="008A3BD6">
      <w:pPr>
        <w:rPr>
          <w:rFonts w:ascii="Times New Roman" w:hAnsi="Times New Roman" w:cs="Times New Roman"/>
          <w:sz w:val="28"/>
          <w:szCs w:val="28"/>
        </w:rPr>
      </w:pPr>
    </w:p>
    <w:sectPr w:rsidR="008A3BD6" w:rsidRPr="008A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D6"/>
    <w:rsid w:val="001058E2"/>
    <w:rsid w:val="00126308"/>
    <w:rsid w:val="001440CF"/>
    <w:rsid w:val="001A0DBD"/>
    <w:rsid w:val="002A3486"/>
    <w:rsid w:val="00454390"/>
    <w:rsid w:val="0058784B"/>
    <w:rsid w:val="005E55BD"/>
    <w:rsid w:val="00797711"/>
    <w:rsid w:val="007D29BD"/>
    <w:rsid w:val="008A3BD6"/>
    <w:rsid w:val="00962D5E"/>
    <w:rsid w:val="00BC6BC8"/>
    <w:rsid w:val="00C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Щегловы</dc:creator>
  <cp:lastModifiedBy>Щегловы</cp:lastModifiedBy>
  <cp:revision>2</cp:revision>
  <dcterms:created xsi:type="dcterms:W3CDTF">2014-01-11T11:11:00Z</dcterms:created>
  <dcterms:modified xsi:type="dcterms:W3CDTF">2014-01-12T09:04:00Z</dcterms:modified>
</cp:coreProperties>
</file>