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0" w:rsidRPr="002C3217" w:rsidRDefault="002C3217" w:rsidP="002C3217">
      <w:pPr>
        <w:jc w:val="center"/>
        <w:rPr>
          <w:b/>
          <w:sz w:val="28"/>
          <w:szCs w:val="28"/>
        </w:rPr>
      </w:pPr>
      <w:r w:rsidRPr="002C3217">
        <w:rPr>
          <w:b/>
          <w:sz w:val="28"/>
          <w:szCs w:val="28"/>
        </w:rPr>
        <w:t xml:space="preserve"> </w:t>
      </w:r>
      <w:r w:rsidR="00766000" w:rsidRPr="002C3217">
        <w:rPr>
          <w:b/>
          <w:sz w:val="28"/>
          <w:szCs w:val="28"/>
        </w:rPr>
        <w:t>«Семей</w:t>
      </w:r>
      <w:r>
        <w:rPr>
          <w:b/>
          <w:sz w:val="28"/>
          <w:szCs w:val="28"/>
        </w:rPr>
        <w:t>ные традиции в современном мире</w:t>
      </w:r>
      <w:r w:rsidR="00766000" w:rsidRPr="002C3217">
        <w:rPr>
          <w:b/>
          <w:sz w:val="28"/>
          <w:szCs w:val="28"/>
        </w:rPr>
        <w:t>»</w:t>
      </w:r>
    </w:p>
    <w:p w:rsidR="00766000" w:rsidRPr="002C3217" w:rsidRDefault="00766000" w:rsidP="002C3217">
      <w:pPr>
        <w:jc w:val="center"/>
        <w:rPr>
          <w:b/>
          <w:sz w:val="28"/>
          <w:szCs w:val="28"/>
        </w:rPr>
      </w:pPr>
    </w:p>
    <w:p w:rsidR="00766000" w:rsidRDefault="00766000" w:rsidP="00766000">
      <w:r>
        <w:t xml:space="preserve">         «Двадцать первый век - век высоких технологий, век информации и технического прогресса». Этот тезис вошел в наш быт неким лозунгом,  на который мы ориентируемся при воспитании своих детей. Мы озабочены тем, чтобы наши дети успели интеллектуально развиться и буквально с пеленок начали впитывать в себя больше разнообразной информации. В этом мы видим залог их будущей успешности и устроенности в современном мире. Мы стараемся шагать в ногу со временем в деле воспитания собственных детей и... оказываемся несовременными и безнадежно отставшими в этом вопросе от своего века.</w:t>
      </w:r>
    </w:p>
    <w:p w:rsidR="00766000" w:rsidRDefault="00766000" w:rsidP="00766000">
      <w:pPr>
        <w:rPr>
          <w:u w:val="single"/>
        </w:rPr>
      </w:pPr>
      <w:r>
        <w:t xml:space="preserve">         Давайте вспомним залы музеев и изображения детей на живописных картинах мастеров прошлого. Нас умиляют маленькие фигурки, разодетые в точности как взрослые. Двадцатый век открыл мир детства, утвердил представление о детстве как самоценном и уникальном периоде в жизни человека. Сегодня мы уже в XXI веке, и современная наука продвинулась далеко в понимании мира детства, его законов. Но мы сами, став заботливыми родителями, не осознаем, что все так же, по старинке, пытаемся "одеть во взрослые одежды" наших детей, заставить их мыслить</w:t>
      </w:r>
      <w:proofErr w:type="gramStart"/>
      <w:r>
        <w:t xml:space="preserve"> ,</w:t>
      </w:r>
      <w:proofErr w:type="gramEnd"/>
      <w:r>
        <w:t xml:space="preserve"> и развиваться по законам взрослого мира  и отнимаем у них  то, что заложено природой- М</w:t>
      </w:r>
      <w:r w:rsidRPr="0028662D">
        <w:rPr>
          <w:b/>
        </w:rPr>
        <w:t>ир детства</w:t>
      </w:r>
      <w:r>
        <w:t>.</w:t>
      </w:r>
    </w:p>
    <w:p w:rsidR="00766000" w:rsidRDefault="00766000" w:rsidP="00766000">
      <w:r>
        <w:t xml:space="preserve">         </w:t>
      </w:r>
      <w:r w:rsidRPr="00766000">
        <w:rPr>
          <w:b/>
        </w:rPr>
        <w:t>Детство</w:t>
      </w:r>
      <w:r>
        <w:rPr>
          <w:b/>
        </w:rPr>
        <w:t xml:space="preserve"> </w:t>
      </w:r>
      <w:r>
        <w:t>- это период жизни, когда ребенок постигает окружающий мир, в том числе многообразный</w:t>
      </w:r>
      <w:proofErr w:type="gramStart"/>
      <w:r>
        <w:t xml:space="preserve"> ,</w:t>
      </w:r>
      <w:proofErr w:type="gramEnd"/>
      <w:r>
        <w:t xml:space="preserve"> сложный мир отношений людей.</w:t>
      </w:r>
    </w:p>
    <w:p w:rsidR="00766000" w:rsidRDefault="00766000" w:rsidP="00766000">
      <w:r>
        <w:t>Отношение ребенка с окружающим миром складывается постепенно и начинается с его отношений с матерью. Получая заботу, ласку, внимание  и поддержку с ее стороны он воспринимает и весь окружающий мир как нечто доброжелательное, созданное для удовлетворения его потребностей и интересов. Родительская любовь - главный источник и гарантия благополучия ребенка, поддержание его телесного и душевного здоровья.</w:t>
      </w:r>
    </w:p>
    <w:p w:rsidR="00766000" w:rsidRDefault="00766000" w:rsidP="00766000">
      <w:r>
        <w:t>К огромному сожалению, сейчас  все чаще стали обращать внимание на низкую педагогическую культуру родителей связанную с одной стороны с тем, что взрослым для поддержания своего социально- экономического статуса приходится большую часть времени заниматься материальным обеспечением семьи и на воспитание своих детей остается мало времени. Все это, несомненно, сказывается на отношении между родителями и детьми, происходит резкое обострение противоречий между потребностью ребенка во внимании и уважении и непрерывным ослаблением внимания к ребенку со стороны взрослого.</w:t>
      </w:r>
    </w:p>
    <w:p w:rsidR="00766000" w:rsidRDefault="00766000" w:rsidP="00766000">
      <w:r>
        <w:t xml:space="preserve">           Для позитивного развития ребенка в семье, необходимо, чтобы родители жили заботами ребенка, искренне интересовались во всем, что происходит в его жизни. Необходимо, чтобы ребенок  чувствовал, понимал, был уверен, что его любят. </w:t>
      </w:r>
    </w:p>
    <w:p w:rsidR="00766000" w:rsidRDefault="00766000" w:rsidP="00766000">
      <w:r>
        <w:t xml:space="preserve">К числу важных условий, оказывающих позитивное влияние на взаимоотношение между ребенком и взрослым в семье, ученые выделяют </w:t>
      </w:r>
      <w:r w:rsidRPr="0028662D">
        <w:rPr>
          <w:b/>
        </w:rPr>
        <w:t>семейные традиции</w:t>
      </w:r>
      <w:r>
        <w:t>.</w:t>
      </w:r>
      <w:r>
        <w:rPr>
          <w:b/>
          <w:bCs/>
        </w:rPr>
        <w:t xml:space="preserve"> </w:t>
      </w:r>
    </w:p>
    <w:p w:rsidR="00766000" w:rsidRDefault="00766000" w:rsidP="00766000">
      <w:r>
        <w:t xml:space="preserve">         Семейные традиции сближают всех родных, делает семью семьей, а не просто сообществом родственников. Психологи говорят, что семейные традиции особенно важны для детей, потому что дают им ощущение безопасности,</w:t>
      </w:r>
      <w:r w:rsidRPr="0070341F">
        <w:t xml:space="preserve"> </w:t>
      </w:r>
      <w:r>
        <w:t xml:space="preserve">стабильности, поддержки, уверенности и силы. Домашние обычаи и ритуалы - это «прививка» от непонимания, защита от возможного отдаления членов семьи друг от друга, позволяющая сохранить связь между поколениями, теплые отношения между родителями и повзрослевшими детьми. </w:t>
      </w:r>
      <w:proofErr w:type="gramStart"/>
      <w:r>
        <w:t>Создается пространство позитивных  эмоций, в котором вырастают талантливые, уверенные в себе, любящие близких и весь окружающий мир дети.</w:t>
      </w:r>
      <w:proofErr w:type="gramEnd"/>
    </w:p>
    <w:p w:rsidR="00766000" w:rsidRDefault="00766000" w:rsidP="00766000">
      <w:r>
        <w:t xml:space="preserve">         Семейные традиции способствуют организации жизнедеятельности семьи, обеспечивает их взаимопонимание</w:t>
      </w:r>
      <w:proofErr w:type="gramStart"/>
      <w:r>
        <w:t xml:space="preserve"> ,</w:t>
      </w:r>
      <w:proofErr w:type="gramEnd"/>
      <w:r>
        <w:t xml:space="preserve"> удовлетворение потребностей в эмоциональном контакте, радости от результата совместной деятельности.</w:t>
      </w:r>
    </w:p>
    <w:p w:rsidR="00766000" w:rsidRDefault="00766000" w:rsidP="00766000">
      <w:r>
        <w:t xml:space="preserve">         Родители и дети в семьях занимаются совместным творчеством, коллекционированием и созданием на их основе детского домашнего музея, играют на музыкальных инструментах, совместно слушают музыку. </w:t>
      </w:r>
    </w:p>
    <w:p w:rsidR="00766000" w:rsidRDefault="00766000" w:rsidP="00766000">
      <w:r>
        <w:lastRenderedPageBreak/>
        <w:t xml:space="preserve">У семейного музицирования  давние традиции. Зародившись в аристократических салонах Западной Европы в XVI - XVII веках, оно со временем проникает во всё более широкие круги народа. </w:t>
      </w:r>
    </w:p>
    <w:p w:rsidR="00766000" w:rsidRDefault="00766000" w:rsidP="00766000">
      <w:r>
        <w:t xml:space="preserve">         Музыка среди всех видов искусств является самой эмоциональной. В ней отражены мысли, чувства, мечты человека. Музыкальное искусство, как нечто другое, помогает растущему человеку в обретении внутренней гармонии. По своему содержанию музыка - это художественная  модель человеческих эмоций. Музыка воздействует на человека, непосредственно обращаясь к его душе, миру его переживаний и настроений.</w:t>
      </w:r>
    </w:p>
    <w:p w:rsidR="00766000" w:rsidRDefault="00766000" w:rsidP="00766000">
      <w:r>
        <w:t xml:space="preserve">         В детстве у ребенка формируются эталоны красоты, накапливается опыт деятельности, от которого во многом зависит его общее развитие. Чем раньше ребенок получает возможность соприкоснуться с музыкой, тем богаче становится его мир, тем успешнее становится его развитие, воспитываются  такие качества  личности как доброта, умение сочувствовать другому человеку, умению любить.</w:t>
      </w:r>
    </w:p>
    <w:p w:rsidR="00766000" w:rsidRDefault="00766000" w:rsidP="00766000">
      <w:r>
        <w:t>Сейчас у родителей большой выбор — они могут покупать аудиокассеты и CD-диски с классической музыкой в традиционном исполнении. Или кассеты с классикой, аранжированной специально для малышей. Какую музыку лучше  слушать с ребенком? Прежде всего - классическую, которая на протяжении не одного столетия отстаивает свое право так называться, она завораживает, наполняет вдохновением, успокаивает или бодрит и никого не оставляет равнодушным.</w:t>
      </w:r>
    </w:p>
    <w:p w:rsidR="00766000" w:rsidRDefault="002C3217" w:rsidP="00766000">
      <w:r>
        <w:t xml:space="preserve">         </w:t>
      </w:r>
      <w:r w:rsidR="00766000">
        <w:t>Слушайте музыку вместе с малышом, не оставайтесь пассивными, само ваше отношение к музыке передается ребенку. Когда звучит произведение, хорошо сесть рядом с ребенком, обняться, ощутить телесную близость друг с другом. Полученные музыкальные впечатления хорошо подкрепить совместным изобразительным творчеством.</w:t>
      </w:r>
    </w:p>
    <w:p w:rsidR="00766000" w:rsidRDefault="00766000" w:rsidP="00766000">
      <w:r>
        <w:t xml:space="preserve"> </w:t>
      </w:r>
      <w:r w:rsidR="002C3217">
        <w:t xml:space="preserve">         </w:t>
      </w:r>
      <w:r>
        <w:t>Создавайте свои семейные традиции и бережно храните их!  Главное, чтобы через много-много лет ваши уже повзрослевшие дети с радостью вспоминали семейные праздники и желали в собственной семье возродить традиции родительского дома.</w:t>
      </w:r>
    </w:p>
    <w:p w:rsidR="00F10E9E" w:rsidRDefault="00F10E9E"/>
    <w:p w:rsidR="002C3217" w:rsidRDefault="002C3217"/>
    <w:p w:rsidR="002C3217" w:rsidRDefault="002C3217" w:rsidP="002C3217">
      <w:r>
        <w:t xml:space="preserve">                                                                                                Педагог - психолог: Голубова А.А.</w:t>
      </w:r>
    </w:p>
    <w:p w:rsidR="002C3217" w:rsidRDefault="002C3217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/>
    <w:p w:rsidR="000E0444" w:rsidRDefault="000E0444">
      <w:pPr>
        <w:rPr>
          <w:rFonts w:ascii="Verdana" w:hAnsi="Verdana"/>
          <w:color w:val="121212"/>
          <w:sz w:val="16"/>
          <w:szCs w:val="16"/>
          <w:shd w:val="clear" w:color="auto" w:fill="A3A3A3"/>
        </w:rPr>
      </w:pPr>
      <w:r>
        <w:rPr>
          <w:rFonts w:ascii="Verdana" w:hAnsi="Verdana"/>
          <w:color w:val="121212"/>
          <w:sz w:val="16"/>
          <w:szCs w:val="16"/>
          <w:shd w:val="clear" w:color="auto" w:fill="A3A3A3"/>
        </w:rPr>
        <w:lastRenderedPageBreak/>
        <w:t xml:space="preserve">Когда рождается ребенок, взрослые думают, что его задача вырасти. Нет, это не так. Смысл его жизни – просто быть ребенком. В природе есть существа, которые живут всего один день. Благо жизни в ее течении, в настоящем моменте. У каждого человека, у каждого из нас есть только «сейчас». </w:t>
      </w:r>
    </w:p>
    <w:p w:rsidR="000E0444" w:rsidRDefault="000E0444">
      <w:pPr>
        <w:rPr>
          <w:rFonts w:ascii="Verdana" w:hAnsi="Verdana"/>
          <w:color w:val="121212"/>
          <w:sz w:val="16"/>
          <w:szCs w:val="16"/>
          <w:shd w:val="clear" w:color="auto" w:fill="A3A3A3"/>
        </w:rPr>
      </w:pPr>
      <w:r>
        <w:rPr>
          <w:rFonts w:ascii="Verdana" w:hAnsi="Verdana"/>
          <w:color w:val="121212"/>
          <w:sz w:val="16"/>
          <w:szCs w:val="16"/>
          <w:shd w:val="clear" w:color="auto" w:fill="A3A3A3"/>
        </w:rPr>
        <w:t xml:space="preserve">Том </w:t>
      </w:r>
      <w:proofErr w:type="spellStart"/>
      <w:r>
        <w:rPr>
          <w:rFonts w:ascii="Verdana" w:hAnsi="Verdana"/>
          <w:color w:val="121212"/>
          <w:sz w:val="16"/>
          <w:szCs w:val="16"/>
          <w:shd w:val="clear" w:color="auto" w:fill="A3A3A3"/>
        </w:rPr>
        <w:t>Стоппард</w:t>
      </w:r>
      <w:proofErr w:type="spellEnd"/>
      <w:r>
        <w:rPr>
          <w:rFonts w:ascii="Verdana" w:hAnsi="Verdana"/>
          <w:color w:val="121212"/>
          <w:sz w:val="16"/>
          <w:szCs w:val="16"/>
        </w:rPr>
        <w:br/>
      </w:r>
      <w:r>
        <w:rPr>
          <w:rFonts w:ascii="Verdana" w:hAnsi="Verdana"/>
          <w:color w:val="121212"/>
          <w:sz w:val="16"/>
          <w:szCs w:val="16"/>
        </w:rPr>
        <w:br/>
      </w:r>
      <w:r>
        <w:rPr>
          <w:rFonts w:ascii="Verdana" w:hAnsi="Verdana"/>
          <w:color w:val="121212"/>
          <w:sz w:val="16"/>
          <w:szCs w:val="16"/>
          <w:shd w:val="clear" w:color="auto" w:fill="A3A3A3"/>
        </w:rPr>
        <w:t>Источник:</w:t>
      </w:r>
      <w:r>
        <w:rPr>
          <w:rStyle w:val="apple-converted-space"/>
          <w:rFonts w:ascii="Verdana" w:hAnsi="Verdana"/>
          <w:color w:val="121212"/>
          <w:sz w:val="16"/>
          <w:szCs w:val="16"/>
          <w:shd w:val="clear" w:color="auto" w:fill="A3A3A3"/>
        </w:rPr>
        <w:t> </w:t>
      </w:r>
      <w:hyperlink r:id="rId4" w:history="1">
        <w:r>
          <w:rPr>
            <w:rStyle w:val="a3"/>
            <w:rFonts w:ascii="Verdana" w:hAnsi="Verdana"/>
            <w:color w:val="434343"/>
            <w:sz w:val="16"/>
            <w:szCs w:val="16"/>
            <w:shd w:val="clear" w:color="auto" w:fill="A3A3A3"/>
          </w:rPr>
          <w:t>http://www.psyh.ru/aphorisms/rubric/8</w:t>
        </w:r>
        <w:proofErr w:type="gramStart"/>
        <w:r>
          <w:rPr>
            <w:rStyle w:val="a3"/>
            <w:rFonts w:ascii="Verdana" w:hAnsi="Verdana"/>
            <w:color w:val="434343"/>
            <w:sz w:val="16"/>
            <w:szCs w:val="16"/>
            <w:shd w:val="clear" w:color="auto" w:fill="A3A3A3"/>
          </w:rPr>
          <w:t>/</w:t>
        </w:r>
      </w:hyperlink>
      <w:r>
        <w:rPr>
          <w:rFonts w:ascii="Verdana" w:hAnsi="Verdana"/>
          <w:color w:val="121212"/>
          <w:sz w:val="16"/>
          <w:szCs w:val="16"/>
        </w:rPr>
        <w:br/>
      </w:r>
      <w:r>
        <w:rPr>
          <w:rFonts w:ascii="Verdana" w:hAnsi="Verdana"/>
          <w:color w:val="121212"/>
          <w:sz w:val="16"/>
          <w:szCs w:val="16"/>
          <w:shd w:val="clear" w:color="auto" w:fill="A3A3A3"/>
        </w:rPr>
        <w:t>© Н</w:t>
      </w:r>
      <w:proofErr w:type="gramEnd"/>
      <w:r>
        <w:rPr>
          <w:rFonts w:ascii="Verdana" w:hAnsi="Verdana"/>
          <w:color w:val="121212"/>
          <w:sz w:val="16"/>
          <w:szCs w:val="16"/>
          <w:shd w:val="clear" w:color="auto" w:fill="A3A3A3"/>
        </w:rPr>
        <w:t>аша Психология</w:t>
      </w:r>
    </w:p>
    <w:p w:rsidR="000E0444" w:rsidRDefault="000E0444">
      <w:pPr>
        <w:rPr>
          <w:rFonts w:ascii="Verdana" w:hAnsi="Verdana"/>
          <w:color w:val="121212"/>
          <w:sz w:val="16"/>
          <w:szCs w:val="16"/>
          <w:shd w:val="clear" w:color="auto" w:fill="A3A3A3"/>
        </w:rPr>
      </w:pPr>
    </w:p>
    <w:p w:rsidR="000E0444" w:rsidRDefault="000E0444">
      <w:pPr>
        <w:rPr>
          <w:rFonts w:ascii="Verdana" w:hAnsi="Verdana"/>
          <w:color w:val="121212"/>
          <w:sz w:val="16"/>
          <w:szCs w:val="16"/>
          <w:shd w:val="clear" w:color="auto" w:fill="A3A3A3"/>
        </w:rPr>
      </w:pPr>
    </w:p>
    <w:p w:rsidR="000E0444" w:rsidRDefault="000E0444"/>
    <w:p w:rsidR="000E0444" w:rsidRDefault="000E0444"/>
    <w:sectPr w:rsidR="000E0444" w:rsidSect="00F1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66000"/>
    <w:rsid w:val="000E0444"/>
    <w:rsid w:val="002C3217"/>
    <w:rsid w:val="005C6308"/>
    <w:rsid w:val="00766000"/>
    <w:rsid w:val="00F101FE"/>
    <w:rsid w:val="00F1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0444"/>
  </w:style>
  <w:style w:type="character" w:styleId="a3">
    <w:name w:val="Hyperlink"/>
    <w:basedOn w:val="a0"/>
    <w:uiPriority w:val="99"/>
    <w:semiHidden/>
    <w:unhideWhenUsed/>
    <w:rsid w:val="000E0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h.ru/aphorisms/rubric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2015-09-09T11:04:00Z</dcterms:created>
  <dcterms:modified xsi:type="dcterms:W3CDTF">2015-09-09T19:50:00Z</dcterms:modified>
</cp:coreProperties>
</file>