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61" w:rsidRPr="00004A61" w:rsidRDefault="00004A61" w:rsidP="0000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«Речевое развитие»</w:t>
      </w:r>
    </w:p>
    <w:p w:rsidR="00004A61" w:rsidRPr="00004A61" w:rsidRDefault="00004A61" w:rsidP="0000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уровня речевого развития детей шестого года жизни</w:t>
      </w:r>
    </w:p>
    <w:p w:rsidR="00004A61" w:rsidRPr="0006342D" w:rsidRDefault="00004A61" w:rsidP="0000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A61" w:rsidRPr="0006342D" w:rsidRDefault="00004A61" w:rsidP="00004A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3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Методика М.П. </w:t>
      </w:r>
      <w:proofErr w:type="spellStart"/>
      <w:r w:rsidRPr="00063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Злобенко</w:t>
      </w:r>
      <w:proofErr w:type="spellEnd"/>
    </w:p>
    <w:p w:rsidR="00004A61" w:rsidRPr="00004A61" w:rsidRDefault="00004A61" w:rsidP="00004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Связная речь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 выявить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сформированности у детей связной речи, умение ребёнка отвечать на вопросы взрослого, используя  практически  все части речи, простые  предложения, предложения с однородными членами.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1.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 описание сюжетной картинки.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 картинка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«Работа в огороде»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предлагается сюжетная картинка.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Рассмотри внимательно картинку и составь по ней рассказ.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нарисован на картинке? - В какое время года это происходит? - Где находятся ребята, и чем они занимаются? - Как ты думаешь, для чего они ставят пугало?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Оценка: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балла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рассказ по картинке ребёнок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 самостоятельно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нарушения лексико-грамматических норм (не нарушен  порядок слов в предложении,  использованы правильные грамматические конструкции).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рассказ составлен с помощью педагога (акцентирование внимания на элементах сюжета; подсказки, наводящие вопросы).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</w:t>
      </w:r>
      <w:proofErr w:type="gramStart"/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балл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составлен по наводящим вопросам с помощью педагога. Наблюдается бедность и однообразие употребляемых языковых средств, нарушения структуры предложения.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баллов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выполнение задания недоступно ребёнку.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2.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Пересказ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небольшого  рассказа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наглядной опоры.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Инструкция: «Послушай, я тебе расскажу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 про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мальчика, а ты постарайся запомнить и пересказать её.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Рыбалка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Илюша собрался на рыбалку. Он накопал червей, взял удочку и пошёл к реке. Сел Илюша на берегу реки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закинул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удочку.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 наловил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рыбы, и мама сварила  ему вкусную уху».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Оценка: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балла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ребёнок пересказ составил самостоятельно, без нарушения последовательности.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пересказ составлен с незначительной помощью педагога (побуждение, стимулирующие вопросы).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балл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пересказ составлен по наводящим вопросам.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баллов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пересказ недоступен ребёнку.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3.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Составление рассказа-описания.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усмотрение педагога ребёнку демонстрируется игрушка (машина или кукла).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Инструкция: «Рассмотри внимательно эту игрушку и расскажи о ней».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это? (Кукла.) - Какая она? (большая, маленькая, красивая и т. д.)  - Что есть у куклы, какие части тела? (Голова, туловище, руки, ноги, на голове темные волосы, голубые глаза.) - Во что одета кукла? (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красное платье, с красивым воротником. белые носочки, а на ногах у нее красные туфельки.) -Как можно играть с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клой? (Куклу можно напоить чаем, 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покатать в коляске и т. д.)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Оценка: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балла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ответы ребёнка четко соответствуют поставленным вопросам.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описание ребёнок составляет с помощью педагога (наводящие вопросы), отвечает не всегда.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балл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описание составлено по подсказкам педагога (ребёнок договаривает начатую педагогом фразу).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баллов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выполнение задания недоступно ребёнку.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словаря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уровень сформированности у детей словаря, владение обобщающими понятиями; умение называть части и детали предметов, употреблять в активе различные части речи.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1.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Обобщающие понятия. Номинативный словарь.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предлагается назвать предметы одним словом (по картинкам).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Стол, стул, шкаф, что это? (Мебель.) - А какие предметы мебели ты знаешь ещё? (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Кровать,  диван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сервант  и т. д.)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Яблоко, банан, апельсин, что это? (Фрукты.) - Какие фрукты ты ещё знаешь?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Автобус самолёт, лодка, что это? - Какой транспорт ты можешь ещё назвать?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Огурец, кабачок, морковь, что это? - Какие ты ещё знаешь овощи?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 усмотрение педагога проверяются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обобщающие  понятия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«мебель», «овощи», «фрукты».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Оценка: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балла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ребёнок самостоятельно называет обобщающие слова и добавляет к названной группе 2-3 предмета.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ребёнок при ответе пользуется помощью взрослого, обобщающие понятия называет не все.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балл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отвечает только с помощью взрослого, договаривает начатое им слово.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баллов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выполнение задания недоступно ребёнку.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2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Называние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  и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частей предмета  (с наглядной опорой)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 у тебя? (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Шея,  живот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ноготь, колено, грудь,  воротник, пуговица, рукав.)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Оценка: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балла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ребёнок называет части предъявляемых предметов самостоятельно.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называет частично, заменяя сходными по значению.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балл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называет только с помощью взрослого, при ответе затрудняется.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баллов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выполнение задания недоступно ребёнку.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3.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Предикативный словарь, игра «Кто, что делает?»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предъявляется поочерёдно набор картинок. Педагог предлагает ребёнку ответить на вопросы.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передвигаются птицы? (Летают.) - Как передвигаются рыбы? (Плавают.) - Как передвигаются змеи? - Как передвигаются лягушки? - Как передвигается человек?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Кошка мяукает, а собака что делает? - Как подаёт голос корова? - Как подаёт голос петух?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Оценка: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балла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ребёнок называет действия самостоятельно.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называет действия частично, заменяет сходными по значению (спит - отдыхает).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балл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называет только с помощью взрослого, при ответе затрудняется.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баллов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выполнение задания недоступно ребёнку.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4.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Качественный словарь. Антонимы.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«Подскажи словечко» (по предъявлению картинок).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Волк злой, а бабушка (какая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?)…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добрая.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Доска шершавая, а камень (какой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?)…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гладкий.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Дедушка старый, а папа (какой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?)…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молодой.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Кирпич тяжелый, а перышко (какое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?)...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лёгкое.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дом сделан из кирпича, то он (какой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?)…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кирпичный.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Шапку сшили из меха, значит, она (какая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?)...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меховая.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Днём светло, а ночью... темно.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Летом жарко, а зимой... холодно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Грамматический строй речи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выявить умения детей образовывать и использовать в речи существительные в единственном и множественном числе, согласуя их при этом в роде и падеже; употреблять в активной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 простые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сложные предлоги в рамках изученных лексических тем.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1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Падежные формы существительных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Именительный падеж, множественное число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демонстрируются картинки (один предмет и несколько предметов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).-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Посмотри, здесь нарисован лист, а здесь ... (листья).-Здесь нарисован (глаз), а здесь ... (глаза).- Здесь нарисован (козлёнок), а здесь ... (козлята).- Здесь нарисован (воробей), а здесь ... (воробьи) - Здесь нарисовано (ухо), а здесь ... (уши).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Родительный падеж, множественное число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предлагаются картинки, на которых изображено большое количество предметов.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этой картинке много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чего?...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(Много лисят.) -А на этой картинке много? ... (Медвежат.)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 этой картинке много чего? ... (Вилок.) - А на этой картинке много? ... (Яблок.)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2.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Употребление предложно-падежных конструкций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Данное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 выполняется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картинкам или по демонстрации действий с предметами.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ребенку рассмотреть внимательно картинку.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затруднения задаётся следующий вопрос: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Около чего сидит кошка? (Около дома).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растет ёлка? (Елка растет за домом.)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затруднения задаётся следующий вопрос: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чем гуляет кошка? (Перед домом.)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3.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Согласование числительного с существительным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предлагается набор картинок, где предметы нарисованы в количестве 2 и 5.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нарисовано на картинке? (Мячи.) - Сколько их здесь? (Два мяча.) А сколько их здесь? (Пять мячей.)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тут роз? (Две розы.) А здесь? (Пять роз.)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на картинке яблок? (Два яблока.) А на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 картинке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? (Пять яблок.)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Согласование  прилагательного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с  существительным среднего рода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предлагается картинка, где нарисовано одно пальто и несколько красных пальто.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ты видишь на картинке? (Пальто.) 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здесь что ты видишь? (Красные пальто.)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Согласование прилагательного с существительным в падеже (В. п. и Т. п.).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проводится по картинкам: красная роза,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 кролик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предметам: красный карандаш, синяя ручка.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 по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цвету роза на картинке? (Красная роза.) - Какую розу ты видишь? (Я вижу красную розу.)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по цвету кролик на картинке? (Белый кролик.) - Какого кролика ты видишь? (Я вижу белого кролика.)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предлагаются предметы.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тебе карандаш. Какого он цвета? (Красного цвета.) - Каким карандашом ты будешь рисовать? (Я буду рисовать красным карандашом.)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тебе ручка. Какой по цвету ручкой ты будешь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писать?(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писать синей ручкой.)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:</w:t>
      </w:r>
      <w:proofErr w:type="gramEnd"/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балла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ребёнок правильно и самостоятельно согласует существительные с прилагательными, образует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существительных, согласовывая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заданном роде, числе, падеже, в рамках программных требований, правильно употребляет все перечисленные предложно-падежные конструкции.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 балла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затрудняется в согласовании, образовании и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потреблении  форм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существитель</w:t>
      </w:r>
      <w:bookmarkStart w:id="0" w:name="_GoBack"/>
      <w:bookmarkEnd w:id="0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 образовании предложно-падежных конструкций, допускает единичные ошибки.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балл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затрудняется в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самостоятельном  согласовании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 и употреблении форм существительных, образовании предложно-падежных конструкций, допускает множество ошибок.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баллов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выполнение задания недоступно ребёнку.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Словообразование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1.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 существительных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уменьшительно-ласкательными суффиксами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Возможно по предъявлению картинок или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 наглядной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опоры.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 представим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мы  попали в страну </w:t>
      </w:r>
      <w:proofErr w:type="spell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Лилипутию</w:t>
      </w:r>
      <w:proofErr w:type="spell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у нас это стол, то у </w:t>
      </w:r>
      <w:proofErr w:type="spellStart"/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лилипутиков</w:t>
      </w:r>
      <w:proofErr w:type="spell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...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столик.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у нас забор, то у </w:t>
      </w:r>
      <w:proofErr w:type="spell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лилипутиков</w:t>
      </w:r>
      <w:proofErr w:type="spell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 заборчик.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у нас ведро, то у </w:t>
      </w:r>
      <w:proofErr w:type="spell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лилипутиков</w:t>
      </w:r>
      <w:proofErr w:type="spell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ведёрко.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у нас это сапог, то у </w:t>
      </w:r>
      <w:proofErr w:type="spell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лилипутиков</w:t>
      </w:r>
      <w:proofErr w:type="spell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сапожок.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у нас это окно, то у </w:t>
      </w:r>
      <w:proofErr w:type="spell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лилипутиков</w:t>
      </w:r>
      <w:proofErr w:type="spell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окошечко.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2.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существительных по аналогии со знакомыми словами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 предлагает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ребёнку  подумать  и ответить  на вопросы: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Посуда, в которой лежит сахар, называется... сахарница.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Посуда, в которую мы кладём салат, называется... салатница.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3.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приставочных глаголов (вы-, при-, за-)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предъявляется набор картинок.  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из дома... вышел. Мальчик из садика домой... пришёл. 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пуговица оторвалась, её надо... пришить. Если порвалась рубашка, её надо... зашить.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Оценка: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балла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ребёнок справляется, самостоятельно и правильно образует уменьшительно-ласкательную форму существительных и приставочных глаголов.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допускает единичные ошибки.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балл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допускает множество ошибок при образовании.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баллов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выполнение задания недоступно ребёнку.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Звуковая культура речи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1.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Выделение ударного гласного в слове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 и скажи, какой первый звук в слове: утка - (У), Аня - (А), Оля - (О), ива - (И).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Оценка: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балла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 самостоятельно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правильно  выделяет звуки в словах.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допускает единичные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ошибки,  при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повторном предъявлении слова отвечает верно.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 балл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допускает множество ошибок, самостоятельно не может выделить звук, даже после многократного повторения и выделения голосом.</w:t>
      </w:r>
    </w:p>
    <w:p w:rsidR="00004A61" w:rsidRPr="00004A61" w:rsidRDefault="00004A61" w:rsidP="0000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баллов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выполнение задания недоступно ребёнку.</w:t>
      </w:r>
    </w:p>
    <w:p w:rsidR="00004A61" w:rsidRPr="00004A61" w:rsidRDefault="00004A61" w:rsidP="00004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A61" w:rsidRPr="00004A61" w:rsidRDefault="00004A61" w:rsidP="00004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A61" w:rsidRPr="00004A61" w:rsidRDefault="00004A61" w:rsidP="00004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A61" w:rsidRPr="00004A61" w:rsidRDefault="00004A61" w:rsidP="00004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A61" w:rsidRPr="00004A61" w:rsidRDefault="00004A61" w:rsidP="00004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A61" w:rsidRPr="00004A61" w:rsidRDefault="00004A61" w:rsidP="00004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A61" w:rsidRPr="00004A61" w:rsidRDefault="00004A61" w:rsidP="00004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04A61">
        <w:rPr>
          <w:rFonts w:ascii="Times New Roman" w:eastAsia="Calibri" w:hAnsi="Times New Roman" w:cs="Times New Roman"/>
          <w:b/>
          <w:sz w:val="28"/>
          <w:szCs w:val="28"/>
        </w:rPr>
        <w:t>Педагогическое  обследования</w:t>
      </w:r>
      <w:proofErr w:type="gramEnd"/>
      <w:r w:rsidRPr="00004A61">
        <w:rPr>
          <w:rFonts w:ascii="Times New Roman" w:eastAsia="Calibri" w:hAnsi="Times New Roman" w:cs="Times New Roman"/>
          <w:b/>
          <w:sz w:val="28"/>
          <w:szCs w:val="28"/>
        </w:rPr>
        <w:t xml:space="preserve"> уровня сформированности  речевых умений и навыков</w:t>
      </w:r>
    </w:p>
    <w:p w:rsidR="00004A61" w:rsidRPr="00004A61" w:rsidRDefault="00004A61" w:rsidP="00004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3" w:type="dxa"/>
        <w:tblInd w:w="-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4"/>
        <w:gridCol w:w="570"/>
        <w:gridCol w:w="570"/>
        <w:gridCol w:w="570"/>
        <w:gridCol w:w="672"/>
        <w:gridCol w:w="672"/>
        <w:gridCol w:w="672"/>
        <w:gridCol w:w="673"/>
        <w:gridCol w:w="674"/>
        <w:gridCol w:w="674"/>
        <w:gridCol w:w="674"/>
        <w:gridCol w:w="674"/>
        <w:gridCol w:w="597"/>
        <w:gridCol w:w="598"/>
        <w:gridCol w:w="425"/>
        <w:gridCol w:w="425"/>
      </w:tblGrid>
      <w:tr w:rsidR="00004A61" w:rsidRPr="0006342D" w:rsidTr="00F420B3">
        <w:tc>
          <w:tcPr>
            <w:tcW w:w="709" w:type="dxa"/>
            <w:vMerge w:val="restart"/>
            <w:vAlign w:val="center"/>
          </w:tcPr>
          <w:p w:rsidR="00004A61" w:rsidRPr="0006342D" w:rsidRDefault="00004A61" w:rsidP="00F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" w:type="dxa"/>
            <w:vMerge w:val="restart"/>
            <w:vAlign w:val="center"/>
          </w:tcPr>
          <w:p w:rsidR="00004A61" w:rsidRPr="0006342D" w:rsidRDefault="00004A61" w:rsidP="00F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  <w:p w:rsidR="00004A61" w:rsidRPr="0006342D" w:rsidRDefault="00004A61" w:rsidP="00F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4A61" w:rsidRPr="0006342D" w:rsidRDefault="00004A61" w:rsidP="00F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4A61" w:rsidRPr="0006342D" w:rsidRDefault="00004A61" w:rsidP="00F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4A61" w:rsidRPr="0006342D" w:rsidRDefault="00004A61" w:rsidP="00F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4A61" w:rsidRPr="0006342D" w:rsidRDefault="00004A61" w:rsidP="00F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4A61" w:rsidRPr="0006342D" w:rsidRDefault="00004A61" w:rsidP="00F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4A61" w:rsidRPr="0006342D" w:rsidRDefault="00004A61" w:rsidP="00F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4A61" w:rsidRPr="0006342D" w:rsidRDefault="00004A61" w:rsidP="00F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4A61" w:rsidRPr="0006342D" w:rsidRDefault="00004A61" w:rsidP="00F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4A61" w:rsidRPr="0006342D" w:rsidRDefault="00004A61" w:rsidP="00F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4A61" w:rsidRPr="0006342D" w:rsidRDefault="00004A61" w:rsidP="00F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004A61" w:rsidRPr="0006342D" w:rsidRDefault="00004A61" w:rsidP="00F4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Связная речь</w:t>
            </w:r>
          </w:p>
        </w:tc>
        <w:tc>
          <w:tcPr>
            <w:tcW w:w="2689" w:type="dxa"/>
            <w:gridSpan w:val="4"/>
            <w:vAlign w:val="center"/>
          </w:tcPr>
          <w:p w:rsidR="00004A61" w:rsidRPr="0006342D" w:rsidRDefault="00004A61" w:rsidP="00F420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запас</w:t>
            </w:r>
          </w:p>
        </w:tc>
        <w:tc>
          <w:tcPr>
            <w:tcW w:w="2696" w:type="dxa"/>
            <w:gridSpan w:val="4"/>
            <w:vAlign w:val="center"/>
          </w:tcPr>
          <w:p w:rsidR="00004A61" w:rsidRPr="0006342D" w:rsidRDefault="00004A61" w:rsidP="00F420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Грамматический строй речи</w:t>
            </w:r>
          </w:p>
        </w:tc>
        <w:tc>
          <w:tcPr>
            <w:tcW w:w="597" w:type="dxa"/>
            <w:vMerge w:val="restart"/>
            <w:textDirection w:val="btLr"/>
          </w:tcPr>
          <w:p w:rsidR="00004A61" w:rsidRPr="0006342D" w:rsidRDefault="00004A61" w:rsidP="00F420B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общения с взрослыми </w:t>
            </w:r>
          </w:p>
          <w:p w:rsidR="00004A61" w:rsidRPr="0006342D" w:rsidRDefault="00004A61" w:rsidP="00F420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сверстниками</w:t>
            </w:r>
          </w:p>
        </w:tc>
        <w:tc>
          <w:tcPr>
            <w:tcW w:w="598" w:type="dxa"/>
            <w:vMerge w:val="restart"/>
            <w:textDirection w:val="btLr"/>
          </w:tcPr>
          <w:p w:rsidR="00004A61" w:rsidRPr="0006342D" w:rsidRDefault="00004A61" w:rsidP="00F420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Владение культурой </w:t>
            </w:r>
            <w:r w:rsidRPr="000634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общения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04A61" w:rsidRPr="0006342D" w:rsidRDefault="00004A61" w:rsidP="00F420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04A61" w:rsidRPr="0006342D" w:rsidRDefault="00004A61" w:rsidP="00F420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</w:tr>
      <w:tr w:rsidR="00004A61" w:rsidRPr="0006342D" w:rsidTr="00F420B3">
        <w:trPr>
          <w:cantSplit/>
          <w:trHeight w:val="2733"/>
        </w:trPr>
        <w:tc>
          <w:tcPr>
            <w:tcW w:w="709" w:type="dxa"/>
            <w:vMerge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extDirection w:val="btLr"/>
          </w:tcPr>
          <w:p w:rsidR="00004A61" w:rsidRPr="0006342D" w:rsidRDefault="00004A61" w:rsidP="00F420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Зад.1</w:t>
            </w:r>
          </w:p>
        </w:tc>
        <w:tc>
          <w:tcPr>
            <w:tcW w:w="570" w:type="dxa"/>
            <w:textDirection w:val="btLr"/>
          </w:tcPr>
          <w:p w:rsidR="00004A61" w:rsidRPr="0006342D" w:rsidRDefault="00004A61" w:rsidP="00F420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Зад.2</w:t>
            </w:r>
          </w:p>
        </w:tc>
        <w:tc>
          <w:tcPr>
            <w:tcW w:w="570" w:type="dxa"/>
            <w:textDirection w:val="btLr"/>
          </w:tcPr>
          <w:p w:rsidR="00004A61" w:rsidRPr="0006342D" w:rsidRDefault="00004A61" w:rsidP="00F420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Зад.3</w:t>
            </w:r>
          </w:p>
        </w:tc>
        <w:tc>
          <w:tcPr>
            <w:tcW w:w="672" w:type="dxa"/>
            <w:textDirection w:val="btLr"/>
          </w:tcPr>
          <w:p w:rsidR="00004A61" w:rsidRPr="0006342D" w:rsidRDefault="00004A61" w:rsidP="00F420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Зад.1</w:t>
            </w:r>
          </w:p>
        </w:tc>
        <w:tc>
          <w:tcPr>
            <w:tcW w:w="672" w:type="dxa"/>
            <w:textDirection w:val="btLr"/>
          </w:tcPr>
          <w:p w:rsidR="00004A61" w:rsidRPr="0006342D" w:rsidRDefault="00004A61" w:rsidP="00F420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Зад.2</w:t>
            </w:r>
          </w:p>
        </w:tc>
        <w:tc>
          <w:tcPr>
            <w:tcW w:w="672" w:type="dxa"/>
            <w:textDirection w:val="btLr"/>
          </w:tcPr>
          <w:p w:rsidR="00004A61" w:rsidRPr="0006342D" w:rsidRDefault="00004A61" w:rsidP="00F420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Зад.3</w:t>
            </w:r>
          </w:p>
        </w:tc>
        <w:tc>
          <w:tcPr>
            <w:tcW w:w="673" w:type="dxa"/>
            <w:textDirection w:val="btLr"/>
          </w:tcPr>
          <w:p w:rsidR="00004A61" w:rsidRPr="0006342D" w:rsidRDefault="00004A61" w:rsidP="00F420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Зад.4</w:t>
            </w:r>
          </w:p>
        </w:tc>
        <w:tc>
          <w:tcPr>
            <w:tcW w:w="674" w:type="dxa"/>
            <w:textDirection w:val="btLr"/>
          </w:tcPr>
          <w:p w:rsidR="00004A61" w:rsidRPr="0006342D" w:rsidRDefault="00004A61" w:rsidP="00F420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Зад.1</w:t>
            </w:r>
          </w:p>
        </w:tc>
        <w:tc>
          <w:tcPr>
            <w:tcW w:w="674" w:type="dxa"/>
            <w:textDirection w:val="btLr"/>
          </w:tcPr>
          <w:p w:rsidR="00004A61" w:rsidRPr="0006342D" w:rsidRDefault="00004A61" w:rsidP="00F420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Зад.2</w:t>
            </w:r>
          </w:p>
        </w:tc>
        <w:tc>
          <w:tcPr>
            <w:tcW w:w="674" w:type="dxa"/>
            <w:textDirection w:val="btLr"/>
          </w:tcPr>
          <w:p w:rsidR="00004A61" w:rsidRPr="0006342D" w:rsidRDefault="00004A61" w:rsidP="00F420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Зад.3</w:t>
            </w:r>
          </w:p>
        </w:tc>
        <w:tc>
          <w:tcPr>
            <w:tcW w:w="674" w:type="dxa"/>
            <w:textDirection w:val="btLr"/>
          </w:tcPr>
          <w:p w:rsidR="00004A61" w:rsidRPr="0006342D" w:rsidRDefault="00004A61" w:rsidP="00F420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Зад.4</w:t>
            </w:r>
          </w:p>
        </w:tc>
        <w:tc>
          <w:tcPr>
            <w:tcW w:w="597" w:type="dxa"/>
            <w:vMerge/>
            <w:textDirection w:val="btLr"/>
          </w:tcPr>
          <w:p w:rsidR="00004A61" w:rsidRPr="0006342D" w:rsidRDefault="00004A61" w:rsidP="00F420B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extDirection w:val="btLr"/>
          </w:tcPr>
          <w:p w:rsidR="00004A61" w:rsidRPr="0006342D" w:rsidRDefault="00004A61" w:rsidP="00F420B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004A61" w:rsidRPr="0006342D" w:rsidRDefault="00004A61" w:rsidP="00F420B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A61" w:rsidRPr="0006342D" w:rsidTr="00F420B3">
        <w:tc>
          <w:tcPr>
            <w:tcW w:w="709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A61" w:rsidRPr="0006342D" w:rsidTr="00F420B3">
        <w:tc>
          <w:tcPr>
            <w:tcW w:w="709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A61" w:rsidRPr="0006342D" w:rsidTr="00F420B3">
        <w:tc>
          <w:tcPr>
            <w:tcW w:w="709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04A61" w:rsidRPr="0006342D" w:rsidRDefault="00004A61" w:rsidP="00F4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4A61" w:rsidRPr="0006342D" w:rsidRDefault="00004A61" w:rsidP="00004A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4A61" w:rsidRPr="0006342D" w:rsidRDefault="00004A61" w:rsidP="0000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61" w:rsidRPr="00004A61" w:rsidRDefault="00004A61" w:rsidP="00004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Высокий </w:t>
      </w:r>
      <w:proofErr w:type="gramStart"/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 развития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35 до  39 баллов </w:t>
      </w:r>
    </w:p>
    <w:p w:rsidR="00004A61" w:rsidRPr="00004A61" w:rsidRDefault="00004A61" w:rsidP="00004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уровень </w:t>
      </w:r>
      <w:proofErr w:type="gramStart"/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до 34 баллов</w:t>
      </w:r>
    </w:p>
    <w:p w:rsidR="00004A61" w:rsidRPr="00004A61" w:rsidRDefault="00004A61" w:rsidP="00004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 развития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ниже 22 баллов</w:t>
      </w:r>
    </w:p>
    <w:p w:rsidR="00004A61" w:rsidRPr="00004A61" w:rsidRDefault="00004A61" w:rsidP="00004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баллов по степени соответствия достижения ребенком планируемых результатов определенному уровню</w:t>
      </w:r>
    </w:p>
    <w:p w:rsidR="00004A61" w:rsidRPr="00004A61" w:rsidRDefault="00004A61" w:rsidP="00004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</w:t>
      </w:r>
      <w:proofErr w:type="gramStart"/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</w:t>
      </w:r>
      <w:proofErr w:type="gramEnd"/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35 до  39 баллов)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Речь чистая, правильная; ребенок не испытывает затруднения в произношении отдельных звуков, регулирует силу голоса. В построении предложений не затрудняется, грамматические ошибки редки. Устанавливает продуктивные контакты с взрослыми и сверстниками, дифференцированно использует вербальные и невербальные средства общения в разных ситуациях, обладает выразительной речью, мимикой, пантомимикой. Аргументирует суждения и пользуется формой речи – доказательства. Доброжелателен, умеет самостоятельно разрешать конфликтные ситуации, изменяет стиль общения с взрослыми и сверстниками в зависимости от ситуации. Осознанно выполняет правила культуры общения с взрослыми и сверстниками.</w:t>
      </w:r>
    </w:p>
    <w:p w:rsidR="00004A61" w:rsidRPr="00004A61" w:rsidRDefault="00004A61" w:rsidP="0000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Средний </w:t>
      </w:r>
      <w:proofErr w:type="gramStart"/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 (</w:t>
      </w:r>
      <w:proofErr w:type="gramEnd"/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22  до 34 баллов)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Словарный запас недостаточный, испытывает некоторые затруднения в звукопроизношении.  Допускает отдельные грамматические ошибки; затрудняется в установлении связей, поэтому допускает содержательные и смысловые ошибки в пересказах, в самостоятельных рассказах; при рассказывании требует помощи взрослого. В творческом рассказывании недостаточно самостоятелен; затрудняется в аргументировании суждений. Речь, мимика, пантомимика недостаточно выразительны. Использует стереотипные формы речевого этикета, не всегда проявляет уважение и внимание к собеседнику. </w:t>
      </w:r>
    </w:p>
    <w:p w:rsidR="00004A61" w:rsidRPr="00004A61" w:rsidRDefault="00004A61" w:rsidP="0000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 (ниже 22 баллов)</w:t>
      </w:r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Словарный запас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беден,  допускает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грубые грамматические ошибки. Речь не развернута, фрагментарна. </w:t>
      </w:r>
      <w:proofErr w:type="gramStart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  затруднения</w:t>
      </w:r>
      <w:proofErr w:type="gramEnd"/>
      <w:r w:rsidRPr="000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звукопроизношении, испытывает затруднения в контактах с взрослыми и сверстниками, использует небольшой арсенал вербальных и невербальных средств общения, наиболее успешно общается в привычной обстановке.  Мимические средства невыразительны. Общение проявляется как веселая беготня, крики, прыжки. Нередко нарушает правила поведения, подчиняясь своим потребностям, желаниям, не может оценить выполнение правил другими людьми.  Нуждается в постоянном контроле со стороны взрослого.</w:t>
      </w:r>
    </w:p>
    <w:p w:rsidR="00004A61" w:rsidRPr="00004A61" w:rsidRDefault="00004A61" w:rsidP="0000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 w:rsidP="0000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1" w:rsidRPr="00004A61" w:rsidRDefault="00004A61">
      <w:pPr>
        <w:rPr>
          <w:sz w:val="28"/>
          <w:szCs w:val="28"/>
          <w:lang w:val="en-US"/>
        </w:rPr>
      </w:pPr>
    </w:p>
    <w:sectPr w:rsidR="00004A61" w:rsidRPr="0000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61"/>
    <w:rsid w:val="00004A61"/>
    <w:rsid w:val="0034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8C03-6759-409A-8595-698E0B7C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1964</Words>
  <Characters>11199</Characters>
  <Application>Microsoft Office Word</Application>
  <DocSecurity>0</DocSecurity>
  <Lines>93</Lines>
  <Paragraphs>26</Paragraphs>
  <ScaleCrop>false</ScaleCrop>
  <Company/>
  <LinksUpToDate>false</LinksUpToDate>
  <CharactersWithSpaces>13137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acer123</dc:creator>
  <cp:keywords/>
  <dc:description/>
  <cp:lastModifiedBy>acer123</cp:lastModifiedBy>
  <cp:revision>1</cp:revision>
  <dcterms:created xsi:type="dcterms:W3CDTF">2015-09-03T06:50:00Z</dcterms:created>
  <dcterms:modified xsi:type="dcterms:W3CDTF">2015-09-03T06:54:00Z</dcterms:modified>
</cp:coreProperties>
</file>