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72E" w:rsidRDefault="0013672E" w:rsidP="0013672E">
      <w:pPr>
        <w:spacing w:before="0" w:beforeAutospacing="0" w:after="0" w:afterAutospacing="0" w:line="360" w:lineRule="auto"/>
      </w:pPr>
      <w:bookmarkStart w:id="0" w:name="_GoBack"/>
      <w:bookmarkEnd w:id="0"/>
      <w:r>
        <w:rPr>
          <w:rStyle w:val="text"/>
        </w:rPr>
        <w:t>Учить детей рассказывать — это значит развивать у них монологическую форму речи. Монологическую речь характеризуют следующие особенности:</w:t>
      </w:r>
    </w:p>
    <w:p w:rsidR="0013672E" w:rsidRDefault="0013672E" w:rsidP="0013672E">
      <w:pPr>
        <w:numPr>
          <w:ilvl w:val="0"/>
          <w:numId w:val="2"/>
        </w:numPr>
        <w:spacing w:before="0" w:beforeAutospacing="0" w:after="0" w:afterAutospacing="0" w:line="360" w:lineRule="auto"/>
        <w:ind w:left="0" w:firstLine="709"/>
      </w:pPr>
      <w:r>
        <w:rPr>
          <w:rStyle w:val="text"/>
        </w:rPr>
        <w:t>развернутость и полнота фраз, обеспечивающие понимание слушателями предмета речи;</w:t>
      </w:r>
    </w:p>
    <w:p w:rsidR="0013672E" w:rsidRDefault="0013672E" w:rsidP="0013672E">
      <w:pPr>
        <w:numPr>
          <w:ilvl w:val="0"/>
          <w:numId w:val="2"/>
        </w:numPr>
        <w:spacing w:before="0" w:beforeAutospacing="0" w:after="0" w:afterAutospacing="0" w:line="360" w:lineRule="auto"/>
        <w:ind w:left="0" w:firstLine="709"/>
      </w:pPr>
      <w:r>
        <w:rPr>
          <w:rStyle w:val="text"/>
        </w:rPr>
        <w:t>активность и произвольность, выражающаяся в умении говорящего выбрать главное, о чем нужно сказать, и найти для этого соответствующую форму;</w:t>
      </w:r>
    </w:p>
    <w:p w:rsidR="0013672E" w:rsidRDefault="0013672E" w:rsidP="0013672E">
      <w:pPr>
        <w:numPr>
          <w:ilvl w:val="0"/>
          <w:numId w:val="2"/>
        </w:numPr>
        <w:spacing w:before="0" w:beforeAutospacing="0" w:after="0" w:afterAutospacing="0" w:line="360" w:lineRule="auto"/>
        <w:ind w:left="0" w:firstLine="709"/>
      </w:pPr>
      <w:r>
        <w:rPr>
          <w:rStyle w:val="text"/>
        </w:rPr>
        <w:t>организованность, понимаемая как необходимость для говорящего спланировать всю речь, логически связать ее отдельные компоненты.</w:t>
      </w:r>
    </w:p>
    <w:p w:rsidR="0013672E" w:rsidRDefault="0013672E" w:rsidP="0013672E">
      <w:pPr>
        <w:spacing w:before="0" w:beforeAutospacing="0" w:after="0" w:afterAutospacing="0" w:line="360" w:lineRule="auto"/>
        <w:ind w:firstLine="708"/>
      </w:pPr>
      <w:r>
        <w:rPr>
          <w:rStyle w:val="text"/>
        </w:rPr>
        <w:t>Педагоги выделяют следующие качества связной речи, которые возможно сформировать у детей дошкольного возраста:</w:t>
      </w:r>
    </w:p>
    <w:p w:rsidR="0013672E" w:rsidRDefault="0013672E" w:rsidP="0013672E">
      <w:pPr>
        <w:spacing w:before="0" w:beforeAutospacing="0" w:after="0" w:afterAutospacing="0" w:line="360" w:lineRule="auto"/>
        <w:ind w:firstLine="708"/>
      </w:pPr>
      <w:r>
        <w:t xml:space="preserve">- </w:t>
      </w:r>
      <w:r>
        <w:rPr>
          <w:rStyle w:val="text"/>
        </w:rPr>
        <w:t>достоверность — умение отобрать для высказывания или рассказа сведения, правильно отражающие знакомые детям явления объективно существующей действительности, в соответствии с заданной темой;</w:t>
      </w:r>
    </w:p>
    <w:p w:rsidR="0013672E" w:rsidRDefault="0013672E" w:rsidP="0013672E">
      <w:pPr>
        <w:spacing w:before="0" w:beforeAutospacing="0" w:after="0" w:afterAutospacing="0" w:line="360" w:lineRule="auto"/>
        <w:ind w:firstLine="708"/>
      </w:pPr>
      <w:r>
        <w:t xml:space="preserve">- </w:t>
      </w:r>
      <w:r>
        <w:rPr>
          <w:rStyle w:val="text"/>
        </w:rPr>
        <w:t>точность и полнота содержания — достаточный объем и глубина отобранных сведений, лаконичная передача наиболее характерного и важного без излишней детализации;</w:t>
      </w:r>
    </w:p>
    <w:p w:rsidR="0013672E" w:rsidRDefault="0013672E" w:rsidP="0013672E">
      <w:pPr>
        <w:spacing w:before="0" w:beforeAutospacing="0" w:after="0" w:afterAutospacing="0" w:line="360" w:lineRule="auto"/>
        <w:ind w:firstLine="708"/>
      </w:pPr>
      <w:r>
        <w:t xml:space="preserve">- </w:t>
      </w:r>
      <w:r>
        <w:rPr>
          <w:rStyle w:val="text"/>
        </w:rPr>
        <w:t>логичность — последовательность изложения мыслей, умение строить несложные суждения, умозаключения, выводы;</w:t>
      </w:r>
    </w:p>
    <w:p w:rsidR="0013672E" w:rsidRDefault="0013672E" w:rsidP="0013672E">
      <w:pPr>
        <w:spacing w:before="0" w:beforeAutospacing="0" w:after="0" w:afterAutospacing="0" w:line="360" w:lineRule="auto"/>
        <w:ind w:firstLine="708"/>
      </w:pPr>
      <w:r>
        <w:t xml:space="preserve">- </w:t>
      </w:r>
      <w:r>
        <w:rPr>
          <w:rStyle w:val="text"/>
        </w:rPr>
        <w:t>точность отбора лексического материала;</w:t>
      </w:r>
    </w:p>
    <w:p w:rsidR="0013672E" w:rsidRDefault="0013672E" w:rsidP="0013672E">
      <w:pPr>
        <w:spacing w:before="0" w:beforeAutospacing="0" w:after="0" w:afterAutospacing="0" w:line="360" w:lineRule="auto"/>
        <w:ind w:firstLine="708"/>
      </w:pPr>
      <w:r>
        <w:t xml:space="preserve">- </w:t>
      </w:r>
      <w:r>
        <w:rPr>
          <w:rStyle w:val="text"/>
        </w:rPr>
        <w:t>образность — наличие в речи различных изобразительных средств (эпитетов, сравнений, метафор и т. д.).</w:t>
      </w:r>
    </w:p>
    <w:p w:rsidR="0013672E" w:rsidRDefault="0013672E" w:rsidP="0013672E">
      <w:pPr>
        <w:spacing w:before="0" w:beforeAutospacing="0" w:after="0" w:afterAutospacing="0" w:line="360" w:lineRule="auto"/>
        <w:ind w:firstLine="708"/>
      </w:pPr>
      <w:r>
        <w:rPr>
          <w:rStyle w:val="text"/>
        </w:rPr>
        <w:t xml:space="preserve">В связи с разнообразной речевой деятельностью детей дошкольного возраста в их речи происходят качественные изменения. Они связаны с тем, что ребенок от односложных высказываний о наблюдаемых объектах «постепенно переходит к более сложным формам речевого общения, которые характеризуются связным высказыванием о целой системе фактов </w:t>
      </w:r>
      <w:r>
        <w:rPr>
          <w:rStyle w:val="text"/>
        </w:rPr>
        <w:lastRenderedPageBreak/>
        <w:t>окружающей действительности, находящихся в сложных взаимоотношениях друг с другом».</w:t>
      </w:r>
    </w:p>
    <w:p w:rsidR="0013672E" w:rsidRDefault="0013672E" w:rsidP="0013672E">
      <w:pPr>
        <w:spacing w:before="0" w:beforeAutospacing="0" w:after="0" w:afterAutospacing="0" w:line="360" w:lineRule="auto"/>
        <w:ind w:firstLine="708"/>
      </w:pPr>
      <w:r>
        <w:rPr>
          <w:rStyle w:val="text"/>
        </w:rPr>
        <w:t xml:space="preserve">В среднем дошкольном возрасте умение детей рассказывать только начинает формироваться. Первые рассказы их состоят из 3—4 предложений, причем часто ребенок соединяет в одном рассказе разнородные, хотя и эмоционально окрашенные, факты, излишне детализирует повествование. Это создает некоторую бессистемность, непоследовательность детских рассказов, что, по выражению А. М. </w:t>
      </w:r>
      <w:proofErr w:type="spellStart"/>
      <w:r>
        <w:rPr>
          <w:rStyle w:val="text"/>
        </w:rPr>
        <w:t>Леушиной</w:t>
      </w:r>
      <w:proofErr w:type="spellEnd"/>
      <w:r>
        <w:rPr>
          <w:rStyle w:val="text"/>
        </w:rPr>
        <w:t>, говорит об их аффективной основе.</w:t>
      </w:r>
    </w:p>
    <w:p w:rsidR="0013672E" w:rsidRDefault="0013672E" w:rsidP="0013672E">
      <w:pPr>
        <w:spacing w:before="0" w:beforeAutospacing="0" w:after="0" w:afterAutospacing="0" w:line="360" w:lineRule="auto"/>
        <w:ind w:firstLine="708"/>
        <w:rPr>
          <w:rStyle w:val="text"/>
        </w:rPr>
      </w:pPr>
      <w:r>
        <w:rPr>
          <w:rStyle w:val="text"/>
        </w:rPr>
        <w:t>В речи детей этого возраста преобладают простые нераспространенные, неполные предложения.</w:t>
      </w:r>
    </w:p>
    <w:p w:rsidR="0013672E" w:rsidRDefault="0013672E" w:rsidP="0013672E">
      <w:pPr>
        <w:spacing w:before="0" w:beforeAutospacing="0" w:after="0" w:afterAutospacing="0" w:line="360" w:lineRule="auto"/>
        <w:ind w:firstLine="708"/>
      </w:pPr>
      <w:r w:rsidRPr="00837E82">
        <w:t xml:space="preserve">В дошкольном возрасте значительно увеличиваются речевые возможности детей, от правильного использования которых существенно зависит своевременное овладение связной монологической речью. Современные условия дошкольного образования определяются многообразием вариативных программ. Анализ реализации образовательных программ в дошкольных учреждениях выявил ряд психолого-педагогических затруднений воспитателей, препятствующих освоению детьми связной монологической речи в </w:t>
      </w:r>
      <w:proofErr w:type="spellStart"/>
      <w:r w:rsidRPr="00837E82">
        <w:t>сензитивном</w:t>
      </w:r>
      <w:proofErr w:type="spellEnd"/>
      <w:r w:rsidRPr="00837E82">
        <w:t xml:space="preserve"> периоде. Основными из них являются эмоциональные и коммуникативные барьеры в общении, недостаточное осознание закономерностей речевого развития дошкольников, использование репродуктивных приемов обучения.  </w:t>
      </w:r>
    </w:p>
    <w:p w:rsidR="0013672E" w:rsidRDefault="0013672E" w:rsidP="0013672E">
      <w:pPr>
        <w:spacing w:before="0" w:beforeAutospacing="0" w:after="0" w:afterAutospacing="0" w:line="360" w:lineRule="auto"/>
      </w:pPr>
      <w:r w:rsidRPr="00837E82">
        <w:t>При становлении речевой компетенции ребенка взрослый играет роль организатора, энергетического источника и активного участника речевой среды. Развитие речевой социальности личности дошкольника зависит от овладения развернутым, сложноорганизованным высказыванием. С.Л. Рубинштейн определяет речь, понятную на основе собственного предметного содержания, как связную монологическую. То, насколько своевременно дети овладеют ею, зависит от профессиональной компетенции педагога, от качества «педагогического дизайна» партнерских отношений.</w:t>
      </w:r>
      <w:r w:rsidRPr="00837E82">
        <w:br/>
      </w:r>
      <w:r w:rsidRPr="00837E82">
        <w:lastRenderedPageBreak/>
        <w:t>Для дошкольного образования характерны вариативность программ воспитания и обучения, многообразие видов дошкольных учреждений, свобода творчества педагога. Для выбора оптимальных технологий педагогу необходимо иметь критическое мышление, чтобы ориентироваться в постоянно изменяющемся потоке научной информации, уметь организовывать психологически обоснованный образовательный процесс, а также осознавать и преодолевать трудности, встречающиеся на пути реализации подходов вариативных программ по речевому развитию. Именно психолого-педагогические затруднения педагогов препятствуют эффективному развитию речевой социальнос</w:t>
      </w:r>
      <w:r>
        <w:t>ти ребенка.</w:t>
      </w:r>
    </w:p>
    <w:p w:rsidR="0013672E" w:rsidRDefault="0013672E" w:rsidP="0013672E">
      <w:pPr>
        <w:spacing w:before="0" w:beforeAutospacing="0" w:after="0" w:afterAutospacing="0" w:line="360" w:lineRule="auto"/>
      </w:pPr>
      <w:r w:rsidRPr="00837E82">
        <w:t>Основные призна</w:t>
      </w:r>
      <w:r>
        <w:t>ки речевой социальности ребенка:</w:t>
      </w:r>
    </w:p>
    <w:p w:rsidR="0013672E" w:rsidRDefault="0013672E" w:rsidP="0013672E">
      <w:pPr>
        <w:spacing w:before="0" w:beforeAutospacing="0" w:after="0" w:afterAutospacing="0" w:line="360" w:lineRule="auto"/>
      </w:pPr>
      <w:r>
        <w:t>1. На вербальном уровне:</w:t>
      </w:r>
    </w:p>
    <w:p w:rsidR="0013672E" w:rsidRDefault="0013672E" w:rsidP="0013672E">
      <w:pPr>
        <w:spacing w:before="0" w:beforeAutospacing="0" w:after="0" w:afterAutospacing="0" w:line="360" w:lineRule="auto"/>
      </w:pPr>
      <w:r>
        <w:t xml:space="preserve">- </w:t>
      </w:r>
      <w:r w:rsidRPr="00837E82">
        <w:t>структу</w:t>
      </w:r>
      <w:r>
        <w:t>рно оформленное высказывание;</w:t>
      </w:r>
    </w:p>
    <w:p w:rsidR="0013672E" w:rsidRDefault="0013672E" w:rsidP="0013672E">
      <w:pPr>
        <w:spacing w:before="0" w:beforeAutospacing="0" w:after="0" w:afterAutospacing="0" w:line="360" w:lineRule="auto"/>
      </w:pPr>
      <w:r w:rsidRPr="00837E82">
        <w:t>- логическа</w:t>
      </w:r>
      <w:r>
        <w:t>я последовательность изложения;</w:t>
      </w:r>
    </w:p>
    <w:p w:rsidR="0013672E" w:rsidRDefault="0013672E" w:rsidP="0013672E">
      <w:pPr>
        <w:spacing w:before="0" w:beforeAutospacing="0" w:after="0" w:afterAutospacing="0" w:line="360" w:lineRule="auto"/>
      </w:pPr>
      <w:r w:rsidRPr="00837E82">
        <w:t>- умение связывать отдельные пр</w:t>
      </w:r>
      <w:r>
        <w:t>едложения и части высказывания;</w:t>
      </w:r>
    </w:p>
    <w:p w:rsidR="0013672E" w:rsidRDefault="0013672E" w:rsidP="0013672E">
      <w:pPr>
        <w:spacing w:before="0" w:beforeAutospacing="0" w:after="0" w:afterAutospacing="0" w:line="360" w:lineRule="auto"/>
      </w:pPr>
      <w:r w:rsidRPr="00837E82">
        <w:t>- грамматически правильное построение</w:t>
      </w:r>
      <w:r>
        <w:t xml:space="preserve"> простых и сложных предложений;</w:t>
      </w:r>
    </w:p>
    <w:p w:rsidR="0013672E" w:rsidRDefault="0013672E" w:rsidP="0013672E">
      <w:pPr>
        <w:spacing w:before="0" w:beforeAutospacing="0" w:after="0" w:afterAutospacing="0" w:line="360" w:lineRule="auto"/>
      </w:pPr>
      <w:r w:rsidRPr="00837E82">
        <w:t>- использование разных частей речи, средс</w:t>
      </w:r>
      <w:r>
        <w:t>тв лексической выразительности;</w:t>
      </w:r>
    </w:p>
    <w:p w:rsidR="0013672E" w:rsidRDefault="0013672E" w:rsidP="0013672E">
      <w:pPr>
        <w:spacing w:before="0" w:beforeAutospacing="0" w:after="0" w:afterAutospacing="0" w:line="360" w:lineRule="auto"/>
      </w:pPr>
      <w:r w:rsidRPr="00837E82">
        <w:t>- оптимальный тем</w:t>
      </w:r>
      <w:r>
        <w:t>п, эмоциональное повествование.</w:t>
      </w:r>
    </w:p>
    <w:p w:rsidR="0013672E" w:rsidRDefault="0013672E" w:rsidP="0013672E">
      <w:pPr>
        <w:spacing w:before="0" w:beforeAutospacing="0" w:after="0" w:afterAutospacing="0" w:line="360" w:lineRule="auto"/>
      </w:pPr>
      <w:r>
        <w:t>2.На уровне социальных контактов:</w:t>
      </w:r>
    </w:p>
    <w:p w:rsidR="0013672E" w:rsidRDefault="0013672E" w:rsidP="0013672E">
      <w:pPr>
        <w:spacing w:before="0" w:beforeAutospacing="0" w:after="0" w:afterAutospacing="0" w:line="360" w:lineRule="auto"/>
      </w:pPr>
      <w:r w:rsidRPr="00837E82">
        <w:t>- словесное выражение собственных переживаний, настроений, чу</w:t>
      </w:r>
      <w:r>
        <w:t>вств;</w:t>
      </w:r>
    </w:p>
    <w:p w:rsidR="0013672E" w:rsidRDefault="0013672E" w:rsidP="0013672E">
      <w:pPr>
        <w:spacing w:before="0" w:beforeAutospacing="0" w:after="0" w:afterAutospacing="0" w:line="360" w:lineRule="auto"/>
      </w:pPr>
      <w:r w:rsidRPr="00837E82">
        <w:t>- стремление рас</w:t>
      </w:r>
      <w:r>
        <w:t>сказывать о своих впечатлениях;</w:t>
      </w:r>
    </w:p>
    <w:p w:rsidR="0013672E" w:rsidRDefault="0013672E" w:rsidP="0013672E">
      <w:pPr>
        <w:spacing w:before="0" w:beforeAutospacing="0" w:after="0" w:afterAutospacing="0" w:line="360" w:lineRule="auto"/>
      </w:pPr>
      <w:r w:rsidRPr="00837E82">
        <w:t>- стремление к согласованным действиям с партнером, учет позиции, эмоц</w:t>
      </w:r>
      <w:r>
        <w:t>ионального состояния слушателя;</w:t>
      </w:r>
    </w:p>
    <w:p w:rsidR="0013672E" w:rsidRPr="0033251E" w:rsidRDefault="0013672E" w:rsidP="0013672E">
      <w:pPr>
        <w:spacing w:before="0" w:beforeAutospacing="0" w:after="0" w:afterAutospacing="0" w:line="360" w:lineRule="auto"/>
        <w:rPr>
          <w:rStyle w:val="a3"/>
          <w:rFonts w:eastAsiaTheme="majorEastAsia"/>
          <w:b w:val="0"/>
          <w:bCs w:val="0"/>
        </w:rPr>
      </w:pPr>
      <w:r>
        <w:t>- доброжелательная нравст</w:t>
      </w:r>
      <w:r w:rsidRPr="00837E82">
        <w:t>венно-оценочная аргументация отношений к окружающим, выраженная в слове.</w:t>
      </w:r>
    </w:p>
    <w:p w:rsidR="0013672E" w:rsidRDefault="0013672E" w:rsidP="0013672E">
      <w:pPr>
        <w:spacing w:before="0" w:beforeAutospacing="0" w:after="0" w:afterAutospacing="0" w:line="360" w:lineRule="auto"/>
        <w:rPr>
          <w:rStyle w:val="a3"/>
          <w:rFonts w:eastAsiaTheme="majorEastAsia"/>
        </w:rPr>
      </w:pPr>
      <w:r>
        <w:t>П</w:t>
      </w:r>
      <w:r w:rsidRPr="00837E82">
        <w:t>оиски методических путей и средств формирования связной речи имеют важное значение для всего процесса обучения и в</w:t>
      </w:r>
      <w:r>
        <w:t>оспитания</w:t>
      </w:r>
      <w:r w:rsidRPr="00837E82">
        <w:t xml:space="preserve"> детей. Вместе с тем в соответствующей специальной литературе не в полной мере </w:t>
      </w:r>
      <w:r w:rsidRPr="00837E82">
        <w:lastRenderedPageBreak/>
        <w:t>отражено содержание логопедической работы по обучению осознанным навыкам построения связного и цельного высказывания</w:t>
      </w:r>
      <w:r>
        <w:t xml:space="preserve"> с использованием наглядных средств. По нашему мнению, только несколько исследователей-методистов предлагает использовать вспомогательные средства в обучении связной монологической речи детей старшего дошкольного возраста.</w:t>
      </w:r>
    </w:p>
    <w:p w:rsidR="0013672E" w:rsidRDefault="0013672E" w:rsidP="0013672E">
      <w:pPr>
        <w:spacing w:before="0" w:beforeAutospacing="0" w:after="0" w:afterAutospacing="0" w:line="360" w:lineRule="auto"/>
      </w:pPr>
      <w:r w:rsidRPr="000B7768">
        <w:rPr>
          <w:rStyle w:val="a4"/>
          <w:i w:val="0"/>
        </w:rPr>
        <w:t>Глухов В.П.</w:t>
      </w:r>
      <w:r w:rsidRPr="00837E82">
        <w:t xml:space="preserve"> предлагает систему обучения рассказыванию детей в несколько этапов, предусматривающих  овладение детей навыками монологи</w:t>
      </w:r>
      <w:r>
        <w:t>ческой речи в следующих формах:</w:t>
      </w:r>
    </w:p>
    <w:p w:rsidR="0013672E" w:rsidRDefault="0013672E" w:rsidP="0013672E">
      <w:pPr>
        <w:numPr>
          <w:ilvl w:val="0"/>
          <w:numId w:val="3"/>
        </w:numPr>
        <w:spacing w:before="0" w:beforeAutospacing="0" w:after="0" w:afterAutospacing="0" w:line="360" w:lineRule="auto"/>
        <w:ind w:left="0" w:firstLine="709"/>
      </w:pPr>
      <w:r w:rsidRPr="00837E82">
        <w:t>Составление высказываний по наглядному воспри</w:t>
      </w:r>
      <w:r>
        <w:t xml:space="preserve">ятию, </w:t>
      </w:r>
    </w:p>
    <w:p w:rsidR="0013672E" w:rsidRDefault="0013672E" w:rsidP="0013672E">
      <w:pPr>
        <w:numPr>
          <w:ilvl w:val="0"/>
          <w:numId w:val="3"/>
        </w:numPr>
        <w:spacing w:before="0" w:beforeAutospacing="0" w:after="0" w:afterAutospacing="0" w:line="360" w:lineRule="auto"/>
        <w:ind w:left="0" w:firstLine="709"/>
      </w:pPr>
      <w:r w:rsidRPr="00837E82">
        <w:t>воспрои</w:t>
      </w:r>
      <w:r>
        <w:t xml:space="preserve">зведение прослушанного текста, </w:t>
      </w:r>
    </w:p>
    <w:p w:rsidR="0013672E" w:rsidRDefault="0013672E" w:rsidP="0013672E">
      <w:pPr>
        <w:numPr>
          <w:ilvl w:val="0"/>
          <w:numId w:val="3"/>
        </w:numPr>
        <w:spacing w:before="0" w:beforeAutospacing="0" w:after="0" w:afterAutospacing="0" w:line="360" w:lineRule="auto"/>
        <w:ind w:left="0" w:firstLine="709"/>
      </w:pPr>
      <w:r>
        <w:t xml:space="preserve">составление рассказа описания, </w:t>
      </w:r>
    </w:p>
    <w:p w:rsidR="0013672E" w:rsidRDefault="0013672E" w:rsidP="0013672E">
      <w:pPr>
        <w:numPr>
          <w:ilvl w:val="0"/>
          <w:numId w:val="3"/>
        </w:numPr>
        <w:spacing w:before="0" w:beforeAutospacing="0" w:after="0" w:afterAutospacing="0" w:line="360" w:lineRule="auto"/>
        <w:ind w:left="0" w:firstLine="709"/>
      </w:pPr>
      <w:r w:rsidRPr="00837E82">
        <w:t>рассказыванию с элементами творчества.</w:t>
      </w:r>
      <w:r>
        <w:rPr>
          <w:rStyle w:val="a7"/>
        </w:rPr>
        <w:footnoteReference w:id="1"/>
      </w:r>
    </w:p>
    <w:p w:rsidR="0013672E" w:rsidRDefault="0013672E" w:rsidP="0013672E">
      <w:pPr>
        <w:spacing w:before="0" w:beforeAutospacing="0" w:after="0" w:afterAutospacing="0" w:line="360" w:lineRule="auto"/>
        <w:ind w:firstLine="708"/>
      </w:pPr>
      <w:r w:rsidRPr="000B7768">
        <w:rPr>
          <w:rStyle w:val="a4"/>
          <w:i w:val="0"/>
        </w:rPr>
        <w:t>Ткаченко</w:t>
      </w:r>
      <w:r w:rsidRPr="000B7768">
        <w:rPr>
          <w:i/>
        </w:rPr>
        <w:t xml:space="preserve"> </w:t>
      </w:r>
      <w:r w:rsidRPr="0013672E">
        <w:t>Т.А.</w:t>
      </w:r>
      <w:r w:rsidRPr="00837E82">
        <w:t xml:space="preserve"> при </w:t>
      </w:r>
      <w:r>
        <w:t xml:space="preserve">работе над формированием речи также </w:t>
      </w:r>
      <w:r w:rsidRPr="00837E82">
        <w:t xml:space="preserve">использует </w:t>
      </w:r>
      <w:r w:rsidRPr="00837E82">
        <w:rPr>
          <w:u w:val="single"/>
        </w:rPr>
        <w:t>вспомогательные средства</w:t>
      </w:r>
      <w:r w:rsidRPr="00837E82">
        <w:t xml:space="preserve">, такие как наглядность и моделирование плана высказывания. Упражнения располагаются  в порядке возрастающей сложности, с постепенным убыванием  наглядности и "свертыванием" плана высказывания.  </w:t>
      </w:r>
    </w:p>
    <w:p w:rsidR="0013672E" w:rsidRDefault="0013672E" w:rsidP="0013672E">
      <w:pPr>
        <w:spacing w:before="0" w:beforeAutospacing="0" w:after="0" w:afterAutospacing="0" w:line="360" w:lineRule="auto"/>
        <w:ind w:firstLine="708"/>
      </w:pPr>
      <w:r w:rsidRPr="00837E82">
        <w:t>В результате обознача</w:t>
      </w:r>
      <w:r>
        <w:t xml:space="preserve">ется следующий порядок работы: </w:t>
      </w:r>
    </w:p>
    <w:p w:rsidR="0013672E" w:rsidRDefault="0013672E" w:rsidP="0013672E">
      <w:pPr>
        <w:spacing w:before="0" w:beforeAutospacing="0" w:after="0" w:afterAutospacing="0" w:line="360" w:lineRule="auto"/>
        <w:ind w:firstLine="708"/>
      </w:pPr>
      <w:r>
        <w:t xml:space="preserve">1. </w:t>
      </w:r>
      <w:r w:rsidRPr="00837E82">
        <w:t>Пересказ р</w:t>
      </w:r>
      <w:r>
        <w:t>ассказа по наглядному действию.</w:t>
      </w:r>
    </w:p>
    <w:p w:rsidR="0013672E" w:rsidRDefault="0013672E" w:rsidP="0013672E">
      <w:pPr>
        <w:spacing w:before="0" w:beforeAutospacing="0" w:after="0" w:afterAutospacing="0" w:line="360" w:lineRule="auto"/>
        <w:ind w:firstLine="708"/>
      </w:pPr>
      <w:r>
        <w:t xml:space="preserve">2. </w:t>
      </w:r>
      <w:r w:rsidRPr="00837E82">
        <w:t>Рассказ по следам наглядно</w:t>
      </w:r>
      <w:r>
        <w:t>го (демонстрируемого) действия.</w:t>
      </w:r>
    </w:p>
    <w:p w:rsidR="0013672E" w:rsidRDefault="0013672E" w:rsidP="0013672E">
      <w:pPr>
        <w:spacing w:before="0" w:beforeAutospacing="0" w:after="0" w:afterAutospacing="0" w:line="360" w:lineRule="auto"/>
        <w:ind w:firstLine="708"/>
      </w:pPr>
      <w:r>
        <w:t xml:space="preserve">3. </w:t>
      </w:r>
      <w:r w:rsidRPr="00837E82">
        <w:t>Пересказ рассказа</w:t>
      </w:r>
      <w:r>
        <w:t xml:space="preserve"> с использованием </w:t>
      </w:r>
      <w:proofErr w:type="spellStart"/>
      <w:r>
        <w:t>фланелеграфа</w:t>
      </w:r>
      <w:proofErr w:type="spellEnd"/>
      <w:r>
        <w:t>.</w:t>
      </w:r>
    </w:p>
    <w:p w:rsidR="0013672E" w:rsidRDefault="0013672E" w:rsidP="0013672E">
      <w:pPr>
        <w:spacing w:before="0" w:beforeAutospacing="0" w:after="0" w:afterAutospacing="0" w:line="360" w:lineRule="auto"/>
        <w:ind w:firstLine="708"/>
      </w:pPr>
      <w:r>
        <w:t xml:space="preserve">4. </w:t>
      </w:r>
      <w:r w:rsidRPr="00837E82">
        <w:t>Пересказ  расс</w:t>
      </w:r>
      <w:r>
        <w:t>каза  по серии сюжетных картин.</w:t>
      </w:r>
    </w:p>
    <w:p w:rsidR="0013672E" w:rsidRDefault="0013672E" w:rsidP="0013672E">
      <w:pPr>
        <w:spacing w:before="0" w:beforeAutospacing="0" w:after="0" w:afterAutospacing="0" w:line="360" w:lineRule="auto"/>
        <w:ind w:firstLine="708"/>
      </w:pPr>
      <w:r>
        <w:t xml:space="preserve">5. </w:t>
      </w:r>
      <w:r w:rsidRPr="00837E82">
        <w:t>Составление рас</w:t>
      </w:r>
      <w:r>
        <w:t>сказа по серии сюжетных картин.</w:t>
      </w:r>
    </w:p>
    <w:p w:rsidR="0013672E" w:rsidRDefault="0013672E" w:rsidP="0013672E">
      <w:pPr>
        <w:spacing w:before="0" w:beforeAutospacing="0" w:after="0" w:afterAutospacing="0" w:line="360" w:lineRule="auto"/>
        <w:ind w:firstLine="708"/>
      </w:pPr>
      <w:r>
        <w:t xml:space="preserve">6. </w:t>
      </w:r>
      <w:r w:rsidRPr="00837E82">
        <w:t>Пересказ</w:t>
      </w:r>
      <w:r>
        <w:t>  рассказа по сюжетной картине.</w:t>
      </w:r>
    </w:p>
    <w:p w:rsidR="0013672E" w:rsidRDefault="0013672E" w:rsidP="0013672E">
      <w:pPr>
        <w:spacing w:before="0" w:beforeAutospacing="0" w:after="0" w:afterAutospacing="0" w:line="360" w:lineRule="auto"/>
        <w:ind w:firstLine="708"/>
      </w:pPr>
      <w:r>
        <w:t xml:space="preserve">7. </w:t>
      </w:r>
      <w:r w:rsidRPr="00837E82">
        <w:t>Рассказ  по сюжетной картине. </w:t>
      </w:r>
      <w:r>
        <w:rPr>
          <w:rStyle w:val="a7"/>
        </w:rPr>
        <w:footnoteReference w:id="2"/>
      </w:r>
      <w:r w:rsidRPr="00837E82">
        <w:t xml:space="preserve">    </w:t>
      </w:r>
    </w:p>
    <w:p w:rsidR="0013672E" w:rsidRDefault="0013672E" w:rsidP="0013672E">
      <w:pPr>
        <w:spacing w:before="0" w:beforeAutospacing="0" w:after="0" w:afterAutospacing="0" w:line="360" w:lineRule="auto"/>
        <w:ind w:firstLine="708"/>
      </w:pPr>
      <w:proofErr w:type="spellStart"/>
      <w:r w:rsidRPr="000B7768">
        <w:rPr>
          <w:rStyle w:val="a4"/>
          <w:i w:val="0"/>
        </w:rPr>
        <w:lastRenderedPageBreak/>
        <w:t>Лалаева</w:t>
      </w:r>
      <w:proofErr w:type="spellEnd"/>
      <w:r w:rsidRPr="000B7768">
        <w:rPr>
          <w:rStyle w:val="a4"/>
          <w:i w:val="0"/>
        </w:rPr>
        <w:t xml:space="preserve"> Р. И.</w:t>
      </w:r>
      <w:r w:rsidRPr="00837E82">
        <w:rPr>
          <w:rStyle w:val="a4"/>
        </w:rPr>
        <w:t xml:space="preserve"> </w:t>
      </w:r>
      <w:r w:rsidRPr="00837E82">
        <w:t xml:space="preserve">выработала свою систему логопедической работы по формированию </w:t>
      </w:r>
      <w:r>
        <w:t xml:space="preserve">монологической </w:t>
      </w:r>
      <w:r w:rsidRPr="00837E82">
        <w:t xml:space="preserve">связной речи, основываясь на постепенном увеличение </w:t>
      </w:r>
      <w:proofErr w:type="gramStart"/>
      <w:r w:rsidRPr="00837E82">
        <w:t>самостоятельности  ребенка</w:t>
      </w:r>
      <w:proofErr w:type="gramEnd"/>
      <w:r w:rsidRPr="00837E82">
        <w:t>. Поэтому развитие связной речи проводится в следую</w:t>
      </w:r>
      <w:r>
        <w:t xml:space="preserve">щей последовательности:        </w:t>
      </w:r>
    </w:p>
    <w:p w:rsidR="0013672E" w:rsidRDefault="0013672E" w:rsidP="0013672E">
      <w:pPr>
        <w:numPr>
          <w:ilvl w:val="0"/>
          <w:numId w:val="4"/>
        </w:numPr>
        <w:spacing w:before="0" w:beforeAutospacing="0" w:after="0" w:afterAutospacing="0" w:line="360" w:lineRule="auto"/>
      </w:pPr>
      <w:r w:rsidRPr="00837E82">
        <w:t>Пересказ с о</w:t>
      </w:r>
      <w:r>
        <w:t>порой на серию сюжетных картин;</w:t>
      </w:r>
    </w:p>
    <w:p w:rsidR="0013672E" w:rsidRDefault="0013672E" w:rsidP="0013672E">
      <w:pPr>
        <w:numPr>
          <w:ilvl w:val="0"/>
          <w:numId w:val="4"/>
        </w:numPr>
        <w:spacing w:before="0" w:beforeAutospacing="0" w:after="0" w:afterAutospacing="0" w:line="360" w:lineRule="auto"/>
      </w:pPr>
      <w:r>
        <w:t>Пересказ по сюжетной картинке;</w:t>
      </w:r>
    </w:p>
    <w:p w:rsidR="0013672E" w:rsidRDefault="0013672E" w:rsidP="0013672E">
      <w:pPr>
        <w:numPr>
          <w:ilvl w:val="0"/>
          <w:numId w:val="4"/>
        </w:numPr>
        <w:spacing w:before="0" w:beforeAutospacing="0" w:after="0" w:afterAutospacing="0" w:line="360" w:lineRule="auto"/>
      </w:pPr>
      <w:r>
        <w:t>Пересказ без опоры на картинки;</w:t>
      </w:r>
    </w:p>
    <w:p w:rsidR="0013672E" w:rsidRDefault="0013672E" w:rsidP="0013672E">
      <w:pPr>
        <w:numPr>
          <w:ilvl w:val="0"/>
          <w:numId w:val="4"/>
        </w:numPr>
        <w:spacing w:before="0" w:beforeAutospacing="0" w:after="0" w:afterAutospacing="0" w:line="360" w:lineRule="auto"/>
      </w:pPr>
      <w:r w:rsidRPr="00837E82">
        <w:t>Ра</w:t>
      </w:r>
      <w:r>
        <w:t>ссказ по серии сюжетных картин;</w:t>
      </w:r>
    </w:p>
    <w:p w:rsidR="0013672E" w:rsidRDefault="0013672E" w:rsidP="0013672E">
      <w:pPr>
        <w:numPr>
          <w:ilvl w:val="0"/>
          <w:numId w:val="4"/>
        </w:numPr>
        <w:spacing w:before="0" w:beforeAutospacing="0" w:after="0" w:afterAutospacing="0" w:line="360" w:lineRule="auto"/>
      </w:pPr>
      <w:r>
        <w:t>Рассказ по сюжетной картинке;</w:t>
      </w:r>
    </w:p>
    <w:p w:rsidR="0013672E" w:rsidRDefault="0013672E" w:rsidP="0013672E">
      <w:pPr>
        <w:numPr>
          <w:ilvl w:val="0"/>
          <w:numId w:val="4"/>
        </w:numPr>
        <w:spacing w:before="0" w:beforeAutospacing="0" w:after="0" w:afterAutospacing="0" w:line="360" w:lineRule="auto"/>
      </w:pPr>
      <w:r>
        <w:t>Самостоятельный рассказ.</w:t>
      </w:r>
      <w:r>
        <w:rPr>
          <w:rStyle w:val="a7"/>
        </w:rPr>
        <w:footnoteReference w:id="3"/>
      </w:r>
    </w:p>
    <w:p w:rsidR="0013672E" w:rsidRDefault="0013672E" w:rsidP="0013672E">
      <w:pPr>
        <w:spacing w:before="0" w:beforeAutospacing="0" w:after="0" w:afterAutospacing="0" w:line="360" w:lineRule="auto"/>
      </w:pPr>
      <w:r>
        <w:t>Таким образом, с</w:t>
      </w:r>
      <w:r w:rsidRPr="00837E82">
        <w:t>вязная монологическая речь определяется как сложноорганизованное и развернутое речевое высказывание, которое имеет мотив и замысел, характеризуется единством структуры, общей логикой содержания, адекватным лексико-грамматическим и звуковым оформлением изложения. Источником становления коммуникативной компетентности ребенка служит речевая среда. Организатором и активным участником речевой среды в учебно-воспитательном процессе дошкольного учреждения является воспитатель. Его образ служит для ребенка языковым авторитетом</w:t>
      </w:r>
      <w:r>
        <w:t>.</w:t>
      </w:r>
    </w:p>
    <w:p w:rsidR="0013672E" w:rsidRDefault="0013672E" w:rsidP="0013672E"/>
    <w:p w:rsidR="00E93993" w:rsidRDefault="00E93993"/>
    <w:sectPr w:rsidR="00E939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E77" w:rsidRDefault="00A55E77" w:rsidP="0013672E">
      <w:pPr>
        <w:spacing w:before="0" w:after="0"/>
      </w:pPr>
      <w:r>
        <w:separator/>
      </w:r>
    </w:p>
  </w:endnote>
  <w:endnote w:type="continuationSeparator" w:id="0">
    <w:p w:rsidR="00A55E77" w:rsidRDefault="00A55E77" w:rsidP="0013672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E77" w:rsidRDefault="00A55E77" w:rsidP="0013672E">
      <w:pPr>
        <w:spacing w:before="0" w:after="0"/>
      </w:pPr>
      <w:r>
        <w:separator/>
      </w:r>
    </w:p>
  </w:footnote>
  <w:footnote w:type="continuationSeparator" w:id="0">
    <w:p w:rsidR="00A55E77" w:rsidRDefault="00A55E77" w:rsidP="0013672E">
      <w:pPr>
        <w:spacing w:before="0" w:after="0"/>
      </w:pPr>
      <w:r>
        <w:continuationSeparator/>
      </w:r>
    </w:p>
  </w:footnote>
  <w:footnote w:id="1">
    <w:p w:rsidR="0013672E" w:rsidRDefault="0013672E" w:rsidP="0013672E">
      <w:pPr>
        <w:spacing w:before="0" w:beforeAutospacing="0" w:after="0" w:afterAutospacing="0"/>
      </w:pPr>
      <w:r>
        <w:rPr>
          <w:rStyle w:val="a7"/>
        </w:rPr>
        <w:footnoteRef/>
      </w:r>
      <w:r>
        <w:t xml:space="preserve"> </w:t>
      </w:r>
      <w:r w:rsidRPr="00E1409E">
        <w:rPr>
          <w:sz w:val="24"/>
          <w:szCs w:val="24"/>
        </w:rPr>
        <w:t>Глухов В.П. Формирование связной речи детей дошкольного возраста с общим недоразвитием речи. – М., 2002</w:t>
      </w:r>
    </w:p>
    <w:p w:rsidR="0013672E" w:rsidRDefault="0013672E" w:rsidP="0013672E">
      <w:pPr>
        <w:pStyle w:val="a5"/>
      </w:pPr>
    </w:p>
  </w:footnote>
  <w:footnote w:id="2">
    <w:p w:rsidR="0013672E" w:rsidRPr="00E1409E" w:rsidRDefault="0013672E" w:rsidP="0013672E">
      <w:pPr>
        <w:spacing w:before="0" w:beforeAutospacing="0" w:after="0" w:afterAutospacing="0" w:line="360" w:lineRule="auto"/>
        <w:ind w:firstLine="0"/>
        <w:rPr>
          <w:color w:val="000000"/>
        </w:rPr>
      </w:pPr>
      <w:r>
        <w:rPr>
          <w:rStyle w:val="a7"/>
        </w:rPr>
        <w:footnoteRef/>
      </w:r>
      <w:r>
        <w:t xml:space="preserve"> </w:t>
      </w:r>
      <w:r w:rsidRPr="00E1409E">
        <w:rPr>
          <w:color w:val="000000"/>
          <w:sz w:val="24"/>
          <w:szCs w:val="24"/>
        </w:rPr>
        <w:t>Ткаченко Т. А. Формирование лексико-грамматических представлений - СПб. 1999</w:t>
      </w:r>
    </w:p>
  </w:footnote>
  <w:footnote w:id="3">
    <w:p w:rsidR="0013672E" w:rsidRDefault="0013672E" w:rsidP="0013672E">
      <w:pPr>
        <w:spacing w:before="0" w:beforeAutospacing="0" w:after="0" w:afterAutospacing="0" w:line="360" w:lineRule="auto"/>
        <w:ind w:firstLine="0"/>
        <w:rPr>
          <w:color w:val="000000"/>
        </w:rPr>
      </w:pPr>
      <w:r>
        <w:rPr>
          <w:rStyle w:val="a7"/>
        </w:rPr>
        <w:footnoteRef/>
      </w:r>
      <w:r>
        <w:t xml:space="preserve"> </w:t>
      </w:r>
      <w:proofErr w:type="spellStart"/>
      <w:r w:rsidRPr="007223A5">
        <w:rPr>
          <w:color w:val="000000"/>
          <w:sz w:val="24"/>
          <w:szCs w:val="24"/>
        </w:rPr>
        <w:t>Лалаева</w:t>
      </w:r>
      <w:proofErr w:type="spellEnd"/>
      <w:r w:rsidRPr="007223A5">
        <w:rPr>
          <w:color w:val="000000"/>
          <w:sz w:val="24"/>
          <w:szCs w:val="24"/>
        </w:rPr>
        <w:t xml:space="preserve"> Р. И.,  Серебрякова Н. В. Коррекция общего недоразвития речи у школьников. </w:t>
      </w:r>
      <w:proofErr w:type="gramStart"/>
      <w:r w:rsidRPr="007223A5">
        <w:rPr>
          <w:color w:val="000000"/>
          <w:sz w:val="24"/>
          <w:szCs w:val="24"/>
        </w:rPr>
        <w:t>СПб.:</w:t>
      </w:r>
      <w:proofErr w:type="gramEnd"/>
      <w:r w:rsidRPr="007223A5">
        <w:rPr>
          <w:color w:val="000000"/>
          <w:sz w:val="24"/>
          <w:szCs w:val="24"/>
        </w:rPr>
        <w:t xml:space="preserve"> СОЮЗ, 1999.</w:t>
      </w:r>
    </w:p>
    <w:p w:rsidR="0013672E" w:rsidRDefault="0013672E" w:rsidP="0013672E">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24075"/>
    <w:multiLevelType w:val="hybridMultilevel"/>
    <w:tmpl w:val="10CE18F4"/>
    <w:lvl w:ilvl="0" w:tplc="C10A49C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59A1515"/>
    <w:multiLevelType w:val="multilevel"/>
    <w:tmpl w:val="F30CAE6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515C02AD"/>
    <w:multiLevelType w:val="hybridMultilevel"/>
    <w:tmpl w:val="879873B8"/>
    <w:lvl w:ilvl="0" w:tplc="05E09B18">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F882A30"/>
    <w:multiLevelType w:val="hybridMultilevel"/>
    <w:tmpl w:val="D95C4EE8"/>
    <w:lvl w:ilvl="0" w:tplc="1E90FA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587"/>
    <w:rsid w:val="0013672E"/>
    <w:rsid w:val="002D0587"/>
    <w:rsid w:val="00A231C0"/>
    <w:rsid w:val="00A55E77"/>
    <w:rsid w:val="00E93993"/>
    <w:rsid w:val="00FE3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916D41-90AD-4DA2-BE38-FE763BB3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72E"/>
    <w:pPr>
      <w:spacing w:before="100" w:beforeAutospacing="1" w:after="100" w:afterAutospacing="1"/>
      <w:ind w:firstLine="720"/>
      <w:jc w:val="both"/>
    </w:pPr>
    <w:rPr>
      <w:sz w:val="28"/>
      <w:szCs w:val="28"/>
    </w:rPr>
  </w:style>
  <w:style w:type="paragraph" w:styleId="1">
    <w:name w:val="heading 1"/>
    <w:basedOn w:val="a"/>
    <w:next w:val="a"/>
    <w:link w:val="10"/>
    <w:qFormat/>
    <w:rsid w:val="00FE3EA2"/>
    <w:pPr>
      <w:keepNext/>
      <w:keepLines/>
      <w:spacing w:before="480"/>
      <w:jc w:val="center"/>
      <w:outlineLvl w:val="0"/>
    </w:pPr>
    <w:rPr>
      <w:rFonts w:eastAsiaTheme="majorEastAsia" w:cstheme="majorBidi"/>
      <w:b/>
      <w:bCs/>
    </w:rPr>
  </w:style>
  <w:style w:type="paragraph" w:styleId="3">
    <w:name w:val="heading 3"/>
    <w:basedOn w:val="a"/>
    <w:next w:val="a"/>
    <w:link w:val="30"/>
    <w:unhideWhenUsed/>
    <w:qFormat/>
    <w:rsid w:val="00FE3EA2"/>
    <w:pPr>
      <w:keepNext/>
      <w:keepLines/>
      <w:spacing w:before="200"/>
      <w:jc w:val="center"/>
      <w:outlineLvl w:val="2"/>
    </w:pPr>
    <w:rPr>
      <w:rFonts w:asciiTheme="majorHAnsi" w:eastAsiaTheme="majorEastAsia" w:hAnsiTheme="majorHAnsi" w:cstheme="majorBidi"/>
      <w:b/>
      <w:b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3EA2"/>
    <w:rPr>
      <w:rFonts w:eastAsiaTheme="majorEastAsia" w:cstheme="majorBidi"/>
      <w:b/>
      <w:bCs/>
      <w:sz w:val="28"/>
      <w:szCs w:val="28"/>
    </w:rPr>
  </w:style>
  <w:style w:type="character" w:customStyle="1" w:styleId="30">
    <w:name w:val="Заголовок 3 Знак"/>
    <w:basedOn w:val="a0"/>
    <w:link w:val="3"/>
    <w:rsid w:val="00FE3EA2"/>
    <w:rPr>
      <w:rFonts w:asciiTheme="majorHAnsi" w:eastAsiaTheme="majorEastAsia" w:hAnsiTheme="majorHAnsi" w:cstheme="majorBidi"/>
      <w:b/>
      <w:bCs/>
      <w:color w:val="000000" w:themeColor="text1"/>
      <w:sz w:val="28"/>
      <w:szCs w:val="24"/>
    </w:rPr>
  </w:style>
  <w:style w:type="character" w:styleId="a3">
    <w:name w:val="Strong"/>
    <w:basedOn w:val="a0"/>
    <w:uiPriority w:val="22"/>
    <w:qFormat/>
    <w:rsid w:val="0013672E"/>
    <w:rPr>
      <w:b/>
      <w:bCs/>
    </w:rPr>
  </w:style>
  <w:style w:type="character" w:styleId="a4">
    <w:name w:val="Emphasis"/>
    <w:basedOn w:val="a0"/>
    <w:uiPriority w:val="20"/>
    <w:qFormat/>
    <w:rsid w:val="0013672E"/>
    <w:rPr>
      <w:i/>
      <w:iCs/>
    </w:rPr>
  </w:style>
  <w:style w:type="character" w:customStyle="1" w:styleId="text">
    <w:name w:val="text"/>
    <w:basedOn w:val="a0"/>
    <w:rsid w:val="0013672E"/>
  </w:style>
  <w:style w:type="paragraph" w:styleId="a5">
    <w:name w:val="footnote text"/>
    <w:basedOn w:val="a"/>
    <w:link w:val="a6"/>
    <w:uiPriority w:val="99"/>
    <w:unhideWhenUsed/>
    <w:rsid w:val="0013672E"/>
    <w:rPr>
      <w:sz w:val="20"/>
      <w:szCs w:val="20"/>
    </w:rPr>
  </w:style>
  <w:style w:type="character" w:customStyle="1" w:styleId="a6">
    <w:name w:val="Текст сноски Знак"/>
    <w:basedOn w:val="a0"/>
    <w:link w:val="a5"/>
    <w:uiPriority w:val="99"/>
    <w:rsid w:val="0013672E"/>
  </w:style>
  <w:style w:type="character" w:styleId="a7">
    <w:name w:val="footnote reference"/>
    <w:basedOn w:val="a0"/>
    <w:uiPriority w:val="99"/>
    <w:unhideWhenUsed/>
    <w:rsid w:val="001367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1087</Words>
  <Characters>6202</Characters>
  <Application>Microsoft Office Word</Application>
  <DocSecurity>0</DocSecurity>
  <Lines>51</Lines>
  <Paragraphs>14</Paragraphs>
  <ScaleCrop>false</ScaleCrop>
  <Company>*</Company>
  <LinksUpToDate>false</LinksUpToDate>
  <CharactersWithSpaces>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2014-11-20T11:30:00Z</dcterms:created>
  <dcterms:modified xsi:type="dcterms:W3CDTF">2014-11-21T13:08:00Z</dcterms:modified>
</cp:coreProperties>
</file>