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88" w:rsidRPr="00992E88" w:rsidRDefault="00992E88" w:rsidP="00992E88">
      <w:pPr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  <w:r w:rsidRPr="00992E88">
        <w:rPr>
          <w:rFonts w:ascii="Arial" w:hAnsi="Arial" w:cs="Arial"/>
          <w:color w:val="333333"/>
          <w:kern w:val="36"/>
          <w:sz w:val="42"/>
          <w:szCs w:val="42"/>
        </w:rPr>
        <w:t>Консультация для родителей «Роль семьи в воспитании детей»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Консультация для родителей: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«Роль семьи в воспитании детей»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Подготовила: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Воспитатель 2 квалификационной категории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МКДОУ Д/С №2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Хир</w:t>
      </w:r>
      <w:r w:rsidR="00A85631">
        <w:rPr>
          <w:rFonts w:ascii="Arial" w:hAnsi="Arial" w:cs="Arial"/>
          <w:color w:val="333333"/>
        </w:rPr>
        <w:t>ь</w:t>
      </w:r>
      <w:r>
        <w:rPr>
          <w:rFonts w:ascii="Arial" w:hAnsi="Arial" w:cs="Arial"/>
          <w:color w:val="333333"/>
        </w:rPr>
        <w:t>янова Е.Е.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Семья прежде всего определяет психическое развитие ребенка. Психологический микроклимат оказывает большое влияние на становление психических процессов. Частые ссоры, конфликты, алкоголизм, аморальное поведение родителей провоцирует у ребенка неадекватное отношение к себе и социуму в целом. Все это отражается на психике ребенка. Значение имеют и особенности стилей семейного воспитания – гиперопека, игнорирование потребностей ребенка, чрезмерность или недостаточность требований.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Не маловажную роль играют бытовые условия проживания и материальная обеспеченность.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Семейные проблемы чаще всего психологи связывают с супружескими отношениями. Неудовлетворенность в браке приводит к дисгармонии супружеских отношений, разводам, неврозам, а значит, последствия такой дисгармонии сказываются на детях.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Большинство семей довольно успешно преодолевают невзгоды, что сплачивает ее членов. Но бывает и так, что, потеряв уверенность в себе взрослые впадают в апатию, снижается их социальная активность, появляется безразличие не только к своей судьбе, но и к судьбе ребенка, а это негативно сказывается как на семье в целом, так и на воспитывающихся в ней детях.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От стиля взаимодействия родителей с детьми зависит, на сколько адаптивен будет ребенок в обществе и на сколько благоприятен будет его жизненный путь.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Психологические исследования направлены на выявление взаимодействия не «родители – ребенок», а на взаимосвязь «мать – ребенок».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В связи с этим выделяются три направления таких исследований: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• Выявление типов отношений матери и ребенка в полной семье;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• Роли материнской депривации – матери нет или она не заботиться о ребенке;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• Анализ отношений матери и ребенка в неполной семье;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lastRenderedPageBreak/>
        <w:t>Зачастую ребенок становиться обузой для матери, мешая её социальному продвижению. В этом случае у ребенка, лишенного материнской ласки, поздно формируется речь, а следовательно навыки общения с другими взрослыми.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Мать «героиня», полностью отдающая себя ребенку, может воспроизвести отношения «хозяин – раб», чтобы избавиться от пустоты и бессмысленности жизни. Она не дает ему проявить самостоятельность и формирует в ребенке безответственность и беспомощность. Ребенок зависит от капризов матери, а мать – от капризов ребенка, поскольку она все делает за него. Отец в таком союзе двоих лишается собственно отцовских функций и становится лишним в семье.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Одинокие матери чаще всего создают такую тесную связь, тем самым контролируя поведение ребенка и испытывая от этого удовольствие. На ряду с тем, что ребенок всегда желанен, мать уходит от него, когда нужно ей, а не ему. Такое поведение приводит к инфантилизации и развитию женских черт у мальчиков. Ему становиться легче общаться с маленькими детьми, он склонен воображать себя девочкой, к нему прилипает кличка «маменькин сынок».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В другой ситуации, при наличии мужа, если он терпит неудачу в карьере, жена, считающая себя волевой женщиной начинает борьбу за власть. Она разделяет детей на сильных «как мать» и слабых «как отец». В этом случае конфликтующие отец и мать используют детей как средство в борьбе между собой.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Другой вариант – мать считает отца «недоразвитым», в том числе и ребенка она не стремится быть с ребенком, хотя старается выглядеть заботливой. Мать выражает лишь отрицательные эмоции по отношению к сыну или не выражает их вообще, уделяя внимание лишь внешним нормам поведения. У ребенка не развивается индивидуальность.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В неполной семье мать с «разбитой судьбой» на короткий промежуток времени посвящает себя ребенку, но может бросить его ради нового мужчины, как и отец – свою «любимицу дочь». Тогда ребенок бунтует против родительского непостоянства.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Немаловажными являются и отношения «отец – ребенок». Он – первый внешний объект для ребенка и играет роль модели при ранней идентификации. Отцы влияют на процесс «отделения» ребенка от матери, ускоряя тем самым процесс социализации. Однако отец в процессе отцовства так же подвержен психологическим кризисам, и в том случае, если у самого отца не решены проблемы детской привязанности к своему отцу и матери, у него нарастает риск неадекватного построения собственной семьи.</w:t>
      </w:r>
    </w:p>
    <w:p w:rsidR="00992E88" w:rsidRPr="00992E88" w:rsidRDefault="00992E88" w:rsidP="00992E88">
      <w:pPr>
        <w:spacing w:before="225" w:after="225"/>
        <w:rPr>
          <w:rFonts w:ascii="Arial" w:hAnsi="Arial" w:cs="Arial"/>
          <w:color w:val="333333"/>
        </w:rPr>
      </w:pPr>
      <w:r w:rsidRPr="00992E88">
        <w:rPr>
          <w:rFonts w:ascii="Arial" w:hAnsi="Arial" w:cs="Arial"/>
          <w:color w:val="333333"/>
        </w:rPr>
        <w:t>Итак, семья и внутрисемейные взаимодействия – основные факторы, влияющие на личностное развитие ребенка, его успешную социализацию.</w:t>
      </w:r>
    </w:p>
    <w:p w:rsidR="001418FF" w:rsidRDefault="001418FF"/>
    <w:sectPr w:rsidR="001418FF" w:rsidSect="00141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6BE" w:rsidRDefault="00F346BE">
      <w:r>
        <w:separator/>
      </w:r>
    </w:p>
  </w:endnote>
  <w:endnote w:type="continuationSeparator" w:id="1">
    <w:p w:rsidR="00F346BE" w:rsidRDefault="00F3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FF" w:rsidRDefault="001418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FF" w:rsidRDefault="001418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FF" w:rsidRDefault="001418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6BE" w:rsidRDefault="00F346BE">
      <w:r>
        <w:separator/>
      </w:r>
    </w:p>
  </w:footnote>
  <w:footnote w:type="continuationSeparator" w:id="1">
    <w:p w:rsidR="00F346BE" w:rsidRDefault="00F34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FF" w:rsidRDefault="001418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FF" w:rsidRDefault="001418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FF" w:rsidRDefault="001418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2741"/>
    <w:rsid w:val="000C4C75"/>
    <w:rsid w:val="001418FF"/>
    <w:rsid w:val="00492741"/>
    <w:rsid w:val="00992E88"/>
    <w:rsid w:val="00A85631"/>
    <w:rsid w:val="00F3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8F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2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2E88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992E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2015-07-07T15:36:00Z</dcterms:created>
  <dcterms:modified xsi:type="dcterms:W3CDTF">2015-07-07T15:43:00Z</dcterms:modified>
</cp:coreProperties>
</file>