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48"/>
          <w:szCs w:val="48"/>
        </w:rPr>
        <w:id w:val="359808647"/>
        <w:docPartObj>
          <w:docPartGallery w:val="Cover Pages"/>
          <w:docPartUnique/>
        </w:docPartObj>
      </w:sdtPr>
      <w:sdtEndPr>
        <w:rPr>
          <w:rFonts w:ascii="Times New Roman" w:eastAsiaTheme="minorHAnsi" w:hAnsi="Times New Roman" w:cs="Times New Roman"/>
          <w:b w:val="0"/>
          <w:color w:val="auto"/>
          <w:sz w:val="36"/>
          <w:szCs w:val="36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/>
          </w:tblPr>
          <w:tblGrid>
            <w:gridCol w:w="5658"/>
          </w:tblGrid>
          <w:tr w:rsidR="00982612">
            <w:tc>
              <w:tcPr>
                <w:tcW w:w="5746" w:type="dxa"/>
              </w:tcPr>
              <w:p w:rsidR="00982612" w:rsidRDefault="00982612" w:rsidP="00982612">
                <w:pPr>
                  <w:pStyle w:val="a6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</w:p>
            </w:tc>
          </w:tr>
          <w:tr w:rsidR="00982612">
            <w:tc>
              <w:tcPr>
                <w:tcW w:w="5746" w:type="dxa"/>
              </w:tcPr>
              <w:p w:rsidR="00982612" w:rsidRDefault="00982612" w:rsidP="00982612">
                <w:pPr>
                  <w:pStyle w:val="a6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982612">
            <w:tc>
              <w:tcPr>
                <w:tcW w:w="5746" w:type="dxa"/>
              </w:tcPr>
              <w:p w:rsidR="00982612" w:rsidRPr="00E56CCB" w:rsidRDefault="00982612" w:rsidP="00982612">
                <w:pPr>
                  <w:jc w:val="center"/>
                  <w:rPr>
                    <w:rFonts w:ascii="Times New Roman" w:hAnsi="Times New Roman" w:cs="Times New Roman"/>
                    <w:b/>
                    <w:sz w:val="40"/>
                    <w:szCs w:val="40"/>
                  </w:rPr>
                </w:pPr>
                <w:r w:rsidRPr="00E56CCB">
                  <w:rPr>
                    <w:rFonts w:ascii="Times New Roman" w:hAnsi="Times New Roman" w:cs="Times New Roman"/>
                    <w:b/>
                    <w:sz w:val="40"/>
                    <w:szCs w:val="40"/>
                  </w:rPr>
                  <w:t>Воспитатель Познякова И.П.</w:t>
                </w:r>
              </w:p>
              <w:p w:rsidR="00982612" w:rsidRDefault="00982612" w:rsidP="00982612">
                <w:pPr>
                  <w:pStyle w:val="a6"/>
                  <w:rPr>
                    <w:color w:val="484329" w:themeColor="background2" w:themeShade="3F"/>
                    <w:sz w:val="28"/>
                    <w:szCs w:val="28"/>
                  </w:rPr>
                </w:pPr>
              </w:p>
            </w:tc>
          </w:tr>
          <w:tr w:rsidR="00982612" w:rsidTr="00982612">
            <w:trPr>
              <w:trHeight w:val="85"/>
            </w:trPr>
            <w:tc>
              <w:tcPr>
                <w:tcW w:w="5746" w:type="dxa"/>
              </w:tcPr>
              <w:p w:rsidR="00982612" w:rsidRDefault="00982612" w:rsidP="00982612">
                <w:pPr>
                  <w:pStyle w:val="a6"/>
                </w:pPr>
              </w:p>
            </w:tc>
          </w:tr>
          <w:tr w:rsidR="00982612" w:rsidTr="00982612">
            <w:trPr>
              <w:trHeight w:val="477"/>
            </w:trPr>
            <w:tc>
              <w:tcPr>
                <w:tcW w:w="5746" w:type="dxa"/>
              </w:tcPr>
              <w:p w:rsidR="00982612" w:rsidRDefault="00982612" w:rsidP="00982612">
                <w:pPr>
                  <w:pStyle w:val="a6"/>
                </w:pPr>
              </w:p>
            </w:tc>
          </w:tr>
          <w:tr w:rsidR="00982612">
            <w:tc>
              <w:tcPr>
                <w:tcW w:w="5746" w:type="dxa"/>
              </w:tcPr>
              <w:p w:rsidR="00982612" w:rsidRDefault="00982612" w:rsidP="00982612">
                <w:pPr>
                  <w:pStyle w:val="a6"/>
                  <w:rPr>
                    <w:b/>
                    <w:bCs/>
                  </w:rPr>
                </w:pPr>
              </w:p>
            </w:tc>
          </w:tr>
          <w:tr w:rsidR="00982612">
            <w:tc>
              <w:tcPr>
                <w:tcW w:w="5746" w:type="dxa"/>
              </w:tcPr>
              <w:p w:rsidR="00982612" w:rsidRDefault="00982612" w:rsidP="00982612">
                <w:pPr>
                  <w:pStyle w:val="a6"/>
                  <w:rPr>
                    <w:b/>
                    <w:bCs/>
                  </w:rPr>
                </w:pPr>
              </w:p>
            </w:tc>
          </w:tr>
          <w:tr w:rsidR="00982612">
            <w:tc>
              <w:tcPr>
                <w:tcW w:w="5746" w:type="dxa"/>
              </w:tcPr>
              <w:p w:rsidR="00982612" w:rsidRDefault="00982612" w:rsidP="00982612">
                <w:pPr>
                  <w:pStyle w:val="a6"/>
                  <w:rPr>
                    <w:b/>
                    <w:bCs/>
                  </w:rPr>
                </w:pPr>
              </w:p>
            </w:tc>
          </w:tr>
        </w:tbl>
        <w:p w:rsidR="00982612" w:rsidRDefault="002417E5" w:rsidP="00982612">
          <w:r>
            <w:rPr>
              <w:noProof/>
            </w:rPr>
            <w:pict>
              <v:group id="_x0000_s1026" style="position:absolute;margin-left:2021.5pt;margin-top:0;width:264.55pt;height:690.65pt;z-index:251660288;mso-position-horizontal:right;mso-position-horizontal-relative:page;mso-position-vertical:bottom;mso-position-vertical-relative:page" coordorigin="5531,1258" coordsize="5291,1381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6519;top:1258;width:4303;height:10040;flip:x" o:connectortype="straight" strokecolor="#a7bfde [1620]"/>
                <v:group id="_x0000_s1028" style="position:absolute;left:5531;top:9226;width:5291;height:5845" coordorigin="5531,9226" coordsize="5291,5845">
                  <v:shape id="_x0000_s1029" style="position:absolute;left:5531;top:9226;width:5291;height:5845;mso-position-horizontal-relative:text;mso-position-vertical-relative:text;mso-width-relative:page;mso-height-relative:page" coordsize="6418,6670" path="m6418,1185r,5485l1809,6669c974,5889,,3958,1407,1987hfc2830,,5591,411,6418,1185haxe" fillcolor="#a7bfde [1620]" stroked="f">
                    <v:path arrowok="t"/>
                  </v:shape>
                  <v:oval id="_x0000_s1030" style="position:absolute;left:6117;top:10212;width:4526;height:4258;rotation:41366637fd;flip:y" fillcolor="#d3dfee [820]" stroked="f" strokecolor="#a7bfde [1620]"/>
                  <v:oval id="_x0000_s1031" style="position:absolute;left:6217;top:10481;width:3424;height:3221;rotation:41366637fd;flip:y" fillcolor="#7ba0cd [2420]" stroked="f" strokecolor="#a7bfde [1620]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7" style="position:absolute;margin-left:0;margin-top:0;width:464.8pt;height:380.95pt;z-index:251662336;mso-position-horizontal:left;mso-position-horizontal-relative:page;mso-position-vertical:top;mso-position-vertical-relative:page" coordorigin="15,15" coordsize="9296,7619" o:allowincell="f">
                <v:shape id="_x0000_s1038" type="#_x0000_t32" style="position:absolute;left:15;top:15;width:7512;height:7386" o:connectortype="straight" strokecolor="#a7bfde [1620]"/>
                <v:group id="_x0000_s1039" style="position:absolute;left:7095;top:5418;width:2216;height:2216" coordorigin="7907,4350" coordsize="2216,2216">
                  <v:oval id="_x0000_s1040" style="position:absolute;left:7907;top:4350;width:2216;height:2216" fillcolor="#a7bfde [1620]" stroked="f"/>
                  <v:oval id="_x0000_s1041" style="position:absolute;left:7961;top:4684;width:1813;height:1813" fillcolor="#d3dfee [820]" stroked="f"/>
                  <v:oval id="_x0000_s1042" style="position:absolute;left:8006;top:5027;width:1375;height:1375" fillcolor="#7ba0cd [2420]" stroked="f"/>
                </v:group>
                <w10:wrap anchorx="page" anchory="page"/>
              </v:group>
            </w:pict>
          </w:r>
          <w:r>
            <w:rPr>
              <w:noProof/>
            </w:rPr>
            <w:pict>
              <v:group id="_x0000_s1032" style="position:absolute;margin-left:3061.8pt;margin-top:0;width:332.7pt;height:227.25pt;z-index:251661312;mso-position-horizontal:right;mso-position-horizontal-relative:margin;mso-position-vertical:top;mso-position-vertical-relative:page" coordorigin="4136,15" coordsize="6654,4545" o:allowincell="f">
                <v:shape id="_x0000_s1033" type="#_x0000_t32" style="position:absolute;left:4136;top:15;width:3058;height:3855" o:connectortype="straight" strokecolor="#a7bfde [1620]"/>
                <v:oval id="_x0000_s1034" style="position:absolute;left:6674;top:444;width:4116;height:4116" fillcolor="#a7bfde [1620]" stroked="f"/>
                <v:oval id="_x0000_s1035" style="position:absolute;left:6773;top:1058;width:3367;height:3367" fillcolor="#d3dfee [820]" stroked="f"/>
                <v:oval id="_x0000_s1036" style="position:absolute;left:6856;top:1709;width:2553;height:2553" fillcolor="#7ba0cd [2420]" stroked="f"/>
                <w10:wrap anchorx="margin" anchory="page"/>
              </v:group>
            </w:pict>
          </w:r>
        </w:p>
        <w:p w:rsidR="00982612" w:rsidRDefault="00982612" w:rsidP="00E56CCB">
          <w:pPr>
            <w:jc w:val="both"/>
            <w:rPr>
              <w:rFonts w:ascii="Times New Roman" w:eastAsiaTheme="majorEastAsia" w:hAnsi="Times New Roman" w:cs="Times New Roman"/>
              <w:b/>
              <w:sz w:val="36"/>
              <w:szCs w:val="36"/>
            </w:rPr>
          </w:pPr>
          <w:r>
            <w:rPr>
              <w:rFonts w:ascii="Times New Roman" w:hAnsi="Times New Roman" w:cs="Times New Roman"/>
              <w:bCs/>
              <w:sz w:val="36"/>
              <w:szCs w:val="36"/>
            </w:rPr>
            <w:t xml:space="preserve">   </w:t>
          </w:r>
          <w:r w:rsidRPr="00E56CCB">
            <w:rPr>
              <w:rFonts w:ascii="Times New Roman" w:hAnsi="Times New Roman" w:cs="Times New Roman"/>
              <w:b/>
              <w:bCs/>
              <w:sz w:val="40"/>
              <w:szCs w:val="40"/>
            </w:rPr>
            <w:t xml:space="preserve">МКДОУ </w:t>
          </w:r>
          <w:proofErr w:type="spellStart"/>
          <w:r w:rsidRPr="00E56CCB">
            <w:rPr>
              <w:rFonts w:ascii="Times New Roman" w:hAnsi="Times New Roman" w:cs="Times New Roman"/>
              <w:b/>
              <w:bCs/>
              <w:sz w:val="40"/>
              <w:szCs w:val="40"/>
            </w:rPr>
            <w:t>д</w:t>
          </w:r>
          <w:proofErr w:type="spellEnd"/>
          <w:r w:rsidRPr="00E56CCB">
            <w:rPr>
              <w:rFonts w:ascii="Times New Roman" w:hAnsi="Times New Roman" w:cs="Times New Roman"/>
              <w:b/>
              <w:bCs/>
              <w:sz w:val="40"/>
              <w:szCs w:val="40"/>
            </w:rPr>
            <w:t>/сад «Радуга»</w:t>
          </w:r>
        </w:p>
      </w:sdtContent>
    </w:sdt>
    <w:p w:rsidR="005E3664" w:rsidRDefault="005E3664" w:rsidP="00AB7822">
      <w:pPr>
        <w:pStyle w:val="1"/>
        <w:shd w:val="clear" w:color="auto" w:fill="FFFFFF"/>
        <w:spacing w:before="178" w:after="178"/>
        <w:jc w:val="center"/>
        <w:textAlignment w:val="baseline"/>
        <w:rPr>
          <w:rFonts w:ascii="Times New Roman" w:hAnsi="Times New Roman" w:cs="Times New Roman"/>
          <w:bCs w:val="0"/>
          <w:color w:val="auto"/>
          <w:sz w:val="36"/>
          <w:szCs w:val="36"/>
        </w:rPr>
      </w:pPr>
    </w:p>
    <w:p w:rsidR="005E3664" w:rsidRDefault="005E3664" w:rsidP="00AB7822">
      <w:pPr>
        <w:pStyle w:val="1"/>
        <w:shd w:val="clear" w:color="auto" w:fill="FFFFFF"/>
        <w:spacing w:before="178" w:after="178"/>
        <w:jc w:val="center"/>
        <w:textAlignment w:val="baseline"/>
        <w:rPr>
          <w:rFonts w:ascii="Times New Roman" w:hAnsi="Times New Roman" w:cs="Times New Roman"/>
          <w:bCs w:val="0"/>
          <w:color w:val="auto"/>
          <w:sz w:val="36"/>
          <w:szCs w:val="36"/>
        </w:rPr>
      </w:pPr>
    </w:p>
    <w:p w:rsidR="005E3664" w:rsidRDefault="005E3664" w:rsidP="00AB7822">
      <w:pPr>
        <w:pStyle w:val="1"/>
        <w:shd w:val="clear" w:color="auto" w:fill="FFFFFF"/>
        <w:spacing w:before="178" w:after="178"/>
        <w:jc w:val="center"/>
        <w:textAlignment w:val="baseline"/>
        <w:rPr>
          <w:rFonts w:ascii="Times New Roman" w:hAnsi="Times New Roman" w:cs="Times New Roman"/>
          <w:bCs w:val="0"/>
          <w:color w:val="auto"/>
          <w:sz w:val="36"/>
          <w:szCs w:val="36"/>
        </w:rPr>
      </w:pPr>
    </w:p>
    <w:p w:rsidR="005E3664" w:rsidRDefault="005E3664" w:rsidP="00AB7822">
      <w:pPr>
        <w:pStyle w:val="1"/>
        <w:shd w:val="clear" w:color="auto" w:fill="FFFFFF"/>
        <w:spacing w:before="178" w:after="178"/>
        <w:jc w:val="center"/>
        <w:textAlignment w:val="baseline"/>
        <w:rPr>
          <w:rFonts w:ascii="Times New Roman" w:hAnsi="Times New Roman" w:cs="Times New Roman"/>
          <w:bCs w:val="0"/>
          <w:color w:val="auto"/>
          <w:sz w:val="36"/>
          <w:szCs w:val="36"/>
        </w:rPr>
      </w:pPr>
    </w:p>
    <w:p w:rsidR="005E3664" w:rsidRDefault="005E3664" w:rsidP="00AB7822">
      <w:pPr>
        <w:pStyle w:val="1"/>
        <w:shd w:val="clear" w:color="auto" w:fill="FFFFFF"/>
        <w:spacing w:before="178" w:after="178"/>
        <w:jc w:val="center"/>
        <w:textAlignment w:val="baseline"/>
        <w:rPr>
          <w:rFonts w:ascii="Times New Roman" w:hAnsi="Times New Roman" w:cs="Times New Roman"/>
          <w:bCs w:val="0"/>
          <w:color w:val="auto"/>
          <w:sz w:val="36"/>
          <w:szCs w:val="36"/>
        </w:rPr>
      </w:pPr>
    </w:p>
    <w:p w:rsidR="00982612" w:rsidRDefault="00982612" w:rsidP="005E3664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982612" w:rsidRDefault="00982612" w:rsidP="005E3664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982612" w:rsidRDefault="00982612" w:rsidP="005E3664">
      <w:pPr>
        <w:pStyle w:val="1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5E3664" w:rsidRPr="00982612" w:rsidRDefault="005E3664" w:rsidP="00982612">
      <w:pPr>
        <w:pStyle w:val="1"/>
        <w:jc w:val="center"/>
        <w:rPr>
          <w:rFonts w:ascii="Times New Roman" w:hAnsi="Times New Roman" w:cs="Times New Roman"/>
          <w:color w:val="auto"/>
          <w:sz w:val="72"/>
          <w:szCs w:val="72"/>
        </w:rPr>
      </w:pPr>
      <w:r w:rsidRPr="00982612">
        <w:rPr>
          <w:rFonts w:ascii="Times New Roman" w:hAnsi="Times New Roman" w:cs="Times New Roman"/>
          <w:color w:val="auto"/>
          <w:sz w:val="72"/>
          <w:szCs w:val="72"/>
        </w:rPr>
        <w:t>Дидактическое пособие</w:t>
      </w:r>
    </w:p>
    <w:p w:rsidR="005E3664" w:rsidRPr="00E56CCB" w:rsidRDefault="005E3664" w:rsidP="005E3664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56CCB">
        <w:rPr>
          <w:rFonts w:ascii="Times New Roman" w:hAnsi="Times New Roman" w:cs="Times New Roman"/>
          <w:b/>
          <w:sz w:val="72"/>
          <w:szCs w:val="72"/>
        </w:rPr>
        <w:t>«Времена года»</w:t>
      </w:r>
    </w:p>
    <w:p w:rsidR="00982612" w:rsidRPr="00982612" w:rsidRDefault="00982612" w:rsidP="005E366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82612" w:rsidRDefault="00982612" w:rsidP="005E366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82612" w:rsidRDefault="00982612" w:rsidP="005E366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982612" w:rsidRDefault="00982612" w:rsidP="005E3664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814919" w:rsidRDefault="00982612" w:rsidP="00982612">
      <w:pPr>
        <w:pStyle w:val="1"/>
        <w:shd w:val="clear" w:color="auto" w:fill="FFFFFF"/>
        <w:spacing w:before="178" w:after="178"/>
        <w:textAlignment w:val="baseline"/>
        <w:rPr>
          <w:rFonts w:ascii="Times New Roman" w:hAnsi="Times New Roman" w:cs="Times New Roman"/>
          <w:bCs w:val="0"/>
          <w:color w:val="auto"/>
          <w:sz w:val="36"/>
          <w:szCs w:val="36"/>
        </w:rPr>
      </w:pPr>
      <w:r>
        <w:rPr>
          <w:rFonts w:ascii="Times New Roman" w:hAnsi="Times New Roman" w:cs="Times New Roman"/>
          <w:bCs w:val="0"/>
          <w:color w:val="auto"/>
          <w:sz w:val="36"/>
          <w:szCs w:val="36"/>
        </w:rPr>
        <w:lastRenderedPageBreak/>
        <w:t xml:space="preserve">          </w:t>
      </w:r>
      <w:r w:rsidR="00AB7822" w:rsidRPr="00814919">
        <w:rPr>
          <w:rFonts w:ascii="Times New Roman" w:hAnsi="Times New Roman" w:cs="Times New Roman"/>
          <w:bCs w:val="0"/>
          <w:color w:val="auto"/>
          <w:sz w:val="36"/>
          <w:szCs w:val="36"/>
        </w:rPr>
        <w:t>Р</w:t>
      </w:r>
      <w:r w:rsidR="00996FD1" w:rsidRPr="00814919">
        <w:rPr>
          <w:rFonts w:ascii="Times New Roman" w:hAnsi="Times New Roman" w:cs="Times New Roman"/>
          <w:bCs w:val="0"/>
          <w:color w:val="auto"/>
          <w:sz w:val="36"/>
          <w:szCs w:val="36"/>
        </w:rPr>
        <w:t>а</w:t>
      </w:r>
      <w:r w:rsidR="00F13971" w:rsidRPr="00814919">
        <w:rPr>
          <w:rFonts w:ascii="Times New Roman" w:hAnsi="Times New Roman" w:cs="Times New Roman"/>
          <w:bCs w:val="0"/>
          <w:color w:val="auto"/>
          <w:sz w:val="36"/>
          <w:szCs w:val="36"/>
        </w:rPr>
        <w:t>звивающий коврик-панно</w:t>
      </w:r>
      <w:r w:rsidR="00996FD1" w:rsidRPr="00814919">
        <w:rPr>
          <w:rFonts w:ascii="Times New Roman" w:hAnsi="Times New Roman" w:cs="Times New Roman"/>
          <w:bCs w:val="0"/>
          <w:color w:val="auto"/>
          <w:sz w:val="36"/>
          <w:szCs w:val="36"/>
        </w:rPr>
        <w:t xml:space="preserve"> «Времена года»</w:t>
      </w:r>
      <w:r w:rsidR="00814919">
        <w:rPr>
          <w:rFonts w:ascii="Times New Roman" w:hAnsi="Times New Roman" w:cs="Times New Roman"/>
          <w:bCs w:val="0"/>
          <w:color w:val="auto"/>
          <w:sz w:val="36"/>
          <w:szCs w:val="36"/>
        </w:rPr>
        <w:t xml:space="preserve"> </w:t>
      </w:r>
    </w:p>
    <w:p w:rsidR="00496F91" w:rsidRPr="00814919" w:rsidRDefault="00814919" w:rsidP="00AB7822">
      <w:pPr>
        <w:pStyle w:val="1"/>
        <w:shd w:val="clear" w:color="auto" w:fill="FFFFFF"/>
        <w:spacing w:before="178" w:after="178"/>
        <w:jc w:val="center"/>
        <w:textAlignment w:val="baseline"/>
        <w:rPr>
          <w:rFonts w:ascii="Times New Roman" w:hAnsi="Times New Roman" w:cs="Times New Roman"/>
          <w:bCs w:val="0"/>
          <w:color w:val="auto"/>
          <w:sz w:val="36"/>
          <w:szCs w:val="36"/>
        </w:rPr>
      </w:pPr>
      <w:r>
        <w:rPr>
          <w:rFonts w:ascii="Times New Roman" w:hAnsi="Times New Roman" w:cs="Times New Roman"/>
          <w:bCs w:val="0"/>
          <w:color w:val="auto"/>
          <w:sz w:val="36"/>
          <w:szCs w:val="36"/>
        </w:rPr>
        <w:t>для детей 3 – 5 лет</w:t>
      </w:r>
    </w:p>
    <w:p w:rsidR="00496F91" w:rsidRPr="00213874" w:rsidRDefault="00496F91" w:rsidP="00496F91">
      <w:pPr>
        <w:rPr>
          <w:rFonts w:ascii="Times New Roman" w:hAnsi="Times New Roman" w:cs="Times New Roman"/>
          <w:sz w:val="28"/>
          <w:szCs w:val="28"/>
        </w:rPr>
      </w:pPr>
      <w:r w:rsidRPr="00213874">
        <w:rPr>
          <w:rFonts w:ascii="Times New Roman" w:hAnsi="Times New Roman" w:cs="Times New Roman"/>
          <w:sz w:val="28"/>
          <w:szCs w:val="28"/>
        </w:rPr>
        <w:t xml:space="preserve">Коврик является </w:t>
      </w:r>
      <w:proofErr w:type="gramStart"/>
      <w:r w:rsidR="00F13971" w:rsidRPr="00213874">
        <w:rPr>
          <w:rFonts w:ascii="Times New Roman" w:hAnsi="Times New Roman" w:cs="Times New Roman"/>
          <w:sz w:val="28"/>
          <w:szCs w:val="28"/>
        </w:rPr>
        <w:t>развивающее</w:t>
      </w:r>
      <w:proofErr w:type="gramEnd"/>
      <w:r w:rsidR="00F13971" w:rsidRPr="00213874">
        <w:rPr>
          <w:rFonts w:ascii="Times New Roman" w:hAnsi="Times New Roman" w:cs="Times New Roman"/>
          <w:sz w:val="28"/>
          <w:szCs w:val="28"/>
        </w:rPr>
        <w:t xml:space="preserve"> </w:t>
      </w:r>
      <w:r w:rsidRPr="00213874">
        <w:rPr>
          <w:rFonts w:ascii="Times New Roman" w:hAnsi="Times New Roman" w:cs="Times New Roman"/>
          <w:sz w:val="28"/>
          <w:szCs w:val="28"/>
        </w:rPr>
        <w:t>-</w:t>
      </w:r>
      <w:r w:rsidR="00F13971" w:rsidRPr="00213874">
        <w:rPr>
          <w:rFonts w:ascii="Times New Roman" w:hAnsi="Times New Roman" w:cs="Times New Roman"/>
          <w:sz w:val="28"/>
          <w:szCs w:val="28"/>
        </w:rPr>
        <w:t xml:space="preserve"> </w:t>
      </w:r>
      <w:r w:rsidRPr="00213874">
        <w:rPr>
          <w:rFonts w:ascii="Times New Roman" w:hAnsi="Times New Roman" w:cs="Times New Roman"/>
          <w:sz w:val="28"/>
          <w:szCs w:val="28"/>
        </w:rPr>
        <w:t>обучающим пособием на тему «Времена года». Ковёр разделён на 4 части: весна, лето, осень,</w:t>
      </w:r>
      <w:r w:rsidR="00F13971" w:rsidRPr="00213874">
        <w:rPr>
          <w:rFonts w:ascii="Times New Roman" w:hAnsi="Times New Roman" w:cs="Times New Roman"/>
          <w:sz w:val="28"/>
          <w:szCs w:val="28"/>
        </w:rPr>
        <w:t xml:space="preserve"> </w:t>
      </w:r>
      <w:r w:rsidRPr="00213874">
        <w:rPr>
          <w:rFonts w:ascii="Times New Roman" w:hAnsi="Times New Roman" w:cs="Times New Roman"/>
          <w:sz w:val="28"/>
          <w:szCs w:val="28"/>
        </w:rPr>
        <w:t xml:space="preserve">зима, которые объединяет дерево в центре </w:t>
      </w:r>
      <w:r w:rsidR="00982612" w:rsidRPr="00213874">
        <w:rPr>
          <w:rFonts w:ascii="Times New Roman" w:hAnsi="Times New Roman" w:cs="Times New Roman"/>
          <w:sz w:val="28"/>
          <w:szCs w:val="28"/>
        </w:rPr>
        <w:t>каждой</w:t>
      </w:r>
      <w:r w:rsidRPr="00213874">
        <w:rPr>
          <w:rFonts w:ascii="Times New Roman" w:hAnsi="Times New Roman" w:cs="Times New Roman"/>
          <w:sz w:val="28"/>
          <w:szCs w:val="28"/>
        </w:rPr>
        <w:t xml:space="preserve"> композиции. На дереве наглядно видна смена времён года, таким образом, мы можем помогать изучать ребенку множество полезной информации в игровой форме. А малыш выучит названия времён года, узнает,  почему зиму всегда сменяет весна, а лето-осень. Научится считать, ориентироваться в пространстве и сравнивать предметы (больше  - меньше); овладеет тонкостями мелкой моторики пальцев рук; научится различать оттенки основных цветов. А когда ребёнок подрастёт и начнёт говорить, с помощью коврика он попадёт в Волшебный мир увлекательных рассказов и невероятных историй! </w:t>
      </w:r>
    </w:p>
    <w:p w:rsidR="00496F91" w:rsidRPr="00213874" w:rsidRDefault="00996FD1" w:rsidP="00996FD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213874">
        <w:rPr>
          <w:rStyle w:val="a3"/>
          <w:sz w:val="28"/>
          <w:szCs w:val="28"/>
        </w:rPr>
        <w:t>Цель</w:t>
      </w:r>
      <w:r w:rsidR="00AB7822" w:rsidRPr="00213874">
        <w:rPr>
          <w:rStyle w:val="a3"/>
          <w:sz w:val="28"/>
          <w:szCs w:val="28"/>
        </w:rPr>
        <w:t xml:space="preserve"> дидактической игры</w:t>
      </w:r>
      <w:r w:rsidRPr="00213874">
        <w:rPr>
          <w:rStyle w:val="a3"/>
          <w:sz w:val="28"/>
          <w:szCs w:val="28"/>
        </w:rPr>
        <w:t>:</w:t>
      </w:r>
      <w:r w:rsidR="00496F91" w:rsidRPr="00213874">
        <w:rPr>
          <w:sz w:val="28"/>
          <w:szCs w:val="28"/>
        </w:rPr>
        <w:t xml:space="preserve"> </w:t>
      </w:r>
    </w:p>
    <w:p w:rsidR="00AB7822" w:rsidRPr="00213874" w:rsidRDefault="00AB7822" w:rsidP="00996FD1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996FD1" w:rsidRPr="00213874" w:rsidRDefault="00996FD1" w:rsidP="00AB7822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213874">
        <w:rPr>
          <w:sz w:val="28"/>
          <w:szCs w:val="28"/>
        </w:rPr>
        <w:t xml:space="preserve">Закрепить понятия «весна», «лето», «осень», </w:t>
      </w:r>
      <w:r w:rsidR="005E3664" w:rsidRPr="00213874">
        <w:rPr>
          <w:sz w:val="28"/>
          <w:szCs w:val="28"/>
        </w:rPr>
        <w:t xml:space="preserve">«зима»,  </w:t>
      </w:r>
      <w:r w:rsidRPr="00213874">
        <w:rPr>
          <w:sz w:val="28"/>
          <w:szCs w:val="28"/>
        </w:rPr>
        <w:t xml:space="preserve">знание и наиболее характерные признаки времен года. Развивать умение ориентироваться во времени, мелкую моторику рук, наглядно-образное мышление, </w:t>
      </w:r>
      <w:r w:rsidR="00F13971" w:rsidRPr="00213874">
        <w:rPr>
          <w:sz w:val="28"/>
          <w:szCs w:val="28"/>
        </w:rPr>
        <w:t>рассудительность, речь ребенка.</w:t>
      </w:r>
    </w:p>
    <w:p w:rsidR="00AB7822" w:rsidRPr="00213874" w:rsidRDefault="00AB7822" w:rsidP="00AB7822">
      <w:pPr>
        <w:pStyle w:val="a4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</w:p>
    <w:p w:rsidR="00AB7822" w:rsidRPr="00213874" w:rsidRDefault="00AB7822" w:rsidP="00AB7822">
      <w:pPr>
        <w:rPr>
          <w:rFonts w:ascii="Times New Roman" w:hAnsi="Times New Roman" w:cs="Times New Roman"/>
          <w:b/>
          <w:sz w:val="28"/>
          <w:szCs w:val="28"/>
        </w:rPr>
      </w:pPr>
      <w:r w:rsidRPr="00213874">
        <w:rPr>
          <w:rFonts w:ascii="Times New Roman" w:hAnsi="Times New Roman" w:cs="Times New Roman"/>
          <w:b/>
          <w:sz w:val="28"/>
          <w:szCs w:val="28"/>
        </w:rPr>
        <w:t>Подробнее обо всех элементах коврика:</w:t>
      </w:r>
    </w:p>
    <w:p w:rsidR="00AB7822" w:rsidRPr="00213874" w:rsidRDefault="00AB7822" w:rsidP="00AB7822">
      <w:pPr>
        <w:rPr>
          <w:rFonts w:ascii="Times New Roman" w:hAnsi="Times New Roman" w:cs="Times New Roman"/>
          <w:sz w:val="28"/>
          <w:szCs w:val="28"/>
        </w:rPr>
      </w:pPr>
      <w:r w:rsidRPr="00213874">
        <w:rPr>
          <w:rFonts w:ascii="Times New Roman" w:hAnsi="Times New Roman" w:cs="Times New Roman"/>
          <w:sz w:val="28"/>
          <w:szCs w:val="28"/>
          <w:u w:val="single"/>
        </w:rPr>
        <w:t xml:space="preserve">Весна. </w:t>
      </w:r>
      <w:r w:rsidRPr="00213874">
        <w:rPr>
          <w:rFonts w:ascii="Times New Roman" w:hAnsi="Times New Roman" w:cs="Times New Roman"/>
          <w:sz w:val="28"/>
          <w:szCs w:val="28"/>
        </w:rPr>
        <w:t>Главные изменения в природе: весной на деревьях появляются первые листочки, распускаются цветы, греет солнышко, тает снег.</w:t>
      </w:r>
    </w:p>
    <w:p w:rsidR="00AB7822" w:rsidRPr="00213874" w:rsidRDefault="00AB7822" w:rsidP="00AB7822">
      <w:pPr>
        <w:rPr>
          <w:rFonts w:ascii="Times New Roman" w:hAnsi="Times New Roman" w:cs="Times New Roman"/>
          <w:sz w:val="28"/>
          <w:szCs w:val="28"/>
        </w:rPr>
      </w:pPr>
      <w:r w:rsidRPr="00213874">
        <w:rPr>
          <w:rFonts w:ascii="Times New Roman" w:hAnsi="Times New Roman" w:cs="Times New Roman"/>
          <w:sz w:val="28"/>
          <w:szCs w:val="28"/>
          <w:u w:val="single"/>
        </w:rPr>
        <w:t>Лето.</w:t>
      </w:r>
      <w:r w:rsidRPr="00213874">
        <w:rPr>
          <w:rFonts w:ascii="Times New Roman" w:hAnsi="Times New Roman" w:cs="Times New Roman"/>
          <w:sz w:val="28"/>
          <w:szCs w:val="28"/>
        </w:rPr>
        <w:t xml:space="preserve"> Главные изменения в природе: тепло, ярко светит солнце, всё живое оживает, на деревьях созревают фрукты.</w:t>
      </w:r>
    </w:p>
    <w:p w:rsidR="00AB7822" w:rsidRPr="00213874" w:rsidRDefault="00AB7822" w:rsidP="00AB7822">
      <w:pPr>
        <w:rPr>
          <w:rFonts w:ascii="Times New Roman" w:hAnsi="Times New Roman" w:cs="Times New Roman"/>
          <w:sz w:val="28"/>
          <w:szCs w:val="28"/>
        </w:rPr>
      </w:pPr>
      <w:r w:rsidRPr="00213874">
        <w:rPr>
          <w:rFonts w:ascii="Times New Roman" w:hAnsi="Times New Roman" w:cs="Times New Roman"/>
          <w:sz w:val="28"/>
          <w:szCs w:val="28"/>
          <w:u w:val="single"/>
        </w:rPr>
        <w:t>Осень.</w:t>
      </w:r>
      <w:r w:rsidRPr="00213874">
        <w:rPr>
          <w:rFonts w:ascii="Times New Roman" w:hAnsi="Times New Roman" w:cs="Times New Roman"/>
          <w:sz w:val="28"/>
          <w:szCs w:val="28"/>
        </w:rPr>
        <w:t xml:space="preserve"> Главные изменения в природе: холодает, листья на деревьях желтеют и опадают.</w:t>
      </w:r>
    </w:p>
    <w:p w:rsidR="00AB7822" w:rsidRPr="00213874" w:rsidRDefault="00AB7822" w:rsidP="00AB7822">
      <w:pPr>
        <w:rPr>
          <w:rFonts w:ascii="Times New Roman" w:hAnsi="Times New Roman" w:cs="Times New Roman"/>
          <w:sz w:val="28"/>
          <w:szCs w:val="28"/>
        </w:rPr>
      </w:pPr>
      <w:r w:rsidRPr="00213874">
        <w:rPr>
          <w:rFonts w:ascii="Times New Roman" w:hAnsi="Times New Roman" w:cs="Times New Roman"/>
          <w:sz w:val="28"/>
          <w:szCs w:val="28"/>
          <w:u w:val="single"/>
        </w:rPr>
        <w:t>Зима.</w:t>
      </w:r>
      <w:r w:rsidRPr="00213874">
        <w:rPr>
          <w:rFonts w:ascii="Times New Roman" w:hAnsi="Times New Roman" w:cs="Times New Roman"/>
          <w:sz w:val="28"/>
          <w:szCs w:val="28"/>
        </w:rPr>
        <w:t xml:space="preserve"> Главные изменения в природе: похолодало, выпал снег и можно играть в снежки или лепить снеговика. С неба падают снежинки.</w:t>
      </w:r>
    </w:p>
    <w:p w:rsidR="00AB7822" w:rsidRPr="00213874" w:rsidRDefault="00AB7822" w:rsidP="00AB782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ходу рассказа, развиваем мелкую моторику. Ребёнок учится расстёгивать - застёгивать липучки (</w:t>
      </w:r>
      <w:proofErr w:type="gramStart"/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</w:t>
      </w:r>
      <w:proofErr w:type="gramEnd"/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простое и любимое).</w:t>
      </w:r>
      <w:r w:rsidR="005E3664"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липучки к деталям пришиты таким образом, что колючие части липучек на коврике, а мягкие - на </w:t>
      </w:r>
      <w:proofErr w:type="spellStart"/>
      <w:r w:rsidR="005E3664"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детальках</w:t>
      </w:r>
      <w:proofErr w:type="spellEnd"/>
      <w:r w:rsidR="005E3664"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E3664"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цветочки - листики - яблок</w:t>
      </w:r>
      <w:proofErr w:type="gramStart"/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снежинки - можно использовать в качестве счётного материала.</w:t>
      </w:r>
    </w:p>
    <w:p w:rsidR="00F13971" w:rsidRPr="00213874" w:rsidRDefault="00AB7822" w:rsidP="00F139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</w:t>
      </w:r>
      <w:r w:rsidR="00F13971"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Развитие речи дошкольников.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области работа с «панно» помогает развивать связную речь, словарный запас, фонематический слух, память, внимание и воображение детей. Также «панно» используется для освоения лексико-грамматических компонентов языка.</w:t>
      </w:r>
    </w:p>
    <w:p w:rsidR="00F13971" w:rsidRPr="00213874" w:rsidRDefault="00F13971" w:rsidP="008149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387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Примеры дидактических игр для «панно»: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«Один – много».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прикрепляет картинки к «панно», а дети называют изображение во множественном числе. (Дерево – деревья, яблоко – яблоки и т. д.)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 чем можно так сказать?»</w:t>
      </w:r>
    </w:p>
    <w:p w:rsidR="00F13971" w:rsidRPr="00213874" w:rsidRDefault="00F13971" w:rsidP="00AB78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говорит слова, а дети отыскивают на «панно» то, к чему они могут относиться. Например: о чем можно сказать растет, шелестит, распускается.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«Отгадай загадку».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отгадывают загадки и одновременно находят картинку на «панно».</w:t>
      </w:r>
    </w:p>
    <w:p w:rsidR="00B371C4" w:rsidRPr="00213874" w:rsidRDefault="00B371C4">
      <w:pPr>
        <w:rPr>
          <w:rStyle w:val="a5"/>
          <w:rFonts w:ascii="Times New Roman" w:hAnsi="Times New Roman" w:cs="Times New Roman"/>
          <w:b/>
          <w:i w:val="0"/>
          <w:sz w:val="28"/>
          <w:szCs w:val="28"/>
        </w:rPr>
      </w:pPr>
      <w:r w:rsidRPr="00213874">
        <w:rPr>
          <w:rStyle w:val="a5"/>
          <w:rFonts w:ascii="Times New Roman" w:hAnsi="Times New Roman" w:cs="Times New Roman"/>
          <w:b/>
          <w:i w:val="0"/>
          <w:sz w:val="28"/>
          <w:szCs w:val="28"/>
        </w:rPr>
        <w:t>«Опиши, мы угадаем».</w:t>
      </w:r>
    </w:p>
    <w:p w:rsidR="00814919" w:rsidRPr="00213874" w:rsidRDefault="00B371C4">
      <w:pPr>
        <w:rPr>
          <w:rFonts w:ascii="Times New Roman" w:hAnsi="Times New Roman" w:cs="Times New Roman"/>
          <w:sz w:val="28"/>
          <w:szCs w:val="28"/>
        </w:rPr>
      </w:pPr>
      <w:r w:rsidRPr="00213874">
        <w:rPr>
          <w:rStyle w:val="apple-converted-space"/>
          <w:rFonts w:ascii="Times New Roman" w:hAnsi="Times New Roman" w:cs="Times New Roman"/>
          <w:b/>
          <w:i/>
          <w:sz w:val="28"/>
          <w:szCs w:val="28"/>
        </w:rPr>
        <w:t> </w:t>
      </w:r>
      <w:r w:rsidRPr="00213874">
        <w:rPr>
          <w:rFonts w:ascii="Times New Roman" w:hAnsi="Times New Roman" w:cs="Times New Roman"/>
          <w:sz w:val="28"/>
          <w:szCs w:val="28"/>
        </w:rPr>
        <w:t>Ребенок описывает то, что сам выбрал на «панно», а дети отгадывают.</w:t>
      </w:r>
    </w:p>
    <w:p w:rsidR="00F13971" w:rsidRPr="00213874" w:rsidRDefault="00F13971">
      <w:pPr>
        <w:rPr>
          <w:rFonts w:ascii="Times New Roman" w:hAnsi="Times New Roman" w:cs="Times New Roman"/>
          <w:sz w:val="28"/>
          <w:szCs w:val="28"/>
        </w:rPr>
      </w:pPr>
    </w:p>
    <w:p w:rsidR="00F13971" w:rsidRPr="00213874" w:rsidRDefault="00AB7822" w:rsidP="00F1397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</w:t>
      </w:r>
      <w:r w:rsidR="00F13971"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Математическое развитие.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«панно» используется для улучшения счета, развития логического мышления, пространственной ориентации, памяти, внимания, закрепления цвета и формы.</w:t>
      </w:r>
    </w:p>
    <w:p w:rsidR="00F13971" w:rsidRPr="00213874" w:rsidRDefault="00F13971" w:rsidP="0081491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387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Примеры дидактических игр для «панно»: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«Сосчитай».</w:t>
      </w:r>
    </w:p>
    <w:p w:rsidR="00814919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Ребенку предлагается сосчитать все цветы на дереве (листочки, яблоки, снежинки) </w:t>
      </w:r>
      <w:r w:rsidR="00B371C4"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и т.д.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«Найди такого же цвета».</w:t>
      </w: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показывает карточку определенного цвета и просит найти все объекты такого же цвета.</w:t>
      </w:r>
    </w:p>
    <w:p w:rsidR="005E3664" w:rsidRPr="00213874" w:rsidRDefault="005E3664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3971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«Один – много».</w:t>
      </w:r>
    </w:p>
    <w:p w:rsidR="00AB7822" w:rsidRPr="00213874" w:rsidRDefault="00F13971" w:rsidP="00F139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находит предметы, которых много, и те которые находятся в единственном числе.</w:t>
      </w:r>
    </w:p>
    <w:p w:rsidR="00B371C4" w:rsidRPr="00213874" w:rsidRDefault="00B371C4" w:rsidP="00B37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«Чего не стало?»</w:t>
      </w:r>
    </w:p>
    <w:p w:rsidR="00B371C4" w:rsidRPr="00213874" w:rsidRDefault="00B371C4" w:rsidP="00B37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просит запомнить все, что прикреплено к «панно», а затем убирает один из объектов, и просит ребенка сказать какой.</w:t>
      </w:r>
    </w:p>
    <w:p w:rsidR="00B371C4" w:rsidRPr="00213874" w:rsidRDefault="00B371C4" w:rsidP="00B37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«Где что находится?»</w:t>
      </w:r>
    </w:p>
    <w:p w:rsidR="00B371C4" w:rsidRPr="00213874" w:rsidRDefault="00B371C4" w:rsidP="00B371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t>Взрослый называет объект, а ребенок говорит, где он находится на «панно» (вверху, внизу, посередине и т. д.)</w:t>
      </w:r>
    </w:p>
    <w:p w:rsidR="00556709" w:rsidRDefault="005567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09" w:rsidRDefault="005567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09" w:rsidRDefault="005567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09" w:rsidRDefault="005567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09" w:rsidRDefault="005567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09" w:rsidRDefault="005567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09" w:rsidRDefault="005567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09" w:rsidRDefault="005567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709" w:rsidRDefault="005567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2667" w:rsidRDefault="00CE2667">
      <w:pPr>
        <w:rPr>
          <w:rFonts w:ascii="Times New Roman" w:hAnsi="Times New Roman" w:cs="Times New Roman"/>
          <w:b/>
          <w:sz w:val="28"/>
          <w:szCs w:val="28"/>
        </w:rPr>
      </w:pPr>
      <w:r w:rsidRPr="0021387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B77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890" cy="3292347"/>
            <wp:effectExtent l="19050" t="0" r="0" b="0"/>
            <wp:docPr id="1" name="Рисунок 1" descr="C:\Users\пк\Desktop\20141024_1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141024_192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54" w:rsidRDefault="009B77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890" cy="3292347"/>
            <wp:effectExtent l="19050" t="0" r="0" b="0"/>
            <wp:docPr id="2" name="Рисунок 2" descr="C:\Users\пк\Desktop\20141024_1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141024_1923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54" w:rsidRDefault="009B775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850890" cy="3292347"/>
            <wp:effectExtent l="19050" t="0" r="0" b="0"/>
            <wp:docPr id="3" name="Рисунок 3" descr="C:\Users\пк\Desktop\20141024_19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20141024_192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2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754" w:rsidRPr="00213874" w:rsidRDefault="009B7754">
      <w:pPr>
        <w:rPr>
          <w:rFonts w:ascii="Times New Roman" w:hAnsi="Times New Roman" w:cs="Times New Roman"/>
          <w:b/>
          <w:sz w:val="28"/>
          <w:szCs w:val="28"/>
        </w:rPr>
      </w:pPr>
    </w:p>
    <w:sectPr w:rsidR="009B7754" w:rsidRPr="00213874" w:rsidSect="00982612">
      <w:pgSz w:w="11906" w:h="16838"/>
      <w:pgMar w:top="709" w:right="991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996FD1"/>
    <w:rsid w:val="00213874"/>
    <w:rsid w:val="002417E5"/>
    <w:rsid w:val="00474540"/>
    <w:rsid w:val="00496F91"/>
    <w:rsid w:val="00556709"/>
    <w:rsid w:val="005E3664"/>
    <w:rsid w:val="007021FD"/>
    <w:rsid w:val="00814919"/>
    <w:rsid w:val="0090111C"/>
    <w:rsid w:val="00982612"/>
    <w:rsid w:val="00996FD1"/>
    <w:rsid w:val="009B7754"/>
    <w:rsid w:val="00AB7822"/>
    <w:rsid w:val="00B371C4"/>
    <w:rsid w:val="00C7058C"/>
    <w:rsid w:val="00CB6CD2"/>
    <w:rsid w:val="00CB78D2"/>
    <w:rsid w:val="00CE2667"/>
    <w:rsid w:val="00E56CCB"/>
    <w:rsid w:val="00E61480"/>
    <w:rsid w:val="00F139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4" type="connector" idref="#_x0000_s1033"/>
        <o:r id="V:Rule5" type="connector" idref="#_x0000_s1038"/>
        <o:r id="V:Rule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612"/>
  </w:style>
  <w:style w:type="paragraph" w:styleId="1">
    <w:name w:val="heading 1"/>
    <w:basedOn w:val="a"/>
    <w:next w:val="a"/>
    <w:link w:val="10"/>
    <w:uiPriority w:val="9"/>
    <w:qFormat/>
    <w:rsid w:val="00996F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6F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Strong"/>
    <w:basedOn w:val="a0"/>
    <w:uiPriority w:val="22"/>
    <w:qFormat/>
    <w:rsid w:val="00996FD1"/>
    <w:rPr>
      <w:b/>
      <w:bCs/>
    </w:rPr>
  </w:style>
  <w:style w:type="paragraph" w:styleId="a4">
    <w:name w:val="Normal (Web)"/>
    <w:basedOn w:val="a"/>
    <w:uiPriority w:val="99"/>
    <w:semiHidden/>
    <w:unhideWhenUsed/>
    <w:rsid w:val="00996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371C4"/>
  </w:style>
  <w:style w:type="character" w:styleId="a5">
    <w:name w:val="Emphasis"/>
    <w:basedOn w:val="a0"/>
    <w:uiPriority w:val="20"/>
    <w:qFormat/>
    <w:rsid w:val="00B371C4"/>
    <w:rPr>
      <w:i/>
      <w:iCs/>
    </w:rPr>
  </w:style>
  <w:style w:type="paragraph" w:styleId="a6">
    <w:name w:val="No Spacing"/>
    <w:link w:val="a7"/>
    <w:uiPriority w:val="1"/>
    <w:qFormat/>
    <w:rsid w:val="00982612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982612"/>
    <w:rPr>
      <w:rFonts w:eastAsiaTheme="minorEastAsia"/>
    </w:rPr>
  </w:style>
  <w:style w:type="paragraph" w:styleId="a8">
    <w:name w:val="Balloon Text"/>
    <w:basedOn w:val="a"/>
    <w:link w:val="a9"/>
    <w:uiPriority w:val="99"/>
    <w:semiHidden/>
    <w:unhideWhenUsed/>
    <w:rsid w:val="00982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82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87FC0-47F7-4968-A4BE-2421B38DED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6</Pages>
  <Words>552</Words>
  <Characters>3148</Characters>
  <Application>Microsoft Office Word</Application>
  <DocSecurity>0</DocSecurity>
  <Lines>26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>Дидактическое пособие«Времена года»</vt:lpstr>
      <vt:lpstr/>
      <vt:lpstr/>
      <vt:lpstr/>
      <vt:lpstr/>
      <vt:lpstr/>
      <vt:lpstr/>
      <vt:lpstr/>
      <vt:lpstr/>
      <vt:lpstr>Дидактическое пособие</vt:lpstr>
      <vt:lpstr>Развивающий коврик-панно «Времена года» </vt:lpstr>
      <vt:lpstr>для детей 3 – 5 лет</vt:lpstr>
    </vt:vector>
  </TitlesOfParts>
  <Company/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Дидактическое пособие«Времена года»</dc:title>
  <dc:subject/>
  <dc:creator>пк</dc:creator>
  <cp:keywords/>
  <dc:description/>
  <cp:lastModifiedBy>пк</cp:lastModifiedBy>
  <cp:revision>5</cp:revision>
  <dcterms:created xsi:type="dcterms:W3CDTF">2014-04-06T14:21:00Z</dcterms:created>
  <dcterms:modified xsi:type="dcterms:W3CDTF">2014-11-09T17:56:00Z</dcterms:modified>
</cp:coreProperties>
</file>