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35" w:rsidRDefault="00034335" w:rsidP="00034335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Пояснительная записка</w:t>
      </w:r>
    </w:p>
    <w:p w:rsidR="00CF67C6" w:rsidRPr="00CF67C6" w:rsidRDefault="00CF67C6" w:rsidP="00CF67C6">
      <w:pPr>
        <w:jc w:val="both"/>
        <w:rPr>
          <w:b/>
          <w:lang w:val="ru-RU"/>
        </w:rPr>
      </w:pPr>
    </w:p>
    <w:p w:rsidR="00CF67C6" w:rsidRPr="00CF67C6" w:rsidRDefault="00CF67C6" w:rsidP="00CF67C6">
      <w:pPr>
        <w:ind w:firstLine="540"/>
        <w:jc w:val="both"/>
        <w:rPr>
          <w:lang w:val="ru-RU"/>
        </w:rPr>
      </w:pPr>
      <w:r w:rsidRPr="00CF67C6">
        <w:rPr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F67C6" w:rsidRDefault="00CF67C6" w:rsidP="00CF67C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F67C6" w:rsidRDefault="00CF67C6" w:rsidP="00CF67C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</w:t>
      </w:r>
      <w:r w:rsidR="00A331F2">
        <w:t>венного языка».</w:t>
      </w:r>
      <w:r>
        <w:t xml:space="preserve"> </w:t>
      </w:r>
    </w:p>
    <w:p w:rsidR="00CF67C6" w:rsidRDefault="00CF67C6" w:rsidP="00CF67C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F67C6" w:rsidRDefault="00CF67C6" w:rsidP="00CF67C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CF67C6" w:rsidRDefault="00CF67C6" w:rsidP="00CF67C6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F67C6" w:rsidRPr="00CF67C6" w:rsidRDefault="00CF67C6" w:rsidP="00CF67C6">
      <w:pPr>
        <w:jc w:val="both"/>
        <w:rPr>
          <w:lang w:val="ru-RU"/>
        </w:rPr>
      </w:pPr>
      <w:r w:rsidRPr="00CF67C6">
        <w:rPr>
          <w:lang w:val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67C6" w:rsidRPr="00CF67C6" w:rsidRDefault="00CF67C6" w:rsidP="00CF67C6">
      <w:pPr>
        <w:shd w:val="clear" w:color="auto" w:fill="FFFFFF"/>
        <w:ind w:right="14" w:firstLine="324"/>
        <w:jc w:val="both"/>
        <w:rPr>
          <w:lang w:val="ru-RU"/>
        </w:rPr>
      </w:pPr>
      <w:r w:rsidRPr="00CF67C6">
        <w:rPr>
          <w:lang w:val="ru-RU"/>
        </w:rPr>
        <w:t>Особое значение для выполнения программы имеет организа</w:t>
      </w:r>
      <w:r w:rsidRPr="00CF67C6">
        <w:rPr>
          <w:lang w:val="ru-RU"/>
        </w:rPr>
        <w:softHyphen/>
        <w:t>ция учебного процесса как сотрудничества и творческого обще</w:t>
      </w:r>
      <w:r w:rsidRPr="00CF67C6">
        <w:rPr>
          <w:lang w:val="ru-RU"/>
        </w:rPr>
        <w:softHyphen/>
      </w:r>
      <w:r w:rsidRPr="00CF67C6">
        <w:rPr>
          <w:spacing w:val="-2"/>
          <w:lang w:val="ru-RU"/>
        </w:rPr>
        <w:t xml:space="preserve">ния учителя и учащихся, а также учащихся друг с другом. Это </w:t>
      </w:r>
      <w:r w:rsidRPr="00CF67C6">
        <w:rPr>
          <w:lang w:val="ru-RU"/>
        </w:rPr>
        <w:t xml:space="preserve">обеспечивает возможность интенсивно обогащать познавательный опыт младших школьников, систематически включать элементы </w:t>
      </w:r>
      <w:r w:rsidRPr="00CF67C6">
        <w:rPr>
          <w:spacing w:val="-2"/>
          <w:lang w:val="ru-RU"/>
        </w:rPr>
        <w:t>поиска и проблемных ситуаций в их учебную деятельность, пре</w:t>
      </w:r>
      <w:r w:rsidRPr="00CF67C6">
        <w:rPr>
          <w:spacing w:val="-2"/>
          <w:lang w:val="ru-RU"/>
        </w:rPr>
        <w:softHyphen/>
      </w:r>
      <w:r w:rsidRPr="00CF67C6">
        <w:rPr>
          <w:lang w:val="ru-RU"/>
        </w:rPr>
        <w:t>дупреждать перегрузки. Одновременно поиск, который в совме</w:t>
      </w:r>
      <w:r w:rsidRPr="00CF67C6">
        <w:rPr>
          <w:lang w:val="ru-RU"/>
        </w:rPr>
        <w:softHyphen/>
        <w:t>стной деятельности с учителем непременно заканчивается откры</w:t>
      </w:r>
      <w:r w:rsidRPr="00CF67C6">
        <w:rPr>
          <w:lang w:val="ru-RU"/>
        </w:rPr>
        <w:softHyphen/>
        <w:t>тием, играет решающую роль в развитии познавательной потребности у ребенка.</w:t>
      </w:r>
    </w:p>
    <w:p w:rsidR="00A331F2" w:rsidRPr="00A331F2" w:rsidRDefault="00A331F2" w:rsidP="00A331F2">
      <w:pPr>
        <w:shd w:val="clear" w:color="auto" w:fill="FFFFFF"/>
        <w:tabs>
          <w:tab w:val="left" w:leader="dot" w:pos="1375"/>
        </w:tabs>
        <w:ind w:right="29" w:firstLine="360"/>
        <w:jc w:val="both"/>
        <w:rPr>
          <w:lang w:val="ru-RU"/>
        </w:rPr>
      </w:pPr>
      <w:r w:rsidRPr="00A331F2">
        <w:rPr>
          <w:spacing w:val="-10"/>
          <w:lang w:val="ru-RU"/>
        </w:rPr>
        <w:t>Программа строится в соответствии с психолого-педагогическими особеннос</w:t>
      </w:r>
      <w:r w:rsidRPr="00A331F2">
        <w:rPr>
          <w:lang w:val="ru-RU"/>
        </w:rPr>
        <w:t>тями обучения младших школьников. По сравне</w:t>
      </w:r>
      <w:r w:rsidRPr="00A331F2">
        <w:rPr>
          <w:lang w:val="ru-RU"/>
        </w:rPr>
        <w:softHyphen/>
        <w:t>нию с базовой она отличается логикой организации курса грамматики и правописания.</w:t>
      </w:r>
      <w:r w:rsidRPr="00A331F2">
        <w:rPr>
          <w:spacing w:val="-4"/>
          <w:lang w:val="ru-RU"/>
        </w:rPr>
        <w:t xml:space="preserve">   Формируемые языковые  понятия  соответствуют </w:t>
      </w:r>
      <w:r w:rsidRPr="00A331F2">
        <w:rPr>
          <w:spacing w:val="-1"/>
          <w:lang w:val="ru-RU"/>
        </w:rPr>
        <w:t xml:space="preserve"> научным представлениям,  в дальнейшем  не требуют</w:t>
      </w:r>
      <w:r w:rsidRPr="00A331F2">
        <w:rPr>
          <w:lang w:val="ru-RU"/>
        </w:rPr>
        <w:t xml:space="preserve"> </w:t>
      </w:r>
      <w:r w:rsidRPr="00A331F2">
        <w:rPr>
          <w:spacing w:val="-2"/>
          <w:lang w:val="ru-RU"/>
        </w:rPr>
        <w:t xml:space="preserve">переучивания, а нуждаются лишь в углублении и более широкой </w:t>
      </w:r>
      <w:r w:rsidRPr="00A331F2">
        <w:rPr>
          <w:lang w:val="ru-RU"/>
        </w:rPr>
        <w:t>конкретизации.</w:t>
      </w:r>
    </w:p>
    <w:p w:rsidR="00034335" w:rsidRDefault="00C84181" w:rsidP="00034335">
      <w:pPr>
        <w:rPr>
          <w:lang w:val="ru-RU"/>
        </w:rPr>
      </w:pPr>
      <w:r>
        <w:rPr>
          <w:lang w:val="ru-RU"/>
        </w:rPr>
        <w:t xml:space="preserve">       Изучение русского языка в начальной школе представляет собой первый этап системы лингвистического образования и речевого развития.</w:t>
      </w:r>
    </w:p>
    <w:p w:rsidR="00A40A89" w:rsidRDefault="00A40A89" w:rsidP="00034335">
      <w:pPr>
        <w:rPr>
          <w:lang w:val="ru-RU"/>
        </w:rPr>
      </w:pPr>
    </w:p>
    <w:p w:rsidR="00A40A89" w:rsidRDefault="00A40A89" w:rsidP="00034335">
      <w:pPr>
        <w:rPr>
          <w:lang w:val="ru-RU"/>
        </w:rPr>
      </w:pPr>
    </w:p>
    <w:p w:rsidR="00FF2E04" w:rsidRDefault="00FF2E04" w:rsidP="006A2AA0">
      <w:pPr>
        <w:rPr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Общая характеристика курса</w:t>
      </w:r>
    </w:p>
    <w:p w:rsidR="00FF2E04" w:rsidRDefault="00FF2E04" w:rsidP="001B13A9">
      <w:pPr>
        <w:rPr>
          <w:lang w:val="ru-RU"/>
        </w:rPr>
      </w:pP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— развитие диалогической и монологической устной и письменной речи;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— развитие коммуника</w:t>
      </w:r>
      <w:r w:rsidRPr="00E53F7C">
        <w:rPr>
          <w:lang w:val="ru-RU"/>
        </w:rPr>
        <w:softHyphen/>
        <w:t>тивных умений;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lastRenderedPageBreak/>
        <w:t xml:space="preserve">— развитие нравственных и эстетических чувств;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— развитие способностей к творческой деятель</w:t>
      </w:r>
      <w:r w:rsidRPr="00E53F7C">
        <w:rPr>
          <w:lang w:val="ru-RU"/>
        </w:rPr>
        <w:softHyphen/>
        <w:t>ности.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Программа определяет ряд практических </w:t>
      </w:r>
      <w:r w:rsidRPr="00E53F7C">
        <w:rPr>
          <w:b/>
          <w:lang w:val="ru-RU"/>
        </w:rPr>
        <w:t>задач</w:t>
      </w:r>
      <w:r w:rsidRPr="00E53F7C">
        <w:rPr>
          <w:lang w:val="ru-RU"/>
        </w:rPr>
        <w:t>, решение которых обеспечит достижение основных целей изучения предмета: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53F7C">
        <w:rPr>
          <w:lang w:val="ru-RU"/>
        </w:rPr>
        <w:t>морфемике</w:t>
      </w:r>
      <w:proofErr w:type="spellEnd"/>
      <w:r w:rsidRPr="00E53F7C">
        <w:rPr>
          <w:lang w:val="ru-RU"/>
        </w:rPr>
        <w:t xml:space="preserve"> (состав слова), морфологии и синтаксисе;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53F7C">
        <w:rPr>
          <w:i/>
          <w:lang w:val="ru-RU"/>
        </w:rPr>
        <w:t>добукварного</w:t>
      </w:r>
      <w:proofErr w:type="spellEnd"/>
      <w:r w:rsidRPr="00E53F7C">
        <w:rPr>
          <w:lang w:val="ru-RU"/>
        </w:rPr>
        <w:t xml:space="preserve"> (подготовительного), </w:t>
      </w:r>
      <w:r w:rsidRPr="00E53F7C">
        <w:rPr>
          <w:i/>
          <w:lang w:val="ru-RU"/>
        </w:rPr>
        <w:t>букварного</w:t>
      </w:r>
      <w:r w:rsidRPr="00E53F7C">
        <w:rPr>
          <w:lang w:val="ru-RU"/>
        </w:rPr>
        <w:t xml:space="preserve"> (основного) и </w:t>
      </w:r>
      <w:proofErr w:type="spellStart"/>
      <w:r w:rsidRPr="00E53F7C">
        <w:rPr>
          <w:i/>
          <w:lang w:val="ru-RU"/>
        </w:rPr>
        <w:t>послебукварного</w:t>
      </w:r>
      <w:proofErr w:type="spellEnd"/>
      <w:r w:rsidRPr="00E53F7C">
        <w:rPr>
          <w:lang w:val="ru-RU"/>
        </w:rPr>
        <w:t xml:space="preserve"> (заключительного).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proofErr w:type="spellStart"/>
      <w:r w:rsidRPr="00E53F7C">
        <w:rPr>
          <w:i/>
          <w:lang w:val="ru-RU"/>
        </w:rPr>
        <w:t>Добукварный</w:t>
      </w:r>
      <w:proofErr w:type="spellEnd"/>
      <w:r w:rsidRPr="00E53F7C">
        <w:rPr>
          <w:i/>
          <w:lang w:val="ru-RU"/>
        </w:rPr>
        <w:t xml:space="preserve"> </w:t>
      </w:r>
      <w:r w:rsidRPr="00E53F7C">
        <w:rPr>
          <w:lang w:val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Содержание </w:t>
      </w:r>
      <w:r w:rsidRPr="00E53F7C">
        <w:rPr>
          <w:i/>
          <w:lang w:val="ru-RU"/>
        </w:rPr>
        <w:t>букварного</w:t>
      </w:r>
      <w:r w:rsidRPr="00E53F7C">
        <w:rPr>
          <w:lang w:val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proofErr w:type="spellStart"/>
      <w:r w:rsidRPr="00E53F7C">
        <w:rPr>
          <w:i/>
          <w:lang w:val="ru-RU"/>
        </w:rPr>
        <w:t>Послебукварный</w:t>
      </w:r>
      <w:proofErr w:type="spellEnd"/>
      <w:r w:rsidRPr="00E53F7C">
        <w:rPr>
          <w:i/>
          <w:lang w:val="ru-RU"/>
        </w:rPr>
        <w:t xml:space="preserve"> </w:t>
      </w:r>
      <w:r w:rsidRPr="00E53F7C">
        <w:rPr>
          <w:lang w:val="ru-RU"/>
        </w:rPr>
        <w:t>(заключительный)</w:t>
      </w:r>
      <w:r w:rsidRPr="00E53F7C">
        <w:rPr>
          <w:b/>
          <w:lang w:val="ru-RU"/>
        </w:rPr>
        <w:t xml:space="preserve"> </w:t>
      </w:r>
      <w:r w:rsidRPr="00E53F7C">
        <w:rPr>
          <w:lang w:val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</w:t>
      </w:r>
      <w:r w:rsidRPr="00E53F7C">
        <w:rPr>
          <w:lang w:val="ru-RU"/>
        </w:rPr>
        <w:lastRenderedPageBreak/>
        <w:t xml:space="preserve">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Систематический курс русского языка представлен в программе следующими содержательными линиями:</w:t>
      </w:r>
    </w:p>
    <w:p w:rsidR="00E53F7C" w:rsidRPr="00E53F7C" w:rsidRDefault="00E53F7C" w:rsidP="00E53F7C">
      <w:pPr>
        <w:jc w:val="both"/>
        <w:rPr>
          <w:lang w:val="ru-RU"/>
        </w:rPr>
      </w:pPr>
      <w:r w:rsidRPr="00E53F7C">
        <w:rPr>
          <w:lang w:val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53F7C">
        <w:rPr>
          <w:lang w:val="ru-RU"/>
        </w:rPr>
        <w:t>морфемика</w:t>
      </w:r>
      <w:proofErr w:type="spellEnd"/>
      <w:r w:rsidRPr="00E53F7C">
        <w:rPr>
          <w:lang w:val="ru-RU"/>
        </w:rPr>
        <w:t xml:space="preserve">), грамматика (морфология и синтаксис); </w:t>
      </w:r>
    </w:p>
    <w:p w:rsidR="00E53F7C" w:rsidRPr="00E53F7C" w:rsidRDefault="00E53F7C" w:rsidP="00E53F7C">
      <w:pPr>
        <w:jc w:val="both"/>
        <w:rPr>
          <w:lang w:val="ru-RU"/>
        </w:rPr>
      </w:pPr>
      <w:r w:rsidRPr="00E53F7C">
        <w:rPr>
          <w:lang w:val="ru-RU"/>
        </w:rPr>
        <w:t xml:space="preserve">• орфография и пунктуация; </w:t>
      </w:r>
    </w:p>
    <w:p w:rsidR="00E53F7C" w:rsidRPr="00E53F7C" w:rsidRDefault="00E53F7C" w:rsidP="00E53F7C">
      <w:pPr>
        <w:jc w:val="both"/>
        <w:rPr>
          <w:lang w:val="ru-RU"/>
        </w:rPr>
      </w:pPr>
      <w:r w:rsidRPr="00E53F7C">
        <w:rPr>
          <w:lang w:val="ru-RU"/>
        </w:rPr>
        <w:t xml:space="preserve">• развитие речи.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E53F7C" w:rsidRPr="00E53F7C" w:rsidRDefault="00E53F7C" w:rsidP="00E53F7C">
      <w:pPr>
        <w:ind w:firstLine="600"/>
        <w:jc w:val="both"/>
        <w:rPr>
          <w:lang w:val="ru-RU"/>
        </w:rPr>
      </w:pPr>
      <w:r w:rsidRPr="00E53F7C">
        <w:rPr>
          <w:lang w:val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E53F7C">
        <w:rPr>
          <w:lang w:val="ru-RU"/>
        </w:rPr>
        <w:t>речеведческими</w:t>
      </w:r>
      <w:proofErr w:type="spellEnd"/>
      <w:r w:rsidRPr="00E53F7C">
        <w:rPr>
          <w:lang w:val="ru-RU"/>
        </w:rPr>
        <w:t xml:space="preserve"> сведениями и знаниями по языку, что создаст действенную основу для обучения школьников созданию текстов по образцу </w:t>
      </w:r>
      <w:r w:rsidRPr="00E53F7C">
        <w:rPr>
          <w:lang w:val="ru-RU"/>
        </w:rPr>
        <w:lastRenderedPageBreak/>
        <w:t>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53F7C" w:rsidRPr="00E53F7C" w:rsidRDefault="00E53F7C" w:rsidP="00E53F7C">
      <w:pPr>
        <w:ind w:firstLine="357"/>
        <w:jc w:val="both"/>
        <w:rPr>
          <w:lang w:val="ru-RU"/>
        </w:rPr>
      </w:pPr>
      <w:r w:rsidRPr="00E53F7C">
        <w:rPr>
          <w:lang w:val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53F7C">
        <w:rPr>
          <w:lang w:val="ru-RU"/>
        </w:rPr>
        <w:t>аудирования</w:t>
      </w:r>
      <w:proofErr w:type="spellEnd"/>
      <w:r w:rsidRPr="00E53F7C">
        <w:rPr>
          <w:lang w:val="ru-RU"/>
        </w:rPr>
        <w:t>, говорения, чтения и письма.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53F7C">
        <w:rPr>
          <w:lang w:val="ru-RU"/>
        </w:rPr>
        <w:t>общеучебных</w:t>
      </w:r>
      <w:proofErr w:type="spellEnd"/>
      <w:r w:rsidRPr="00E53F7C">
        <w:rPr>
          <w:lang w:val="ru-RU"/>
        </w:rPr>
        <w:t>, логических и познавательных (символико-моделирующих) универсальных действий с языковыми единицами.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53F7C">
        <w:rPr>
          <w:lang w:val="ru-RU"/>
        </w:rPr>
        <w:t>Сформированность</w:t>
      </w:r>
      <w:proofErr w:type="spellEnd"/>
      <w:r w:rsidRPr="00E53F7C">
        <w:rPr>
          <w:lang w:val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53F7C" w:rsidRPr="00E53F7C" w:rsidRDefault="00E53F7C" w:rsidP="00E53F7C">
      <w:pPr>
        <w:shd w:val="clear" w:color="auto" w:fill="FFFFFF"/>
        <w:ind w:firstLine="540"/>
        <w:jc w:val="both"/>
        <w:rPr>
          <w:lang w:val="ru-RU"/>
        </w:rPr>
      </w:pPr>
      <w:r w:rsidRPr="00E53F7C">
        <w:rPr>
          <w:lang w:val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E53F7C">
        <w:rPr>
          <w:lang w:val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53F7C">
        <w:rPr>
          <w:lang w:val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53F7C">
        <w:rPr>
          <w:lang w:val="ru-RU"/>
        </w:rPr>
        <w:softHyphen/>
        <w:t>ношения к употреблению в речи основных единиц языка.</w:t>
      </w:r>
    </w:p>
    <w:p w:rsidR="00E53F7C" w:rsidRPr="00E53F7C" w:rsidRDefault="00E53F7C" w:rsidP="00E53F7C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A2AA0" w:rsidRPr="006A2AA0" w:rsidRDefault="00E53F7C" w:rsidP="006A2AA0">
      <w:pPr>
        <w:ind w:firstLine="540"/>
        <w:jc w:val="both"/>
        <w:rPr>
          <w:lang w:val="ru-RU"/>
        </w:rPr>
      </w:pPr>
      <w:r w:rsidRPr="00E53F7C">
        <w:rPr>
          <w:lang w:val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A2AA0" w:rsidRPr="00B70973" w:rsidRDefault="006A2AA0" w:rsidP="006A2AA0">
      <w:pPr>
        <w:ind w:firstLine="540"/>
        <w:jc w:val="both"/>
        <w:rPr>
          <w:lang w:val="ru-RU"/>
        </w:rPr>
      </w:pPr>
    </w:p>
    <w:p w:rsidR="00FF2E04" w:rsidRPr="006A2AA0" w:rsidRDefault="00362BCD" w:rsidP="006A2AA0">
      <w:pPr>
        <w:ind w:firstLine="540"/>
        <w:jc w:val="center"/>
        <w:rPr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lastRenderedPageBreak/>
        <w:t>Место курса в учебном плане</w:t>
      </w:r>
    </w:p>
    <w:p w:rsidR="00FE5968" w:rsidRDefault="00FE5968" w:rsidP="00362BCD">
      <w:pPr>
        <w:jc w:val="center"/>
        <w:rPr>
          <w:lang w:val="ru-RU"/>
        </w:rPr>
      </w:pPr>
    </w:p>
    <w:p w:rsidR="00FE5968" w:rsidRPr="00FE5968" w:rsidRDefault="00FE5968" w:rsidP="00FE5968">
      <w:pPr>
        <w:rPr>
          <w:b/>
          <w:i/>
          <w:lang w:val="ru-RU"/>
        </w:rPr>
      </w:pPr>
      <w:r w:rsidRPr="00FE5968">
        <w:rPr>
          <w:lang w:val="ru-RU"/>
        </w:rPr>
        <w:t xml:space="preserve">На изучение русского языка в начальной школе выделяется </w:t>
      </w:r>
      <w:r w:rsidRPr="00FE5968">
        <w:rPr>
          <w:b/>
          <w:lang w:val="ru-RU"/>
        </w:rPr>
        <w:t>675 ч</w:t>
      </w:r>
      <w:r w:rsidRPr="00FE5968">
        <w:rPr>
          <w:lang w:val="ru-RU"/>
        </w:rPr>
        <w:t xml:space="preserve">. </w:t>
      </w:r>
      <w:r w:rsidRPr="00FE5968">
        <w:rPr>
          <w:b/>
          <w:lang w:val="ru-RU"/>
        </w:rPr>
        <w:t>В 1 классе</w:t>
      </w:r>
      <w:r w:rsidRPr="00FE5968">
        <w:rPr>
          <w:lang w:val="ru-RU"/>
        </w:rPr>
        <w:t xml:space="preserve"> — </w:t>
      </w:r>
      <w:r w:rsidRPr="00FE5968">
        <w:rPr>
          <w:b/>
          <w:lang w:val="ru-RU"/>
        </w:rPr>
        <w:t>165</w:t>
      </w:r>
      <w:r>
        <w:rPr>
          <w:b/>
        </w:rPr>
        <w:t> </w:t>
      </w:r>
      <w:r w:rsidRPr="00FE5968">
        <w:rPr>
          <w:b/>
          <w:lang w:val="ru-RU"/>
        </w:rPr>
        <w:t>ч</w:t>
      </w:r>
      <w:r w:rsidRPr="00FE5968">
        <w:rPr>
          <w:lang w:val="ru-RU"/>
        </w:rPr>
        <w:t xml:space="preserve"> (5 ч в неделю, 33 учебные недели): из них </w:t>
      </w:r>
      <w:r w:rsidRPr="00FE5968">
        <w:rPr>
          <w:b/>
          <w:lang w:val="ru-RU"/>
        </w:rPr>
        <w:t>115 ч</w:t>
      </w:r>
      <w:r w:rsidRPr="00FE5968">
        <w:rPr>
          <w:lang w:val="ru-RU"/>
        </w:rPr>
        <w:t xml:space="preserve"> (23 </w:t>
      </w:r>
      <w:r>
        <w:rPr>
          <w:lang w:val="ru-RU"/>
        </w:rPr>
        <w:t xml:space="preserve">                </w:t>
      </w:r>
      <w:r w:rsidRPr="00FE5968">
        <w:rPr>
          <w:lang w:val="ru-RU"/>
        </w:rPr>
        <w:t xml:space="preserve">учебные недели) отводится урокам обучения письму в период обучения грамоте и </w:t>
      </w:r>
      <w:r w:rsidRPr="00FE5968">
        <w:rPr>
          <w:b/>
          <w:lang w:val="ru-RU"/>
        </w:rPr>
        <w:t xml:space="preserve">50 ч </w:t>
      </w:r>
      <w:r w:rsidRPr="00FE5968">
        <w:rPr>
          <w:lang w:val="ru-RU"/>
        </w:rPr>
        <w:t>(10 учебных недель) — урокам русского языка.</w:t>
      </w:r>
    </w:p>
    <w:p w:rsidR="00FE5968" w:rsidRPr="00FE5968" w:rsidRDefault="00FE5968" w:rsidP="00FE5968">
      <w:pPr>
        <w:rPr>
          <w:b/>
          <w:i/>
          <w:lang w:val="ru-RU"/>
        </w:rPr>
      </w:pPr>
      <w:r w:rsidRPr="00FE5968">
        <w:rPr>
          <w:b/>
          <w:lang w:val="ru-RU"/>
        </w:rPr>
        <w:t>Во 2</w:t>
      </w:r>
      <w:r w:rsidRPr="00FE5968">
        <w:rPr>
          <w:lang w:val="ru-RU"/>
        </w:rPr>
        <w:t>—</w:t>
      </w:r>
      <w:r w:rsidRPr="00FE5968">
        <w:rPr>
          <w:b/>
          <w:lang w:val="ru-RU"/>
        </w:rPr>
        <w:t>4 классах</w:t>
      </w:r>
      <w:r w:rsidRPr="00FE5968">
        <w:rPr>
          <w:lang w:val="ru-RU"/>
        </w:rPr>
        <w:t xml:space="preserve"> на уроки русского языка отводится по</w:t>
      </w:r>
      <w:r w:rsidRPr="00FE5968">
        <w:rPr>
          <w:b/>
          <w:lang w:val="ru-RU"/>
        </w:rPr>
        <w:t xml:space="preserve"> 170 ч</w:t>
      </w:r>
      <w:r w:rsidRPr="00FE5968">
        <w:rPr>
          <w:lang w:val="ru-RU"/>
        </w:rPr>
        <w:t xml:space="preserve"> (5 ч в неделю, 34 учебные недели в каждом классе). </w:t>
      </w:r>
    </w:p>
    <w:p w:rsidR="00FE5968" w:rsidRDefault="00FE5968" w:rsidP="00FE5968">
      <w:pPr>
        <w:ind w:firstLine="540"/>
        <w:rPr>
          <w:lang w:val="ru-RU"/>
        </w:rPr>
      </w:pPr>
    </w:p>
    <w:p w:rsidR="00B70973" w:rsidRPr="00B70973" w:rsidRDefault="00B70973" w:rsidP="00B70973">
      <w:pPr>
        <w:pStyle w:val="a6"/>
        <w:spacing w:line="276" w:lineRule="auto"/>
        <w:jc w:val="center"/>
        <w:rPr>
          <w:color w:val="FF0000"/>
          <w:sz w:val="28"/>
          <w:szCs w:val="28"/>
        </w:rPr>
      </w:pPr>
      <w:r w:rsidRPr="00B70973">
        <w:rPr>
          <w:b/>
          <w:bCs/>
          <w:color w:val="FF0000"/>
          <w:sz w:val="28"/>
          <w:szCs w:val="28"/>
        </w:rPr>
        <w:t>Ценностные ориентиры содержания учебного предмета</w:t>
      </w:r>
      <w:r w:rsidRPr="00B70973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B70973" w:rsidRPr="00B70973" w:rsidRDefault="00B70973" w:rsidP="00B70973">
      <w:pPr>
        <w:pStyle w:val="a6"/>
        <w:rPr>
          <w:color w:val="FF0000"/>
        </w:rPr>
      </w:pPr>
      <w:r w:rsidRPr="00B70973">
        <w:rPr>
          <w:color w:val="FF0000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70973" w:rsidRPr="00B70973" w:rsidRDefault="00B70973" w:rsidP="00B70973">
      <w:pPr>
        <w:pStyle w:val="a6"/>
        <w:rPr>
          <w:color w:val="FF0000"/>
        </w:rPr>
      </w:pPr>
      <w:r w:rsidRPr="00B70973">
        <w:rPr>
          <w:color w:val="FF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70973" w:rsidRPr="00B70973" w:rsidRDefault="00B70973" w:rsidP="00B70973">
      <w:pPr>
        <w:pStyle w:val="a6"/>
        <w:spacing w:line="276" w:lineRule="auto"/>
        <w:rPr>
          <w:color w:val="FF0000"/>
        </w:rPr>
      </w:pPr>
      <w:r w:rsidRPr="00B70973">
        <w:rPr>
          <w:color w:val="FF0000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B70973" w:rsidRPr="00FE5968" w:rsidRDefault="00B70973" w:rsidP="00FE5968">
      <w:pPr>
        <w:ind w:firstLine="540"/>
        <w:rPr>
          <w:lang w:val="ru-RU"/>
        </w:rPr>
      </w:pPr>
    </w:p>
    <w:p w:rsidR="00FE5968" w:rsidRDefault="00FE5968" w:rsidP="00FE5968">
      <w:pPr>
        <w:rPr>
          <w:lang w:val="ru-RU"/>
        </w:rPr>
      </w:pPr>
    </w:p>
    <w:p w:rsidR="00866C59" w:rsidRDefault="00866C59" w:rsidP="006A2AA0">
      <w:pPr>
        <w:jc w:val="center"/>
        <w:rPr>
          <w:b/>
          <w:sz w:val="28"/>
          <w:szCs w:val="28"/>
          <w:lang w:val="ru-RU"/>
        </w:rPr>
      </w:pPr>
      <w:r w:rsidRPr="00E241C3">
        <w:rPr>
          <w:b/>
          <w:sz w:val="28"/>
          <w:szCs w:val="28"/>
          <w:lang w:val="ru-RU"/>
        </w:rPr>
        <w:t>Результаты изучения курса</w:t>
      </w:r>
    </w:p>
    <w:p w:rsidR="00866C59" w:rsidRPr="00866C59" w:rsidRDefault="00866C59" w:rsidP="00866C59">
      <w:pPr>
        <w:jc w:val="center"/>
        <w:rPr>
          <w:b/>
          <w:sz w:val="28"/>
          <w:szCs w:val="28"/>
          <w:lang w:val="ru-RU"/>
        </w:rPr>
      </w:pP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66C59">
        <w:rPr>
          <w:lang w:val="ru-RU"/>
        </w:rPr>
        <w:t>метапредметных</w:t>
      </w:r>
      <w:proofErr w:type="spellEnd"/>
      <w:r w:rsidRPr="00866C59">
        <w:rPr>
          <w:lang w:val="ru-RU"/>
        </w:rPr>
        <w:t xml:space="preserve"> и предметных результатов.</w:t>
      </w:r>
    </w:p>
    <w:p w:rsidR="00866C59" w:rsidRPr="00866C59" w:rsidRDefault="00866C59" w:rsidP="00866C59">
      <w:pPr>
        <w:ind w:firstLine="540"/>
        <w:jc w:val="both"/>
        <w:rPr>
          <w:b/>
          <w:lang w:val="ru-RU"/>
        </w:rPr>
      </w:pPr>
    </w:p>
    <w:p w:rsidR="00866C59" w:rsidRPr="00866C59" w:rsidRDefault="00866C59" w:rsidP="00866C59">
      <w:pPr>
        <w:ind w:firstLine="540"/>
        <w:rPr>
          <w:b/>
          <w:sz w:val="28"/>
          <w:szCs w:val="28"/>
          <w:lang w:val="ru-RU"/>
        </w:rPr>
      </w:pPr>
      <w:r w:rsidRPr="00866C59">
        <w:rPr>
          <w:b/>
          <w:sz w:val="28"/>
          <w:szCs w:val="28"/>
          <w:lang w:val="ru-RU"/>
        </w:rPr>
        <w:t>Личностные результаты</w:t>
      </w:r>
    </w:p>
    <w:p w:rsidR="00866C59" w:rsidRPr="00866C59" w:rsidRDefault="00866C59" w:rsidP="00866C59">
      <w:pPr>
        <w:ind w:firstLine="540"/>
        <w:jc w:val="both"/>
        <w:rPr>
          <w:b/>
          <w:lang w:val="ru-RU"/>
        </w:rPr>
      </w:pP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 xml:space="preserve">1. Формирование </w:t>
      </w:r>
      <w:r w:rsidRPr="00866C59">
        <w:rPr>
          <w:iCs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lastRenderedPageBreak/>
        <w:t xml:space="preserve">2. Формирование </w:t>
      </w:r>
      <w:r w:rsidRPr="00866C59">
        <w:rPr>
          <w:iCs/>
          <w:lang w:val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66C59" w:rsidRPr="00866C59" w:rsidRDefault="00866C59" w:rsidP="00866C59">
      <w:pPr>
        <w:tabs>
          <w:tab w:val="left" w:pos="993"/>
          <w:tab w:val="num" w:pos="1134"/>
        </w:tabs>
        <w:ind w:firstLine="540"/>
        <w:jc w:val="both"/>
        <w:rPr>
          <w:lang w:val="ru-RU"/>
        </w:rPr>
      </w:pPr>
      <w:r w:rsidRPr="00866C59">
        <w:rPr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>4. Овладение н</w:t>
      </w:r>
      <w:r w:rsidRPr="00866C59">
        <w:rPr>
          <w:iCs/>
          <w:lang w:val="ru-RU"/>
        </w:rPr>
        <w:t>ачальными навыками адаптации в динамично изменяющемся и развивающемся мире.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 xml:space="preserve">5. </w:t>
      </w:r>
      <w:r w:rsidRPr="00866C59">
        <w:rPr>
          <w:iCs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>6. Развитие самостоятельности</w:t>
      </w:r>
      <w:r w:rsidRPr="00866C59">
        <w:rPr>
          <w:iCs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>7. Формирование э</w:t>
      </w:r>
      <w:r w:rsidRPr="00866C59">
        <w:rPr>
          <w:iCs/>
          <w:lang w:val="ru-RU"/>
        </w:rPr>
        <w:t>стетических потребностей, ценностей и чувств.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8. Развитие э</w:t>
      </w:r>
      <w:r w:rsidRPr="00866C59">
        <w:rPr>
          <w:iCs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 xml:space="preserve">9. </w:t>
      </w:r>
      <w:r w:rsidRPr="00866C59">
        <w:rPr>
          <w:iCs/>
          <w:lang w:val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 xml:space="preserve">10. </w:t>
      </w:r>
      <w:r w:rsidRPr="00866C59">
        <w:rPr>
          <w:iCs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</w:p>
    <w:p w:rsidR="00866C59" w:rsidRPr="00866C59" w:rsidRDefault="00866C59" w:rsidP="00866C59">
      <w:pPr>
        <w:ind w:firstLine="600"/>
        <w:rPr>
          <w:b/>
          <w:sz w:val="28"/>
          <w:szCs w:val="28"/>
          <w:lang w:val="ru-RU"/>
        </w:rPr>
      </w:pPr>
      <w:proofErr w:type="spellStart"/>
      <w:r w:rsidRPr="00866C59">
        <w:rPr>
          <w:b/>
          <w:sz w:val="28"/>
          <w:szCs w:val="28"/>
          <w:lang w:val="ru-RU"/>
        </w:rPr>
        <w:t>Метапредметные</w:t>
      </w:r>
      <w:proofErr w:type="spellEnd"/>
      <w:r w:rsidRPr="00866C59">
        <w:rPr>
          <w:sz w:val="28"/>
          <w:szCs w:val="28"/>
          <w:lang w:val="ru-RU"/>
        </w:rPr>
        <w:t xml:space="preserve"> </w:t>
      </w:r>
      <w:r w:rsidRPr="00866C59">
        <w:rPr>
          <w:b/>
          <w:sz w:val="28"/>
          <w:szCs w:val="28"/>
          <w:lang w:val="ru-RU"/>
        </w:rPr>
        <w:t>результаты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1.</w:t>
      </w:r>
      <w:r>
        <w:t> </w:t>
      </w:r>
      <w:r w:rsidRPr="00866C59">
        <w:rPr>
          <w:lang w:val="ru-RU"/>
        </w:rPr>
        <w:t xml:space="preserve">Овладение </w:t>
      </w:r>
      <w:r w:rsidRPr="00866C59">
        <w:rPr>
          <w:iCs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>2. Формирование умения</w:t>
      </w:r>
      <w:r w:rsidRPr="00866C59">
        <w:rPr>
          <w:iCs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66C59" w:rsidRPr="00866C59" w:rsidRDefault="00866C59" w:rsidP="00866C59">
      <w:pPr>
        <w:ind w:firstLine="540"/>
        <w:jc w:val="both"/>
        <w:rPr>
          <w:iCs/>
          <w:lang w:val="ru-RU"/>
        </w:rPr>
      </w:pPr>
      <w:r w:rsidRPr="00866C59">
        <w:rPr>
          <w:lang w:val="ru-RU"/>
        </w:rPr>
        <w:t xml:space="preserve">3. </w:t>
      </w:r>
      <w:r w:rsidRPr="00866C59">
        <w:rPr>
          <w:iCs/>
          <w:lang w:val="ru-RU"/>
        </w:rPr>
        <w:t>Использование знаково-символических средств представления информации.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5.</w:t>
      </w:r>
      <w:r>
        <w:t> </w:t>
      </w:r>
      <w:r w:rsidRPr="00866C59">
        <w:rPr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6.</w:t>
      </w:r>
      <w:r>
        <w:t> </w:t>
      </w:r>
      <w:r w:rsidRPr="00866C59">
        <w:rPr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7.</w:t>
      </w:r>
      <w:r>
        <w:t> </w:t>
      </w:r>
      <w:r w:rsidRPr="00866C59">
        <w:rPr>
          <w:lang w:val="ru-RU"/>
        </w:rPr>
        <w:t>Овладение л</w:t>
      </w:r>
      <w:r w:rsidRPr="00866C59">
        <w:rPr>
          <w:iCs/>
          <w:lang w:val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66C59">
        <w:rPr>
          <w:lang w:val="ru-RU"/>
        </w:rPr>
        <w:t>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8.</w:t>
      </w:r>
      <w:r>
        <w:t> </w:t>
      </w:r>
      <w:r w:rsidRPr="00866C59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9.</w:t>
      </w:r>
      <w:r>
        <w:t> </w:t>
      </w:r>
      <w:r w:rsidRPr="00866C59">
        <w:rPr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11.</w:t>
      </w:r>
      <w:r>
        <w:t> </w:t>
      </w:r>
      <w:r w:rsidRPr="00866C59">
        <w:rPr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12.</w:t>
      </w:r>
      <w:r>
        <w:t> </w:t>
      </w:r>
      <w:r w:rsidRPr="00866C59">
        <w:rPr>
          <w:lang w:val="ru-RU"/>
        </w:rPr>
        <w:t xml:space="preserve">Овладение базовыми предметными и </w:t>
      </w:r>
      <w:proofErr w:type="spellStart"/>
      <w:r w:rsidRPr="00866C59">
        <w:rPr>
          <w:lang w:val="ru-RU"/>
        </w:rPr>
        <w:t>межпредметными</w:t>
      </w:r>
      <w:proofErr w:type="spellEnd"/>
      <w:r w:rsidRPr="00866C59">
        <w:rPr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lastRenderedPageBreak/>
        <w:t>13.</w:t>
      </w:r>
      <w:r>
        <w:t> </w:t>
      </w:r>
      <w:r w:rsidRPr="00866C59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</w:p>
    <w:p w:rsidR="00866C59" w:rsidRPr="00866C59" w:rsidRDefault="00866C59" w:rsidP="00866C59">
      <w:pPr>
        <w:ind w:firstLine="567"/>
        <w:rPr>
          <w:b/>
          <w:sz w:val="28"/>
          <w:szCs w:val="28"/>
          <w:lang w:val="ru-RU"/>
        </w:rPr>
      </w:pPr>
      <w:r w:rsidRPr="00866C59">
        <w:rPr>
          <w:b/>
          <w:sz w:val="28"/>
          <w:szCs w:val="28"/>
          <w:lang w:val="ru-RU"/>
        </w:rPr>
        <w:t>Предметные результаты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bCs/>
          <w:iCs/>
          <w:lang w:val="ru-RU"/>
        </w:rPr>
        <w:t>1.</w:t>
      </w:r>
      <w:r>
        <w:rPr>
          <w:bCs/>
          <w:iCs/>
        </w:rPr>
        <w:t> </w:t>
      </w:r>
      <w:r w:rsidRPr="00866C59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66C59" w:rsidRPr="00866C59" w:rsidRDefault="00866C59" w:rsidP="00866C59">
      <w:pPr>
        <w:ind w:firstLine="540"/>
        <w:jc w:val="both"/>
        <w:rPr>
          <w:lang w:val="ru-RU"/>
        </w:rPr>
      </w:pPr>
      <w:r w:rsidRPr="00866C59">
        <w:rPr>
          <w:lang w:val="ru-RU"/>
        </w:rPr>
        <w:t xml:space="preserve">3. </w:t>
      </w:r>
      <w:proofErr w:type="spellStart"/>
      <w:r w:rsidRPr="00866C59">
        <w:rPr>
          <w:lang w:val="ru-RU"/>
        </w:rPr>
        <w:t>Сформированность</w:t>
      </w:r>
      <w:proofErr w:type="spellEnd"/>
      <w:r w:rsidRPr="00866C59">
        <w:rPr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66C59" w:rsidRPr="00866C59" w:rsidRDefault="00866C59" w:rsidP="00866C59">
      <w:pPr>
        <w:ind w:firstLine="567"/>
        <w:jc w:val="both"/>
        <w:rPr>
          <w:lang w:val="ru-RU"/>
        </w:rPr>
      </w:pPr>
      <w:r w:rsidRPr="00866C59">
        <w:rPr>
          <w:lang w:val="ru-RU"/>
        </w:rPr>
        <w:t>4.</w:t>
      </w:r>
      <w:r>
        <w:t> </w:t>
      </w:r>
      <w:r w:rsidRPr="00866C59">
        <w:rPr>
          <w:lang w:val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66C59" w:rsidRPr="00866C59" w:rsidRDefault="00866C59" w:rsidP="00866C59">
      <w:pPr>
        <w:ind w:firstLine="567"/>
        <w:jc w:val="both"/>
        <w:rPr>
          <w:lang w:val="ru-RU"/>
        </w:rPr>
      </w:pPr>
      <w:r w:rsidRPr="00866C59">
        <w:rPr>
          <w:lang w:val="ru-RU"/>
        </w:rPr>
        <w:t>5.</w:t>
      </w:r>
      <w:r>
        <w:t> </w:t>
      </w:r>
      <w:r w:rsidRPr="00866C59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66C59" w:rsidRPr="00866C59" w:rsidRDefault="00866C59" w:rsidP="00866C59">
      <w:pPr>
        <w:ind w:firstLine="567"/>
        <w:jc w:val="both"/>
        <w:rPr>
          <w:lang w:val="ru-RU"/>
        </w:rPr>
      </w:pPr>
      <w:r w:rsidRPr="00866C59">
        <w:rPr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66C59" w:rsidRPr="00866C59" w:rsidRDefault="00866C59" w:rsidP="00866C59">
      <w:pPr>
        <w:ind w:firstLine="600"/>
        <w:jc w:val="both"/>
        <w:rPr>
          <w:lang w:val="ru-RU"/>
        </w:rPr>
      </w:pPr>
      <w:r w:rsidRPr="00866C59">
        <w:rPr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66C59" w:rsidRPr="00866C59" w:rsidRDefault="00866C59" w:rsidP="00866C59">
      <w:pPr>
        <w:ind w:firstLine="600"/>
        <w:jc w:val="both"/>
        <w:rPr>
          <w:lang w:val="ru-RU"/>
        </w:rPr>
      </w:pPr>
      <w:r w:rsidRPr="00866C59">
        <w:rPr>
          <w:lang w:val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66C59">
        <w:rPr>
          <w:lang w:val="ru-RU"/>
        </w:rPr>
        <w:t>морфемике</w:t>
      </w:r>
      <w:proofErr w:type="spellEnd"/>
      <w:r w:rsidRPr="00866C59">
        <w:rPr>
          <w:lang w:val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866C59" w:rsidRPr="00866C59" w:rsidRDefault="00866C59" w:rsidP="00866C59">
      <w:pPr>
        <w:ind w:firstLine="567"/>
        <w:jc w:val="both"/>
        <w:rPr>
          <w:lang w:val="ru-RU"/>
        </w:rPr>
      </w:pPr>
      <w:r w:rsidRPr="00866C59">
        <w:rPr>
          <w:lang w:val="ru-RU"/>
        </w:rPr>
        <w:t>9.</w:t>
      </w:r>
      <w:r>
        <w:t> </w:t>
      </w:r>
      <w:r w:rsidRPr="00866C59">
        <w:rPr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66C59" w:rsidRDefault="00866C59" w:rsidP="00FE5968">
      <w:pPr>
        <w:rPr>
          <w:lang w:val="ru-RU"/>
        </w:rPr>
      </w:pPr>
    </w:p>
    <w:p w:rsidR="007122DB" w:rsidRPr="00B70973" w:rsidRDefault="007122DB" w:rsidP="00FE5968">
      <w:pPr>
        <w:rPr>
          <w:lang w:val="ru-RU"/>
        </w:rPr>
      </w:pPr>
    </w:p>
    <w:p w:rsidR="00543203" w:rsidRDefault="00543203" w:rsidP="0054320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7721CB">
        <w:rPr>
          <w:b/>
          <w:sz w:val="28"/>
          <w:szCs w:val="28"/>
        </w:rPr>
        <w:t>Содержание курса</w:t>
      </w:r>
    </w:p>
    <w:p w:rsidR="00543203" w:rsidRPr="00543203" w:rsidRDefault="00543203" w:rsidP="0054320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lastRenderedPageBreak/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5"/>
        </w:rPr>
        <w:footnoteReference w:id="1"/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543203" w:rsidRDefault="00543203" w:rsidP="0054320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Фонетика.</w:t>
      </w:r>
      <w:r w:rsidRPr="00543203">
        <w:rPr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Графика.</w:t>
      </w:r>
      <w:r w:rsidRPr="00543203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43203">
        <w:rPr>
          <w:b/>
          <w:lang w:val="ru-RU"/>
        </w:rPr>
        <w:t>е, ё, ю, я</w:t>
      </w:r>
      <w:r w:rsidRPr="00543203">
        <w:rPr>
          <w:lang w:val="ru-RU"/>
        </w:rPr>
        <w:t xml:space="preserve">. Мягкий знак как показатель мягкости предшествующего согласного звука.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 xml:space="preserve">Знакомство с русским алфавитом как последовательностью букв.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Чтение.</w:t>
      </w:r>
      <w:r w:rsidRPr="00543203">
        <w:rPr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43203" w:rsidRPr="00E241C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Письмо.</w:t>
      </w:r>
      <w:r w:rsidRPr="00543203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</w:t>
      </w:r>
      <w:r w:rsidRPr="00E241C3">
        <w:rPr>
          <w:lang w:val="ru-RU"/>
        </w:rPr>
        <w:t xml:space="preserve">Усвоение приёмов и последовательности правильного списывания текста.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>Овладение первичными навыками клавиатурного письма.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Слово и предложение.</w:t>
      </w:r>
      <w:r w:rsidRPr="00543203">
        <w:rPr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Орфография.</w:t>
      </w:r>
      <w:r w:rsidRPr="00543203">
        <w:rPr>
          <w:lang w:val="ru-RU"/>
        </w:rPr>
        <w:t xml:space="preserve"> Знакомство с правилами правописания и их применение: </w:t>
      </w:r>
    </w:p>
    <w:p w:rsidR="00543203" w:rsidRPr="00543203" w:rsidRDefault="00543203" w:rsidP="00543203">
      <w:pPr>
        <w:jc w:val="both"/>
        <w:rPr>
          <w:lang w:val="ru-RU"/>
        </w:rPr>
      </w:pPr>
      <w:r w:rsidRPr="00543203">
        <w:rPr>
          <w:lang w:val="ru-RU"/>
        </w:rPr>
        <w:lastRenderedPageBreak/>
        <w:t xml:space="preserve">• раздельное написание слов; </w:t>
      </w:r>
    </w:p>
    <w:p w:rsidR="00543203" w:rsidRPr="00543203" w:rsidRDefault="00543203" w:rsidP="00543203">
      <w:pPr>
        <w:jc w:val="both"/>
        <w:rPr>
          <w:lang w:val="ru-RU"/>
        </w:rPr>
      </w:pPr>
      <w:r w:rsidRPr="00543203">
        <w:rPr>
          <w:lang w:val="ru-RU"/>
        </w:rPr>
        <w:t>• обозначение гласных после шипящих (</w:t>
      </w:r>
      <w:proofErr w:type="spellStart"/>
      <w:r w:rsidRPr="00543203">
        <w:rPr>
          <w:lang w:val="ru-RU"/>
        </w:rPr>
        <w:t>ча</w:t>
      </w:r>
      <w:proofErr w:type="spellEnd"/>
      <w:r w:rsidRPr="00543203">
        <w:rPr>
          <w:lang w:val="ru-RU"/>
        </w:rPr>
        <w:t>—ща, чу—</w:t>
      </w:r>
      <w:proofErr w:type="spellStart"/>
      <w:r w:rsidRPr="00543203">
        <w:rPr>
          <w:lang w:val="ru-RU"/>
        </w:rPr>
        <w:t>щу</w:t>
      </w:r>
      <w:proofErr w:type="spellEnd"/>
      <w:r w:rsidRPr="00543203">
        <w:rPr>
          <w:lang w:val="ru-RU"/>
        </w:rPr>
        <w:t xml:space="preserve">, </w:t>
      </w:r>
      <w:proofErr w:type="spellStart"/>
      <w:r w:rsidRPr="00543203">
        <w:rPr>
          <w:lang w:val="ru-RU"/>
        </w:rPr>
        <w:t>жи</w:t>
      </w:r>
      <w:proofErr w:type="spellEnd"/>
      <w:r w:rsidRPr="00543203">
        <w:rPr>
          <w:lang w:val="ru-RU"/>
        </w:rPr>
        <w:t xml:space="preserve">—ши); </w:t>
      </w:r>
    </w:p>
    <w:p w:rsidR="00543203" w:rsidRPr="00543203" w:rsidRDefault="00543203" w:rsidP="00543203">
      <w:pPr>
        <w:jc w:val="both"/>
        <w:rPr>
          <w:lang w:val="ru-RU"/>
        </w:rPr>
      </w:pPr>
      <w:r w:rsidRPr="00543203">
        <w:rPr>
          <w:lang w:val="ru-RU"/>
        </w:rPr>
        <w:t xml:space="preserve">• прописная (заглавная) буква в начале предложения, в именах собственных; </w:t>
      </w:r>
    </w:p>
    <w:p w:rsidR="00543203" w:rsidRPr="00543203" w:rsidRDefault="00543203" w:rsidP="00543203">
      <w:pPr>
        <w:jc w:val="both"/>
        <w:rPr>
          <w:lang w:val="ru-RU"/>
        </w:rPr>
      </w:pPr>
      <w:r w:rsidRPr="00543203">
        <w:rPr>
          <w:lang w:val="ru-RU"/>
        </w:rPr>
        <w:t xml:space="preserve">• перенос слов по слогам без стечения согласных; </w:t>
      </w:r>
    </w:p>
    <w:p w:rsidR="00543203" w:rsidRPr="00543203" w:rsidRDefault="00543203" w:rsidP="00543203">
      <w:pPr>
        <w:jc w:val="both"/>
        <w:rPr>
          <w:lang w:val="ru-RU"/>
        </w:rPr>
      </w:pPr>
      <w:r w:rsidRPr="00543203">
        <w:rPr>
          <w:lang w:val="ru-RU"/>
        </w:rPr>
        <w:t xml:space="preserve">• знаки препинания в конце предложения.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  <w:r w:rsidRPr="00543203">
        <w:rPr>
          <w:b/>
          <w:lang w:val="ru-RU"/>
        </w:rPr>
        <w:t>Развитие речи.</w:t>
      </w:r>
      <w:r w:rsidRPr="00543203">
        <w:rPr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43203" w:rsidRPr="00543203" w:rsidRDefault="00543203" w:rsidP="00543203">
      <w:pPr>
        <w:ind w:firstLine="540"/>
        <w:jc w:val="both"/>
        <w:rPr>
          <w:lang w:val="ru-RU"/>
        </w:rPr>
      </w:pPr>
    </w:p>
    <w:p w:rsidR="00543203" w:rsidRPr="007721CB" w:rsidRDefault="00543203" w:rsidP="00543203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Систематический курс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543203" w:rsidRDefault="00543203" w:rsidP="00543203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5"/>
          <w:b/>
        </w:rPr>
        <w:footnoteReference w:id="2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</w:t>
      </w:r>
      <w:proofErr w:type="spellStart"/>
      <w:r>
        <w:rPr>
          <w:i/>
        </w:rPr>
        <w:t>ся</w:t>
      </w:r>
      <w:proofErr w:type="spellEnd"/>
      <w:r>
        <w:rPr>
          <w:i/>
        </w:rPr>
        <w:t>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lastRenderedPageBreak/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>). 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—ши, </w:t>
      </w:r>
      <w:proofErr w:type="spellStart"/>
      <w:r>
        <w:rPr>
          <w:b/>
        </w:rPr>
        <w:t>ча</w:t>
      </w:r>
      <w:proofErr w:type="spellEnd"/>
      <w:r>
        <w:rPr>
          <w:b/>
        </w:rPr>
        <w:t>—ща,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 xml:space="preserve">и др.; 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lastRenderedPageBreak/>
        <w:t>• перенос слов;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проверяемые безударные гласные в корне слова;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парные звонкие и глухие согласные в корне слова;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непроизносимые согласные;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 xml:space="preserve">• соединительные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proofErr w:type="spellStart"/>
      <w:r>
        <w:rPr>
          <w:b/>
          <w:i/>
        </w:rPr>
        <w:t>и</w:t>
      </w:r>
      <w:proofErr w:type="spellEnd"/>
      <w:r>
        <w:rPr>
          <w:i/>
        </w:rPr>
        <w:t xml:space="preserve"> в суффиксах имен существительных (ключик — ключика, замочек-замочка).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безударные падежные окончания имён существительных (кроме существительных на -</w:t>
      </w:r>
      <w:proofErr w:type="spellStart"/>
      <w:r>
        <w:rPr>
          <w:b/>
        </w:rPr>
        <w:t>мя</w:t>
      </w:r>
      <w:proofErr w:type="spellEnd"/>
      <w:r>
        <w:rPr>
          <w:b/>
        </w:rPr>
        <w:t>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);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мягкий знак в глаголах в сочетании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t>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t>• безударные личные окончания глаголов;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в конце предложения: точка, вопросительный и восклицательные знаки;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543203" w:rsidRDefault="00543203" w:rsidP="00543203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lastRenderedPageBreak/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543203" w:rsidRDefault="00543203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97302" w:rsidRDefault="00897302" w:rsidP="0054320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897302" w:rsidRPr="00897302" w:rsidRDefault="00897302" w:rsidP="00897302">
      <w:pPr>
        <w:shd w:val="clear" w:color="auto" w:fill="FFFFFF"/>
        <w:spacing w:before="293"/>
        <w:ind w:left="2045" w:hanging="1747"/>
        <w:jc w:val="center"/>
        <w:rPr>
          <w:b/>
          <w:bCs/>
          <w:spacing w:val="-7"/>
          <w:lang w:val="ru-RU"/>
        </w:rPr>
      </w:pPr>
      <w:r w:rsidRPr="00897302">
        <w:rPr>
          <w:b/>
          <w:bCs/>
          <w:spacing w:val="-7"/>
          <w:lang w:val="ru-RU"/>
        </w:rPr>
        <w:t xml:space="preserve">Тематический план учебного курса </w:t>
      </w:r>
    </w:p>
    <w:p w:rsidR="00897302" w:rsidRPr="00897302" w:rsidRDefault="00897302" w:rsidP="00897302">
      <w:pPr>
        <w:shd w:val="clear" w:color="auto" w:fill="FFFFFF"/>
        <w:spacing w:before="293"/>
        <w:ind w:left="2045" w:hanging="1747"/>
        <w:jc w:val="center"/>
        <w:rPr>
          <w:b/>
          <w:bCs/>
          <w:color w:val="800000"/>
          <w:spacing w:val="-7"/>
          <w:lang w:val="ru-RU"/>
        </w:rPr>
      </w:pPr>
      <w:r>
        <w:rPr>
          <w:b/>
          <w:bCs/>
          <w:i/>
          <w:iCs/>
          <w:spacing w:val="-7"/>
          <w:lang w:val="ru-RU"/>
        </w:rPr>
        <w:t>50</w:t>
      </w:r>
      <w:r w:rsidRPr="00897302">
        <w:rPr>
          <w:b/>
          <w:bCs/>
          <w:i/>
          <w:iCs/>
          <w:spacing w:val="-7"/>
          <w:lang w:val="ru-RU"/>
        </w:rPr>
        <w:t xml:space="preserve"> час; 5 часов в неделю</w:t>
      </w:r>
    </w:p>
    <w:p w:rsidR="00897302" w:rsidRPr="00897302" w:rsidRDefault="00897302" w:rsidP="00897302">
      <w:pPr>
        <w:shd w:val="clear" w:color="auto" w:fill="FFFFFF"/>
        <w:spacing w:before="154"/>
        <w:ind w:left="341"/>
        <w:rPr>
          <w:lang w:val="ru-RU"/>
        </w:rPr>
      </w:pPr>
      <w:r>
        <w:rPr>
          <w:b/>
          <w:bCs/>
          <w:lang w:val="ru-RU"/>
        </w:rPr>
        <w:t>Предложение (10</w:t>
      </w:r>
      <w:r w:rsidRPr="00897302">
        <w:rPr>
          <w:b/>
          <w:bCs/>
          <w:lang w:val="ru-RU"/>
        </w:rPr>
        <w:t xml:space="preserve"> ч).</w:t>
      </w:r>
    </w:p>
    <w:p w:rsidR="00897302" w:rsidRPr="00897302" w:rsidRDefault="00897302" w:rsidP="00897302">
      <w:pPr>
        <w:shd w:val="clear" w:color="auto" w:fill="FFFFFF"/>
        <w:ind w:left="14" w:right="5" w:firstLine="412"/>
        <w:jc w:val="both"/>
        <w:rPr>
          <w:lang w:val="ru-RU"/>
        </w:rPr>
      </w:pPr>
      <w:proofErr w:type="spellStart"/>
      <w:proofErr w:type="gramStart"/>
      <w:r w:rsidRPr="00897302">
        <w:rPr>
          <w:w w:val="107"/>
          <w:lang w:val="ru-RU"/>
        </w:rPr>
        <w:t>Предложение,егосмысловаяиинтонационная</w:t>
      </w:r>
      <w:proofErr w:type="spellEnd"/>
      <w:proofErr w:type="gramEnd"/>
      <w:r w:rsidRPr="00897302">
        <w:rPr>
          <w:w w:val="107"/>
          <w:lang w:val="ru-RU"/>
        </w:rPr>
        <w:t xml:space="preserve"> законченность. Предложения, различные по цели высказывания (без </w:t>
      </w:r>
      <w:r w:rsidRPr="00897302">
        <w:rPr>
          <w:w w:val="105"/>
          <w:lang w:val="ru-RU"/>
        </w:rPr>
        <w:t>терминологии) интонации (восклицательные, невосклица</w:t>
      </w:r>
      <w:r w:rsidRPr="00897302">
        <w:rPr>
          <w:w w:val="105"/>
          <w:lang w:val="ru-RU"/>
        </w:rPr>
        <w:softHyphen/>
      </w:r>
      <w:r w:rsidRPr="00897302">
        <w:rPr>
          <w:spacing w:val="-1"/>
          <w:w w:val="105"/>
          <w:lang w:val="ru-RU"/>
        </w:rPr>
        <w:t>тельные). Оформление предложения в устной речи и на пись</w:t>
      </w:r>
      <w:r w:rsidRPr="00897302">
        <w:rPr>
          <w:spacing w:val="-1"/>
          <w:w w:val="105"/>
          <w:lang w:val="ru-RU"/>
        </w:rPr>
        <w:softHyphen/>
      </w:r>
      <w:r w:rsidRPr="00897302">
        <w:rPr>
          <w:w w:val="105"/>
          <w:lang w:val="ru-RU"/>
        </w:rPr>
        <w:t>ме. Знаки препинания (точка, вопросительный и восклица</w:t>
      </w:r>
      <w:r w:rsidRPr="00897302">
        <w:rPr>
          <w:spacing w:val="-1"/>
          <w:w w:val="105"/>
          <w:lang w:val="ru-RU"/>
        </w:rPr>
        <w:t>тельный знаки).</w:t>
      </w:r>
    </w:p>
    <w:p w:rsidR="00897302" w:rsidRPr="00897302" w:rsidRDefault="00897302" w:rsidP="00897302">
      <w:pPr>
        <w:shd w:val="clear" w:color="auto" w:fill="FFFFFF"/>
        <w:ind w:left="360"/>
        <w:rPr>
          <w:b/>
          <w:bCs/>
          <w:lang w:val="ru-RU"/>
        </w:rPr>
      </w:pPr>
    </w:p>
    <w:p w:rsidR="00897302" w:rsidRPr="00897302" w:rsidRDefault="00F5521E" w:rsidP="00897302">
      <w:pPr>
        <w:shd w:val="clear" w:color="auto" w:fill="FFFFFF"/>
        <w:ind w:left="360"/>
        <w:rPr>
          <w:lang w:val="ru-RU"/>
        </w:rPr>
      </w:pPr>
      <w:r>
        <w:rPr>
          <w:b/>
          <w:bCs/>
          <w:lang w:val="ru-RU"/>
        </w:rPr>
        <w:t>Слово (11</w:t>
      </w:r>
      <w:r w:rsidR="00897302" w:rsidRPr="00897302">
        <w:rPr>
          <w:b/>
          <w:bCs/>
          <w:lang w:val="ru-RU"/>
        </w:rPr>
        <w:t xml:space="preserve"> ч).</w:t>
      </w:r>
    </w:p>
    <w:p w:rsidR="00897302" w:rsidRPr="00897302" w:rsidRDefault="00897302" w:rsidP="00897302">
      <w:pPr>
        <w:shd w:val="clear" w:color="auto" w:fill="FFFFFF"/>
        <w:ind w:left="19" w:right="5" w:firstLine="341"/>
        <w:jc w:val="both"/>
        <w:rPr>
          <w:lang w:val="ru-RU"/>
        </w:rPr>
      </w:pPr>
      <w:r w:rsidRPr="00897302">
        <w:rPr>
          <w:w w:val="101"/>
          <w:lang w:val="ru-RU"/>
        </w:rPr>
        <w:t>Предмет и слово. Действие и слово. Признак и слово. Име</w:t>
      </w:r>
      <w:r w:rsidRPr="00897302">
        <w:rPr>
          <w:w w:val="101"/>
          <w:lang w:val="ru-RU"/>
        </w:rPr>
        <w:softHyphen/>
      </w:r>
      <w:r w:rsidRPr="00897302">
        <w:rPr>
          <w:spacing w:val="-1"/>
          <w:w w:val="101"/>
          <w:lang w:val="ru-RU"/>
        </w:rPr>
        <w:t>на собственные.</w:t>
      </w:r>
    </w:p>
    <w:p w:rsidR="00897302" w:rsidRPr="00897302" w:rsidRDefault="00897302" w:rsidP="00897302">
      <w:pPr>
        <w:shd w:val="clear" w:color="auto" w:fill="FFFFFF"/>
        <w:ind w:left="360"/>
        <w:rPr>
          <w:b/>
          <w:bCs/>
          <w:lang w:val="ru-RU"/>
        </w:rPr>
      </w:pPr>
    </w:p>
    <w:p w:rsidR="00897302" w:rsidRPr="00897302" w:rsidRDefault="00320446" w:rsidP="00897302">
      <w:pPr>
        <w:shd w:val="clear" w:color="auto" w:fill="FFFFFF"/>
        <w:ind w:left="360"/>
        <w:rPr>
          <w:lang w:val="ru-RU"/>
        </w:rPr>
      </w:pPr>
      <w:r>
        <w:rPr>
          <w:b/>
          <w:bCs/>
          <w:lang w:val="ru-RU"/>
        </w:rPr>
        <w:t>Звуки и буквы</w:t>
      </w:r>
      <w:r w:rsidR="00897302" w:rsidRPr="00897302">
        <w:rPr>
          <w:b/>
          <w:bCs/>
          <w:lang w:val="ru-RU"/>
        </w:rPr>
        <w:t xml:space="preserve"> (27 ч).</w:t>
      </w:r>
    </w:p>
    <w:p w:rsidR="00C366B5" w:rsidRPr="00C366B5" w:rsidRDefault="00897302" w:rsidP="00C366B5">
      <w:pPr>
        <w:shd w:val="clear" w:color="auto" w:fill="FFFFFF"/>
        <w:ind w:left="14" w:firstLine="346"/>
        <w:jc w:val="both"/>
        <w:rPr>
          <w:w w:val="103"/>
          <w:lang w:val="ru-RU"/>
        </w:rPr>
      </w:pPr>
      <w:r w:rsidRPr="00897302">
        <w:rPr>
          <w:w w:val="103"/>
          <w:lang w:val="ru-RU"/>
        </w:rPr>
        <w:t>Звуки речи и слово. Гласные и согласные. Гласные звуки и буквы. Звук [и] и буква и. Мягкие и твердые согласные, обо</w:t>
      </w:r>
      <w:r w:rsidRPr="00897302">
        <w:rPr>
          <w:w w:val="103"/>
          <w:lang w:val="ru-RU"/>
        </w:rPr>
        <w:softHyphen/>
        <w:t xml:space="preserve">значение мягкости согласных на письме ь, гласными буквами </w:t>
      </w:r>
      <w:r w:rsidRPr="00897302">
        <w:rPr>
          <w:i/>
          <w:iCs/>
          <w:w w:val="103"/>
          <w:lang w:val="ru-RU"/>
        </w:rPr>
        <w:t xml:space="preserve">е, ё, ю, я. </w:t>
      </w:r>
      <w:r w:rsidRPr="00897302">
        <w:rPr>
          <w:w w:val="103"/>
          <w:lang w:val="ru-RU"/>
        </w:rPr>
        <w:t>Произношение и обозначение на письме слов с соче</w:t>
      </w:r>
      <w:r w:rsidRPr="00897302">
        <w:rPr>
          <w:w w:val="103"/>
          <w:lang w:val="ru-RU"/>
        </w:rPr>
        <w:softHyphen/>
        <w:t xml:space="preserve">таниями </w:t>
      </w:r>
      <w:proofErr w:type="spellStart"/>
      <w:r w:rsidRPr="00897302">
        <w:rPr>
          <w:i/>
          <w:iCs/>
          <w:w w:val="103"/>
          <w:lang w:val="ru-RU"/>
        </w:rPr>
        <w:t>жи</w:t>
      </w:r>
      <w:proofErr w:type="spellEnd"/>
      <w:r w:rsidRPr="00897302">
        <w:rPr>
          <w:i/>
          <w:iCs/>
          <w:w w:val="103"/>
          <w:lang w:val="ru-RU"/>
        </w:rPr>
        <w:t xml:space="preserve">, ши, </w:t>
      </w:r>
      <w:proofErr w:type="spellStart"/>
      <w:r w:rsidRPr="00897302">
        <w:rPr>
          <w:i/>
          <w:iCs/>
          <w:w w:val="103"/>
          <w:lang w:val="ru-RU"/>
        </w:rPr>
        <w:t>ча</w:t>
      </w:r>
      <w:proofErr w:type="spellEnd"/>
      <w:r w:rsidRPr="00897302">
        <w:rPr>
          <w:i/>
          <w:iCs/>
          <w:w w:val="103"/>
          <w:lang w:val="ru-RU"/>
        </w:rPr>
        <w:t xml:space="preserve">, ща, чу, </w:t>
      </w:r>
      <w:proofErr w:type="spellStart"/>
      <w:r w:rsidRPr="00897302">
        <w:rPr>
          <w:i/>
          <w:iCs/>
          <w:w w:val="103"/>
          <w:lang w:val="ru-RU"/>
        </w:rPr>
        <w:t>щу</w:t>
      </w:r>
      <w:proofErr w:type="spellEnd"/>
      <w:r w:rsidRPr="00897302">
        <w:rPr>
          <w:i/>
          <w:iCs/>
          <w:w w:val="103"/>
          <w:lang w:val="ru-RU"/>
        </w:rPr>
        <w:t xml:space="preserve">. </w:t>
      </w:r>
      <w:r w:rsidRPr="00897302">
        <w:rPr>
          <w:w w:val="103"/>
          <w:lang w:val="ru-RU"/>
        </w:rPr>
        <w:t xml:space="preserve">Соотношение звуков и букв в словах типа </w:t>
      </w:r>
      <w:r w:rsidRPr="00897302">
        <w:rPr>
          <w:i/>
          <w:iCs/>
          <w:w w:val="103"/>
          <w:lang w:val="ru-RU"/>
        </w:rPr>
        <w:t xml:space="preserve">мел — мель, яма, ель. </w:t>
      </w:r>
      <w:r w:rsidRPr="00897302">
        <w:rPr>
          <w:w w:val="103"/>
          <w:lang w:val="ru-RU"/>
        </w:rPr>
        <w:t xml:space="preserve">Перенос слов. Ударение. </w:t>
      </w:r>
      <w:r w:rsidRPr="00897302">
        <w:rPr>
          <w:spacing w:val="-1"/>
          <w:w w:val="103"/>
          <w:lang w:val="ru-RU"/>
        </w:rPr>
        <w:t xml:space="preserve">Произношение и обозначение на письме ударных и безударных </w:t>
      </w:r>
      <w:r w:rsidRPr="00897302">
        <w:rPr>
          <w:w w:val="103"/>
          <w:lang w:val="ru-RU"/>
        </w:rPr>
        <w:t>гласных. Согласные звонкие и глухие, парные и непарные. Произношение и обозначение на письме парных согласных в конце слова и перед гласными.</w:t>
      </w:r>
    </w:p>
    <w:p w:rsidR="00897302" w:rsidRPr="00897302" w:rsidRDefault="00897302" w:rsidP="00897302">
      <w:pPr>
        <w:shd w:val="clear" w:color="auto" w:fill="FFFFFF"/>
        <w:ind w:right="5" w:firstLine="331"/>
        <w:jc w:val="both"/>
        <w:rPr>
          <w:w w:val="103"/>
          <w:lang w:val="ru-RU"/>
        </w:rPr>
      </w:pPr>
    </w:p>
    <w:p w:rsidR="00897302" w:rsidRPr="00B70973" w:rsidRDefault="00897302" w:rsidP="00C90EF4">
      <w:pPr>
        <w:shd w:val="clear" w:color="auto" w:fill="FFFFFF"/>
        <w:ind w:right="5" w:firstLine="331"/>
        <w:jc w:val="both"/>
        <w:rPr>
          <w:i/>
          <w:iCs/>
          <w:spacing w:val="-2"/>
          <w:w w:val="106"/>
          <w:lang w:val="ru-RU"/>
        </w:rPr>
      </w:pPr>
      <w:r w:rsidRPr="00897302">
        <w:rPr>
          <w:b/>
          <w:bCs/>
          <w:w w:val="103"/>
          <w:lang w:val="ru-RU"/>
        </w:rPr>
        <w:t>Слова с непроверяемыми написаниями</w:t>
      </w:r>
      <w:r w:rsidRPr="00897302">
        <w:rPr>
          <w:w w:val="103"/>
          <w:lang w:val="ru-RU"/>
        </w:rPr>
        <w:t xml:space="preserve">: </w:t>
      </w:r>
      <w:r w:rsidRPr="00897302">
        <w:rPr>
          <w:i/>
          <w:iCs/>
          <w:w w:val="103"/>
          <w:lang w:val="ru-RU"/>
        </w:rPr>
        <w:t>арбуз, воробей, во</w:t>
      </w:r>
      <w:r w:rsidRPr="00897302">
        <w:rPr>
          <w:i/>
          <w:iCs/>
          <w:w w:val="103"/>
          <w:lang w:val="ru-RU"/>
        </w:rPr>
        <w:softHyphen/>
      </w:r>
      <w:r w:rsidRPr="00897302">
        <w:rPr>
          <w:i/>
          <w:iCs/>
          <w:w w:val="106"/>
          <w:lang w:val="ru-RU"/>
        </w:rPr>
        <w:t xml:space="preserve">рона, девочка, капуста, карандаш, коньки, лисица, мальчик, </w:t>
      </w:r>
      <w:r w:rsidRPr="00897302">
        <w:rPr>
          <w:i/>
          <w:iCs/>
          <w:spacing w:val="-4"/>
          <w:w w:val="106"/>
          <w:lang w:val="ru-RU"/>
        </w:rPr>
        <w:t>мебель, морковь, Москва, пальто, петух, посуда, Россия, соба</w:t>
      </w:r>
      <w:r w:rsidRPr="00897302">
        <w:rPr>
          <w:i/>
          <w:iCs/>
          <w:spacing w:val="-4"/>
          <w:w w:val="106"/>
          <w:lang w:val="ru-RU"/>
        </w:rPr>
        <w:softHyphen/>
      </w:r>
      <w:r w:rsidRPr="00897302">
        <w:rPr>
          <w:i/>
          <w:iCs/>
          <w:spacing w:val="-2"/>
          <w:w w:val="106"/>
          <w:lang w:val="ru-RU"/>
        </w:rPr>
        <w:t>ка, сорока, тарелка, учитель.</w:t>
      </w:r>
    </w:p>
    <w:p w:rsidR="006A2AA0" w:rsidRPr="00B70973" w:rsidRDefault="006A2AA0" w:rsidP="00C90EF4">
      <w:pPr>
        <w:shd w:val="clear" w:color="auto" w:fill="FFFFFF"/>
        <w:ind w:right="5" w:firstLine="331"/>
        <w:jc w:val="both"/>
        <w:rPr>
          <w:i/>
          <w:iCs/>
          <w:spacing w:val="-2"/>
          <w:w w:val="106"/>
          <w:lang w:val="ru-RU"/>
        </w:rPr>
      </w:pPr>
    </w:p>
    <w:p w:rsidR="006A2AA0" w:rsidRPr="00B70973" w:rsidRDefault="006A2AA0" w:rsidP="006A2AA0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6A2AA0" w:rsidRDefault="006A2AA0" w:rsidP="006A2AA0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  <w:proofErr w:type="spellStart"/>
      <w:r>
        <w:rPr>
          <w:b/>
          <w:color w:val="000000"/>
          <w:spacing w:val="-1"/>
          <w:sz w:val="28"/>
          <w:szCs w:val="28"/>
          <w:lang w:val="ru-RU"/>
        </w:rPr>
        <w:t>Учебно</w:t>
      </w:r>
      <w:proofErr w:type="spellEnd"/>
      <w:r>
        <w:rPr>
          <w:b/>
          <w:color w:val="000000"/>
          <w:spacing w:val="-1"/>
          <w:sz w:val="28"/>
          <w:szCs w:val="28"/>
          <w:lang w:val="ru-RU"/>
        </w:rPr>
        <w:t xml:space="preserve"> - методический комплект</w:t>
      </w:r>
    </w:p>
    <w:p w:rsidR="006A2AA0" w:rsidRDefault="006A2AA0" w:rsidP="006A2AA0">
      <w:pPr>
        <w:rPr>
          <w:b/>
          <w:color w:val="000000"/>
          <w:spacing w:val="-1"/>
          <w:sz w:val="28"/>
          <w:szCs w:val="28"/>
          <w:lang w:val="ru-RU"/>
        </w:rPr>
      </w:pPr>
    </w:p>
    <w:p w:rsidR="006A2AA0" w:rsidRDefault="006A2AA0" w:rsidP="006A2AA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● В. П. </w:t>
      </w:r>
      <w:proofErr w:type="spellStart"/>
      <w:r>
        <w:rPr>
          <w:sz w:val="28"/>
          <w:szCs w:val="28"/>
          <w:lang w:val="ru-RU"/>
        </w:rPr>
        <w:t>Канакина</w:t>
      </w:r>
      <w:proofErr w:type="spellEnd"/>
      <w:r>
        <w:rPr>
          <w:sz w:val="28"/>
          <w:szCs w:val="28"/>
          <w:lang w:val="ru-RU"/>
        </w:rPr>
        <w:t>, В. Г. Горецкий</w:t>
      </w:r>
      <w:r w:rsidRPr="00EE36AA">
        <w:rPr>
          <w:sz w:val="28"/>
          <w:szCs w:val="28"/>
          <w:lang w:val="ru-RU"/>
        </w:rPr>
        <w:t xml:space="preserve">. Русский язык учебник для 1 </w:t>
      </w:r>
      <w:proofErr w:type="gramStart"/>
      <w:r w:rsidRPr="00EE36AA">
        <w:rPr>
          <w:sz w:val="28"/>
          <w:szCs w:val="28"/>
          <w:lang w:val="ru-RU"/>
        </w:rPr>
        <w:t>класса.</w:t>
      </w:r>
      <w:r>
        <w:rPr>
          <w:sz w:val="28"/>
          <w:szCs w:val="28"/>
          <w:lang w:val="ru-RU"/>
        </w:rPr>
        <w:t>-</w:t>
      </w:r>
      <w:proofErr w:type="gramEnd"/>
      <w:r w:rsidRPr="00EE36AA">
        <w:rPr>
          <w:sz w:val="28"/>
          <w:szCs w:val="28"/>
          <w:lang w:val="ru-RU"/>
        </w:rPr>
        <w:t xml:space="preserve"> </w:t>
      </w:r>
      <w:r w:rsidRPr="00E241C3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 xml:space="preserve"> </w:t>
      </w:r>
      <w:r w:rsidRPr="00E241C3">
        <w:rPr>
          <w:sz w:val="28"/>
          <w:szCs w:val="28"/>
          <w:lang w:val="ru-RU"/>
        </w:rPr>
        <w:t xml:space="preserve">: Просвещение, </w:t>
      </w:r>
      <w:r>
        <w:rPr>
          <w:sz w:val="28"/>
          <w:szCs w:val="28"/>
          <w:lang w:val="ru-RU"/>
        </w:rPr>
        <w:t>2012</w:t>
      </w:r>
    </w:p>
    <w:p w:rsidR="006A2AA0" w:rsidRPr="00EE36AA" w:rsidRDefault="006A2AA0" w:rsidP="006A2AA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● В. П</w:t>
      </w:r>
      <w:r w:rsidRPr="00EE36AA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Канакина</w:t>
      </w:r>
      <w:proofErr w:type="spellEnd"/>
      <w:r>
        <w:rPr>
          <w:sz w:val="28"/>
          <w:szCs w:val="28"/>
          <w:lang w:val="ru-RU"/>
        </w:rPr>
        <w:t>, В. Г. Горецкий</w:t>
      </w:r>
      <w:r w:rsidRPr="00EE36AA">
        <w:rPr>
          <w:sz w:val="28"/>
          <w:szCs w:val="28"/>
          <w:lang w:val="ru-RU"/>
        </w:rPr>
        <w:t>. Русский язык</w:t>
      </w:r>
      <w:r>
        <w:rPr>
          <w:sz w:val="28"/>
          <w:szCs w:val="28"/>
          <w:lang w:val="ru-RU"/>
        </w:rPr>
        <w:t xml:space="preserve">. Рабочая тетрадь </w:t>
      </w:r>
      <w:r w:rsidRPr="00EE36AA">
        <w:rPr>
          <w:sz w:val="28"/>
          <w:szCs w:val="28"/>
          <w:lang w:val="ru-RU"/>
        </w:rPr>
        <w:t xml:space="preserve"> для 1 кл</w:t>
      </w:r>
      <w:r>
        <w:rPr>
          <w:sz w:val="28"/>
          <w:szCs w:val="28"/>
          <w:lang w:val="ru-RU"/>
        </w:rPr>
        <w:t>асса. М.: «Просвещение»,  2014</w:t>
      </w:r>
    </w:p>
    <w:p w:rsidR="006A2AA0" w:rsidRPr="00EE36AA" w:rsidRDefault="006A2AA0" w:rsidP="006A2AA0">
      <w:pPr>
        <w:spacing w:line="360" w:lineRule="auto"/>
        <w:rPr>
          <w:sz w:val="28"/>
          <w:szCs w:val="28"/>
          <w:lang w:val="ru-RU"/>
        </w:rPr>
      </w:pPr>
    </w:p>
    <w:p w:rsidR="006A2AA0" w:rsidRPr="006A2AA0" w:rsidRDefault="006A2AA0" w:rsidP="006A2AA0">
      <w:pPr>
        <w:shd w:val="clear" w:color="auto" w:fill="FFFFFF"/>
        <w:ind w:right="5" w:firstLine="331"/>
        <w:jc w:val="center"/>
        <w:rPr>
          <w:i/>
          <w:iCs/>
          <w:spacing w:val="-2"/>
          <w:w w:val="106"/>
          <w:lang w:val="ru-RU"/>
        </w:rPr>
      </w:pPr>
    </w:p>
    <w:p w:rsidR="00887DDB" w:rsidRDefault="00887DDB" w:rsidP="00C90EF4">
      <w:pPr>
        <w:shd w:val="clear" w:color="auto" w:fill="FFFFFF"/>
        <w:ind w:right="5" w:firstLine="331"/>
        <w:jc w:val="both"/>
        <w:rPr>
          <w:i/>
          <w:iCs/>
          <w:spacing w:val="-2"/>
          <w:w w:val="106"/>
          <w:lang w:val="ru-RU"/>
        </w:rPr>
      </w:pPr>
    </w:p>
    <w:p w:rsidR="00887DDB" w:rsidRDefault="00887DDB" w:rsidP="00887DDB">
      <w:pPr>
        <w:shd w:val="clear" w:color="auto" w:fill="FFFFFF"/>
        <w:tabs>
          <w:tab w:val="left" w:leader="dot" w:pos="331"/>
        </w:tabs>
        <w:spacing w:before="7" w:line="360" w:lineRule="auto"/>
        <w:ind w:right="43"/>
        <w:rPr>
          <w:b/>
          <w:bCs/>
          <w:i/>
          <w:iCs/>
          <w:sz w:val="28"/>
          <w:szCs w:val="28"/>
          <w:lang w:val="ru-RU"/>
        </w:rPr>
      </w:pPr>
    </w:p>
    <w:p w:rsidR="00887DDB" w:rsidRDefault="00887DDB" w:rsidP="00887DDB">
      <w:pPr>
        <w:shd w:val="clear" w:color="auto" w:fill="FFFFFF"/>
        <w:tabs>
          <w:tab w:val="left" w:leader="dot" w:pos="331"/>
        </w:tabs>
        <w:spacing w:before="7" w:line="360" w:lineRule="auto"/>
        <w:ind w:left="7" w:right="43" w:firstLine="302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856CDB" w:rsidRDefault="00856CDB" w:rsidP="00887DDB">
      <w:pPr>
        <w:shd w:val="clear" w:color="auto" w:fill="FFFFFF"/>
        <w:tabs>
          <w:tab w:val="left" w:leader="dot" w:pos="331"/>
        </w:tabs>
        <w:spacing w:before="7" w:line="360" w:lineRule="auto"/>
        <w:ind w:left="7" w:right="43" w:firstLine="302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887DDB" w:rsidRPr="00E408EB" w:rsidRDefault="00887DDB" w:rsidP="00180EFE">
      <w:pPr>
        <w:rPr>
          <w:lang w:val="ru-RU"/>
        </w:rPr>
      </w:pPr>
    </w:p>
    <w:sectPr w:rsidR="00887DDB" w:rsidRPr="00E408EB" w:rsidSect="00E26B6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2C" w:rsidRDefault="0021332C" w:rsidP="00FE5968">
      <w:r>
        <w:separator/>
      </w:r>
    </w:p>
  </w:endnote>
  <w:endnote w:type="continuationSeparator" w:id="0">
    <w:p w:rsidR="0021332C" w:rsidRDefault="0021332C" w:rsidP="00F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2099"/>
      <w:docPartObj>
        <w:docPartGallery w:val="Page Numbers (Bottom of Page)"/>
        <w:docPartUnique/>
      </w:docPartObj>
    </w:sdtPr>
    <w:sdtEndPr/>
    <w:sdtContent>
      <w:p w:rsidR="00DC476C" w:rsidRDefault="0019560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476C" w:rsidRDefault="00DC4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2C" w:rsidRDefault="0021332C" w:rsidP="00FE5968">
      <w:r>
        <w:separator/>
      </w:r>
    </w:p>
  </w:footnote>
  <w:footnote w:type="continuationSeparator" w:id="0">
    <w:p w:rsidR="0021332C" w:rsidRDefault="0021332C" w:rsidP="00FE5968">
      <w:r>
        <w:continuationSeparator/>
      </w:r>
    </w:p>
  </w:footnote>
  <w:footnote w:id="1">
    <w:p w:rsidR="00DC476C" w:rsidRDefault="00DC476C" w:rsidP="00543203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DC476C" w:rsidRDefault="00DC476C" w:rsidP="00543203">
      <w:pPr>
        <w:pStyle w:val="a3"/>
        <w:ind w:firstLine="360"/>
        <w:rPr>
          <w:b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47"/>
    <w:multiLevelType w:val="multilevel"/>
    <w:tmpl w:val="0A74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61BA3"/>
    <w:multiLevelType w:val="hybridMultilevel"/>
    <w:tmpl w:val="F86CE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B758A1"/>
    <w:multiLevelType w:val="hybridMultilevel"/>
    <w:tmpl w:val="BD0CF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FD4B3F"/>
    <w:multiLevelType w:val="hybridMultilevel"/>
    <w:tmpl w:val="F0D6C1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64"/>
    <w:rsid w:val="00022E9E"/>
    <w:rsid w:val="00034335"/>
    <w:rsid w:val="00046A49"/>
    <w:rsid w:val="00051F5A"/>
    <w:rsid w:val="0006107C"/>
    <w:rsid w:val="00063179"/>
    <w:rsid w:val="0006526A"/>
    <w:rsid w:val="00076711"/>
    <w:rsid w:val="0008057B"/>
    <w:rsid w:val="00082D25"/>
    <w:rsid w:val="00083827"/>
    <w:rsid w:val="000916D7"/>
    <w:rsid w:val="00092704"/>
    <w:rsid w:val="00093B9E"/>
    <w:rsid w:val="000940B8"/>
    <w:rsid w:val="000B2452"/>
    <w:rsid w:val="000D0346"/>
    <w:rsid w:val="000D14BE"/>
    <w:rsid w:val="000D2D0C"/>
    <w:rsid w:val="000D750C"/>
    <w:rsid w:val="000E4E47"/>
    <w:rsid w:val="000F2917"/>
    <w:rsid w:val="001101BA"/>
    <w:rsid w:val="00132ED9"/>
    <w:rsid w:val="001421DF"/>
    <w:rsid w:val="00145984"/>
    <w:rsid w:val="00153726"/>
    <w:rsid w:val="00157E84"/>
    <w:rsid w:val="00167EEF"/>
    <w:rsid w:val="00180EFE"/>
    <w:rsid w:val="0019560F"/>
    <w:rsid w:val="001B13A9"/>
    <w:rsid w:val="001C0015"/>
    <w:rsid w:val="001D4206"/>
    <w:rsid w:val="001D4295"/>
    <w:rsid w:val="001D7C08"/>
    <w:rsid w:val="00205AFB"/>
    <w:rsid w:val="00210290"/>
    <w:rsid w:val="0021332C"/>
    <w:rsid w:val="00215ED3"/>
    <w:rsid w:val="002248A4"/>
    <w:rsid w:val="00234D59"/>
    <w:rsid w:val="002A0FB3"/>
    <w:rsid w:val="002A31D0"/>
    <w:rsid w:val="002B6DA8"/>
    <w:rsid w:val="002C422C"/>
    <w:rsid w:val="002C45D2"/>
    <w:rsid w:val="002D4350"/>
    <w:rsid w:val="002D4834"/>
    <w:rsid w:val="002D5C4E"/>
    <w:rsid w:val="002E139B"/>
    <w:rsid w:val="002F0CA4"/>
    <w:rsid w:val="002F4B4C"/>
    <w:rsid w:val="0030252B"/>
    <w:rsid w:val="00304DE3"/>
    <w:rsid w:val="003141F8"/>
    <w:rsid w:val="00317183"/>
    <w:rsid w:val="00317C33"/>
    <w:rsid w:val="00320446"/>
    <w:rsid w:val="00323975"/>
    <w:rsid w:val="003408C8"/>
    <w:rsid w:val="003545DF"/>
    <w:rsid w:val="00361F72"/>
    <w:rsid w:val="00362BCD"/>
    <w:rsid w:val="00373C46"/>
    <w:rsid w:val="003741BD"/>
    <w:rsid w:val="0038236B"/>
    <w:rsid w:val="0038261C"/>
    <w:rsid w:val="00394ED0"/>
    <w:rsid w:val="003A0EDB"/>
    <w:rsid w:val="003D02D0"/>
    <w:rsid w:val="003E6BA5"/>
    <w:rsid w:val="003E7A51"/>
    <w:rsid w:val="003F472E"/>
    <w:rsid w:val="003F5D96"/>
    <w:rsid w:val="003F6F5D"/>
    <w:rsid w:val="00403F75"/>
    <w:rsid w:val="00405F89"/>
    <w:rsid w:val="00406956"/>
    <w:rsid w:val="00411CB5"/>
    <w:rsid w:val="00431DC8"/>
    <w:rsid w:val="0043577B"/>
    <w:rsid w:val="00450087"/>
    <w:rsid w:val="0047076E"/>
    <w:rsid w:val="0047211F"/>
    <w:rsid w:val="00482172"/>
    <w:rsid w:val="004936FB"/>
    <w:rsid w:val="0049682E"/>
    <w:rsid w:val="004F1B62"/>
    <w:rsid w:val="004F6EFF"/>
    <w:rsid w:val="005105AA"/>
    <w:rsid w:val="0051343B"/>
    <w:rsid w:val="0051532E"/>
    <w:rsid w:val="00517FA9"/>
    <w:rsid w:val="00522BA8"/>
    <w:rsid w:val="00531071"/>
    <w:rsid w:val="00543203"/>
    <w:rsid w:val="005500FF"/>
    <w:rsid w:val="005836C5"/>
    <w:rsid w:val="005A22C0"/>
    <w:rsid w:val="005A2D05"/>
    <w:rsid w:val="005B57B3"/>
    <w:rsid w:val="005D7301"/>
    <w:rsid w:val="005D7A6A"/>
    <w:rsid w:val="0061509C"/>
    <w:rsid w:val="00646B20"/>
    <w:rsid w:val="006632AD"/>
    <w:rsid w:val="00663D18"/>
    <w:rsid w:val="00666B3A"/>
    <w:rsid w:val="0066751C"/>
    <w:rsid w:val="006911E3"/>
    <w:rsid w:val="006A2AA0"/>
    <w:rsid w:val="006B1E79"/>
    <w:rsid w:val="006C0293"/>
    <w:rsid w:val="006D593A"/>
    <w:rsid w:val="006E16F8"/>
    <w:rsid w:val="006E1F54"/>
    <w:rsid w:val="00705E2D"/>
    <w:rsid w:val="007122DB"/>
    <w:rsid w:val="00713321"/>
    <w:rsid w:val="00727126"/>
    <w:rsid w:val="0073183D"/>
    <w:rsid w:val="00737228"/>
    <w:rsid w:val="00740902"/>
    <w:rsid w:val="0074534F"/>
    <w:rsid w:val="00750B77"/>
    <w:rsid w:val="00750F6C"/>
    <w:rsid w:val="00751D12"/>
    <w:rsid w:val="007534BA"/>
    <w:rsid w:val="00763F12"/>
    <w:rsid w:val="00767FDB"/>
    <w:rsid w:val="00782809"/>
    <w:rsid w:val="00785440"/>
    <w:rsid w:val="00786E7B"/>
    <w:rsid w:val="007B3070"/>
    <w:rsid w:val="007C2AC2"/>
    <w:rsid w:val="007D094A"/>
    <w:rsid w:val="007D6012"/>
    <w:rsid w:val="007D6D9A"/>
    <w:rsid w:val="007E30B5"/>
    <w:rsid w:val="007F74DE"/>
    <w:rsid w:val="00802722"/>
    <w:rsid w:val="00814A65"/>
    <w:rsid w:val="00840826"/>
    <w:rsid w:val="00856CDB"/>
    <w:rsid w:val="00862733"/>
    <w:rsid w:val="00866C59"/>
    <w:rsid w:val="00872420"/>
    <w:rsid w:val="00887DDB"/>
    <w:rsid w:val="00895FA1"/>
    <w:rsid w:val="00897302"/>
    <w:rsid w:val="008B37A9"/>
    <w:rsid w:val="008C317E"/>
    <w:rsid w:val="008C5EEA"/>
    <w:rsid w:val="008C682C"/>
    <w:rsid w:val="00920A8A"/>
    <w:rsid w:val="009577C8"/>
    <w:rsid w:val="0097270F"/>
    <w:rsid w:val="00977C40"/>
    <w:rsid w:val="00980BCF"/>
    <w:rsid w:val="0099495A"/>
    <w:rsid w:val="00995AE3"/>
    <w:rsid w:val="009C5382"/>
    <w:rsid w:val="009C592F"/>
    <w:rsid w:val="009C636A"/>
    <w:rsid w:val="009D2B70"/>
    <w:rsid w:val="009D692B"/>
    <w:rsid w:val="00A0464E"/>
    <w:rsid w:val="00A079B8"/>
    <w:rsid w:val="00A11807"/>
    <w:rsid w:val="00A12ADB"/>
    <w:rsid w:val="00A30A4F"/>
    <w:rsid w:val="00A331F2"/>
    <w:rsid w:val="00A34174"/>
    <w:rsid w:val="00A40A89"/>
    <w:rsid w:val="00A41AB4"/>
    <w:rsid w:val="00A568C0"/>
    <w:rsid w:val="00A743ED"/>
    <w:rsid w:val="00A876D8"/>
    <w:rsid w:val="00AA1C61"/>
    <w:rsid w:val="00AA3C52"/>
    <w:rsid w:val="00AA4F68"/>
    <w:rsid w:val="00AA79B5"/>
    <w:rsid w:val="00AA7B9C"/>
    <w:rsid w:val="00AD551D"/>
    <w:rsid w:val="00AE6911"/>
    <w:rsid w:val="00AF4AFC"/>
    <w:rsid w:val="00B01864"/>
    <w:rsid w:val="00B31D89"/>
    <w:rsid w:val="00B4785B"/>
    <w:rsid w:val="00B51339"/>
    <w:rsid w:val="00B52299"/>
    <w:rsid w:val="00B70973"/>
    <w:rsid w:val="00B8191A"/>
    <w:rsid w:val="00BB4CC0"/>
    <w:rsid w:val="00BB5DAE"/>
    <w:rsid w:val="00BC0E18"/>
    <w:rsid w:val="00BC7B86"/>
    <w:rsid w:val="00BE3DEE"/>
    <w:rsid w:val="00C13AEC"/>
    <w:rsid w:val="00C170D0"/>
    <w:rsid w:val="00C25668"/>
    <w:rsid w:val="00C27CAD"/>
    <w:rsid w:val="00C366B5"/>
    <w:rsid w:val="00C461C7"/>
    <w:rsid w:val="00C71EE8"/>
    <w:rsid w:val="00C752DB"/>
    <w:rsid w:val="00C802B5"/>
    <w:rsid w:val="00C84181"/>
    <w:rsid w:val="00C90EF4"/>
    <w:rsid w:val="00C9253C"/>
    <w:rsid w:val="00C92CAB"/>
    <w:rsid w:val="00C946FB"/>
    <w:rsid w:val="00CA60AA"/>
    <w:rsid w:val="00CB7EA2"/>
    <w:rsid w:val="00CC1461"/>
    <w:rsid w:val="00CC3304"/>
    <w:rsid w:val="00CE35BE"/>
    <w:rsid w:val="00CF67C6"/>
    <w:rsid w:val="00D20A4B"/>
    <w:rsid w:val="00D45D44"/>
    <w:rsid w:val="00D54F32"/>
    <w:rsid w:val="00D641B1"/>
    <w:rsid w:val="00D653C0"/>
    <w:rsid w:val="00D65468"/>
    <w:rsid w:val="00D73ECE"/>
    <w:rsid w:val="00D745E4"/>
    <w:rsid w:val="00D754EE"/>
    <w:rsid w:val="00D922E6"/>
    <w:rsid w:val="00D95E4D"/>
    <w:rsid w:val="00DC476C"/>
    <w:rsid w:val="00DC5879"/>
    <w:rsid w:val="00DC7E4E"/>
    <w:rsid w:val="00DC7EE2"/>
    <w:rsid w:val="00E00015"/>
    <w:rsid w:val="00E12EA2"/>
    <w:rsid w:val="00E17375"/>
    <w:rsid w:val="00E219C9"/>
    <w:rsid w:val="00E241C3"/>
    <w:rsid w:val="00E26B64"/>
    <w:rsid w:val="00E355EA"/>
    <w:rsid w:val="00E408EB"/>
    <w:rsid w:val="00E50575"/>
    <w:rsid w:val="00E53F7C"/>
    <w:rsid w:val="00E5701F"/>
    <w:rsid w:val="00E6302B"/>
    <w:rsid w:val="00E64A15"/>
    <w:rsid w:val="00E73540"/>
    <w:rsid w:val="00E8287F"/>
    <w:rsid w:val="00E92AE8"/>
    <w:rsid w:val="00EA3296"/>
    <w:rsid w:val="00EA4FDF"/>
    <w:rsid w:val="00ED6A01"/>
    <w:rsid w:val="00EE36AA"/>
    <w:rsid w:val="00F26F15"/>
    <w:rsid w:val="00F32870"/>
    <w:rsid w:val="00F5521E"/>
    <w:rsid w:val="00F67D71"/>
    <w:rsid w:val="00F84CEB"/>
    <w:rsid w:val="00F91784"/>
    <w:rsid w:val="00F94C24"/>
    <w:rsid w:val="00FC669C"/>
    <w:rsid w:val="00FD55CD"/>
    <w:rsid w:val="00FE33C2"/>
    <w:rsid w:val="00FE5968"/>
    <w:rsid w:val="00FF2E04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9DC73-18E9-46C0-999D-68339D0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2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8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6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6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26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E26B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E26B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8B37A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footnote text"/>
    <w:basedOn w:val="a"/>
    <w:link w:val="a4"/>
    <w:semiHidden/>
    <w:rsid w:val="00FE5968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FE5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5968"/>
    <w:rPr>
      <w:vertAlign w:val="superscript"/>
    </w:rPr>
  </w:style>
  <w:style w:type="paragraph" w:customStyle="1" w:styleId="msg-header-from">
    <w:name w:val="msg-header-from"/>
    <w:basedOn w:val="a"/>
    <w:rsid w:val="005432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с отступом 21"/>
    <w:basedOn w:val="a"/>
    <w:rsid w:val="00482172"/>
    <w:pPr>
      <w:widowControl/>
      <w:suppressAutoHyphens/>
      <w:autoSpaceDE/>
      <w:autoSpaceDN/>
      <w:adjustRightInd/>
      <w:spacing w:before="60" w:line="252" w:lineRule="auto"/>
      <w:ind w:firstLine="567"/>
      <w:jc w:val="both"/>
    </w:pPr>
    <w:rPr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08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E408E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56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C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56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6CDB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5950-FD73-409D-9201-E60F6A74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13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НАТАША</cp:lastModifiedBy>
  <cp:revision>66</cp:revision>
  <dcterms:created xsi:type="dcterms:W3CDTF">2013-08-08T08:13:00Z</dcterms:created>
  <dcterms:modified xsi:type="dcterms:W3CDTF">2015-06-07T17:50:00Z</dcterms:modified>
</cp:coreProperties>
</file>