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A" w:rsidRDefault="006E2E5A" w:rsidP="006E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Ind w:w="0" w:type="dxa"/>
        <w:tblLook w:val="04A0"/>
      </w:tblPr>
      <w:tblGrid>
        <w:gridCol w:w="561"/>
        <w:gridCol w:w="2625"/>
        <w:gridCol w:w="3466"/>
        <w:gridCol w:w="901"/>
        <w:gridCol w:w="2018"/>
      </w:tblGrid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перед учащимися важность учения, подготовить детей к началу учебного года, показать роль семьи в успешности детей, провести мероприятие совместно с родителями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Урок гражданина»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понятиями «государство», «гражданин», «конституция», «государственные символы»; Развитие интереса к истории России;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свою страну.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идем в школу»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правил дорожного движения, развитие внимания, быстроты реакции; подвести к выводу о том, что нарушение правил ведёт к несчастным случаям.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«Огонь – страшная сила»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действиями в чрезвычайной ситуации при пожаре,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правильного безопасного поведения на пожаре дома, в школе, повторить и запомнить номер телефона пожарной части, прививать навыки осторожного обращения с огнём, воспитывать чувство ответственности.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Ролевая игра «Планета друзей»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дружелюбия и чувства справедливости; помощь в сплочении детского коллектива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5A" w:rsidRDefault="006E2E5A">
            <w:pPr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/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 «Общение на улице с незнакомыми людьми»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« Родителям о внимании и внимательности»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C334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Ind w:w="0" w:type="dxa"/>
        <w:tblLook w:val="04A0"/>
      </w:tblPr>
      <w:tblGrid>
        <w:gridCol w:w="566"/>
        <w:gridCol w:w="3083"/>
        <w:gridCol w:w="3243"/>
        <w:gridCol w:w="850"/>
        <w:gridCol w:w="1829"/>
      </w:tblGrid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пожилых людей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отношения, внимания к пожилым людям.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какого возраста наступает ответственность несовершеннолетнего»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осознанию выбора между желаемым и необходимым, развивать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познавательная программа «Золотая осень»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знаний о природе, воспитание нравственного и эстетического отношения к миру, бережного отношения к природе, привитие интереса к школьной жизни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народного единства</w:t>
            </w:r>
          </w:p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«Патриоты России»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уч-ся исторические данные об ополчении Минина и Пожарского, показать значимость государственного праздника; единства действий народа во имя Отечества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четверти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проблемы «Почему люди курят и употребляют алкоголь»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жизни, негативного отношения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всякого рода наркотической зависимости.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«Мы знакомимся с дорожными знаками»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ППБ «Спички, дети, не игрушки»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 бдительности «Если ты один дома»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всеобуч «Законы жизни семьи, законы жизни класса»</w:t>
      </w:r>
    </w:p>
    <w:p w:rsidR="00C33471" w:rsidRPr="006E2E5A" w:rsidRDefault="00C33471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C334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Ind w:w="0" w:type="dxa"/>
        <w:tblLook w:val="04A0"/>
      </w:tblPr>
      <w:tblGrid>
        <w:gridCol w:w="530"/>
        <w:gridCol w:w="2764"/>
        <w:gridCol w:w="3633"/>
        <w:gridCol w:w="919"/>
        <w:gridCol w:w="1725"/>
      </w:tblGrid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КВН «Мы знаем окружающий мир»</w:t>
            </w:r>
          </w:p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познавательный интерес к природе, наблюдательность; вызвать чувство удивления, восхищения миром живой природы.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Беседа-диалог «Манеры поведения»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воспитать у учащихся доброту и уважение к окружающим;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школьников о вежливых словах и их применение в жизненных ситуациях;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оценивать поведение окружающих и собственные поступки, воспитать навыки культуры речи;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понятие слова "доброта"; мотивировать детей на добрые поступки;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способность совершать добрые дела на благо людям.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Огонь ошибок не прощает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знаний детей о пожарной безопасности. Научить учащихся правильно вести себя в чрезвычайных ситуациях.</w:t>
            </w:r>
          </w:p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«Где можно играть»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«Как не стать жертвой преступления»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всеобуч «Первые уроки школьной отметки»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Ind w:w="0" w:type="dxa"/>
        <w:tblLook w:val="04A0"/>
      </w:tblPr>
      <w:tblGrid>
        <w:gridCol w:w="637"/>
        <w:gridCol w:w="2376"/>
        <w:gridCol w:w="3487"/>
        <w:gridCol w:w="919"/>
        <w:gridCol w:w="2152"/>
      </w:tblGrid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героев Отечества «Ратные подвиги героев России».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знакомство с ратными подвигами героев России из различных литературных источников и интернета.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России – что это за праздник. «Азбука прав ребёнка»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резентация).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уважения к правам и обязанностям граждан России, а также с теми действиями, которые запрещены Конституцией.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освобождения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Богучарщины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Рассказ о защитниках родной земли.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приобщение к духовным ценностям, воспитание и привитие чувства долга перед старшим поколением за мирное детство.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Беседа-диалог с игровыми ситуациями «Я могу волшебником быть»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качеств, профилактика правонарушений, развитие чувства товарищества. Взаимопомощи, вежливости, уважения к людям.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традиций, активное участие в жизни школы.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«На наших улицах»</w:t>
      </w:r>
    </w:p>
    <w:p w:rsidR="006E2E5A" w:rsidRDefault="006E2E5A" w:rsidP="006E2E5A">
      <w:pPr>
        <w:ind w:left="-1080"/>
        <w:outlineLvl w:val="0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ППБ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Искру туши до пожара, беду отводи до удара»   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бдительности «Незнакомые подозрительные предметы на улице» 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Родительское собрание «Роль книги в развитии интеллектуальных умений ребенка»</w:t>
      </w:r>
    </w:p>
    <w:p w:rsidR="006E2E5A" w:rsidRDefault="006E2E5A" w:rsidP="006E2E5A"/>
    <w:p w:rsidR="006E2E5A" w:rsidRDefault="006E2E5A" w:rsidP="00C334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Ind w:w="0" w:type="dxa"/>
        <w:tblLook w:val="04A0"/>
      </w:tblPr>
      <w:tblGrid>
        <w:gridCol w:w="639"/>
        <w:gridCol w:w="3130"/>
        <w:gridCol w:w="3025"/>
        <w:gridCol w:w="873"/>
        <w:gridCol w:w="1904"/>
      </w:tblGrid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 «Дружба начинается с улыбки»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нравственные качества, развивать у детей чувство товарищества, взаимопомощь; воспитывать вежливость, внимательность, уважение друг к другу.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«Помоги птицам зимой»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зимующих птицах, воспитывать стремление и желание заботиться о них, учить делать добрые дела.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Беседа-диалог «Честен тот, кто работает на совесть»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этические качества личности. Способствовать осознанию детьми такой важной нравственной категории, как честность, верность слову и обещаниям.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«Правила дорожные знать каждому положено»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ППБ «Пожарная безопасность. Служба спасения 01»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«Чем опасно пребывание на улице в вечернее время»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всеобуч «Как преодолеть застенчивость и неуверенность ребенка»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Ind w:w="0" w:type="dxa"/>
        <w:tblLook w:val="04A0"/>
      </w:tblPr>
      <w:tblGrid>
        <w:gridCol w:w="529"/>
        <w:gridCol w:w="2735"/>
        <w:gridCol w:w="3273"/>
        <w:gridCol w:w="1174"/>
        <w:gridCol w:w="1860"/>
      </w:tblGrid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«Цивилизованно решаем конфликты»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Беседа-размышление «Умей отстоять свое мнение, если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уверен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его справедливости»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учащихся к мысли о том, что за справедливость, правду, добро нужно бороться, что необходимо отстаивать правильное мнение даже в том случае, если оказываешься в меньшинстве.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«Я и сотовый телефон».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осознанию детьми возможности самоуправления внутренним состоянием; знакомить со способами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произвольность, умение общаться по телефону.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Праздник, посвящённый Дню защитника Отечества.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долга, любовь к своей Родине, формировать положительный эмоциональный настрой, активность, жизнерадостность, привлечь родителей.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«Регулировщики дорожного движения»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ППД «Пожар – стихийное бедствие»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«Основные виды травм, первая медицинская помощь»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Родительский всеобуч «Домашняя школа интеллектуального развития»</w:t>
      </w:r>
    </w:p>
    <w:p w:rsidR="006E2E5A" w:rsidRDefault="006E2E5A" w:rsidP="006E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Ind w:w="0" w:type="dxa"/>
        <w:tblLook w:val="04A0"/>
      </w:tblPr>
      <w:tblGrid>
        <w:gridCol w:w="856"/>
        <w:gridCol w:w="2405"/>
        <w:gridCol w:w="3433"/>
        <w:gridCol w:w="815"/>
        <w:gridCol w:w="2062"/>
      </w:tblGrid>
      <w:tr w:rsidR="006E2E5A" w:rsidTr="006E2E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Беседа-диалог «Загляните в мамины глаза»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любви, уважение к мамам, бабушкам. Соблюдение традиций.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– угроза обществу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меры предосторожности при угрозе теракта и план действий.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«Учиться надо веселее, чтоб хорошо жилось»</w:t>
            </w:r>
          </w:p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улыбке и смеху, их своевременности. Воспитывать этические нормы поведения в обществе, уместное применение смеха.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Агитбригада «Не забудьте пристегнуть ремень безопасности»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ППД «Огонь – друг, огонь – враг»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«Пищевые отравления»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Родительское собрание «Письменная речь младших школьников»</w:t>
      </w:r>
    </w:p>
    <w:p w:rsidR="006E2E5A" w:rsidRDefault="006E2E5A" w:rsidP="006E2E5A">
      <w:pPr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C334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Ind w:w="0" w:type="dxa"/>
        <w:tblLook w:val="04A0"/>
      </w:tblPr>
      <w:tblGrid>
        <w:gridCol w:w="529"/>
        <w:gridCol w:w="3202"/>
        <w:gridCol w:w="2952"/>
        <w:gridCol w:w="1056"/>
        <w:gridCol w:w="1832"/>
      </w:tblGrid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движения для велосипедистов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поведения на улице, воспитывать дисциплинированность, формировать культуру поведения на дороге.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«Люблю тебя, родная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речь!»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языку, развивать познавательную активность.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«Юные натуралисты - вперед».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Приурочить мероприятие к дате 21 апреля – День Земли и защиты окружающей среды, экологическое воспитание школьников.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Посвящается Дню Космонавтики «Он был первым»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об историческом прошлом страны, о заслугах Гагарина, о настоящем освоении космического пространства.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Как стать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Неболейкой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ППБ «Чтобы с пожаром бороться умело, знать каждому нужно пожарное дело»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«Чем опасны прогулки в лесу»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всеобуч «</w:t>
      </w:r>
      <w:r w:rsidR="00C33471">
        <w:rPr>
          <w:rFonts w:ascii="Times New Roman" w:hAnsi="Times New Roman" w:cs="Times New Roman"/>
          <w:sz w:val="24"/>
          <w:szCs w:val="24"/>
        </w:rPr>
        <w:t>Как повысить самооценку ребенка и почему это важно»</w:t>
      </w:r>
    </w:p>
    <w:p w:rsidR="006E2E5A" w:rsidRDefault="006E2E5A" w:rsidP="006E2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ook w:val="04A0"/>
      </w:tblPr>
      <w:tblGrid>
        <w:gridCol w:w="529"/>
        <w:gridCol w:w="3240"/>
        <w:gridCol w:w="2737"/>
        <w:gridCol w:w="1186"/>
        <w:gridCol w:w="1879"/>
      </w:tblGrid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не должно повториться»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учащихся к духовным традициям и ценностям русского народа, воспитывать чувство патриотизма.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«История Дня Победы».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учащихся к духовным традициям и ценностям русского народа,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патриотизма.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славянской письменности 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 мая)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логического и пространственного мышления учащихся.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5A" w:rsidTr="006E2E5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– путешествие, посвящённая окончанию учебного года « Сделал дело – гуляй смело».</w:t>
            </w:r>
          </w:p>
        </w:tc>
        <w:tc>
          <w:tcPr>
            <w:tcW w:w="2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обучения и воспитания, настрой на дальнейшее обучение в следующих классах, создание положительного эмоционального настроя, привлечение родителей.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5A" w:rsidRDefault="006E2E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E5A" w:rsidRDefault="006E2E5A" w:rsidP="006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ПДД «Может ли сразу остановиться транспортное средство»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ППБ «Друзья бывают разные, бывают и опасные»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бдительности «Правила безопасности дома. Время пребывания на улице в вечерние часы»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«Подведение итогов учебного года. Рекомендации по общению с детьми»</w:t>
      </w: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2E5A" w:rsidRDefault="006E2E5A" w:rsidP="006E2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543B" w:rsidRDefault="00E6543B"/>
    <w:sectPr w:rsidR="00E6543B" w:rsidSect="00E6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2E5A"/>
    <w:rsid w:val="006E2E5A"/>
    <w:rsid w:val="00C33471"/>
    <w:rsid w:val="00E6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2015-09-06T14:49:00Z</dcterms:created>
  <dcterms:modified xsi:type="dcterms:W3CDTF">2015-09-06T15:01:00Z</dcterms:modified>
</cp:coreProperties>
</file>