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BF3" w:rsidRDefault="004C1BF3" w:rsidP="004C1BF3">
      <w:pPr>
        <w:jc w:val="center"/>
      </w:pPr>
      <w:r>
        <w:t>Муниципальное образовательное учреждение</w:t>
      </w:r>
    </w:p>
    <w:p w:rsidR="005A6590" w:rsidRDefault="004C1BF3" w:rsidP="004C1BF3">
      <w:pPr>
        <w:jc w:val="center"/>
      </w:pPr>
      <w:r>
        <w:t>Кинель-Черкасская СОШ № 1 «Образовательный центр»</w:t>
      </w:r>
    </w:p>
    <w:p w:rsidR="004C1BF3" w:rsidRDefault="004C1BF3"/>
    <w:p w:rsidR="004C1BF3" w:rsidRDefault="004C1BF3"/>
    <w:p w:rsidR="000E11E3" w:rsidRDefault="000E11E3"/>
    <w:p w:rsidR="004C1BF3" w:rsidRDefault="004C1BF3"/>
    <w:p w:rsidR="004C1BF3" w:rsidRDefault="004C1BF3"/>
    <w:p w:rsidR="004C1BF3" w:rsidRPr="000E11E3" w:rsidRDefault="004C1BF3" w:rsidP="004C1BF3">
      <w:pPr>
        <w:jc w:val="center"/>
        <w:rPr>
          <w:sz w:val="44"/>
        </w:rPr>
      </w:pPr>
      <w:r w:rsidRPr="000E11E3">
        <w:rPr>
          <w:sz w:val="44"/>
        </w:rPr>
        <w:t xml:space="preserve">Социальный проект </w:t>
      </w:r>
    </w:p>
    <w:p w:rsidR="0022135B" w:rsidRPr="000E11E3" w:rsidRDefault="0022135B" w:rsidP="004C1BF3">
      <w:pPr>
        <w:jc w:val="center"/>
        <w:rPr>
          <w:sz w:val="48"/>
        </w:rPr>
      </w:pPr>
      <w:r w:rsidRPr="000E11E3">
        <w:rPr>
          <w:sz w:val="48"/>
        </w:rPr>
        <w:t>«</w:t>
      </w:r>
      <w:r w:rsidR="000E11E3" w:rsidRPr="000E11E3">
        <w:rPr>
          <w:sz w:val="48"/>
        </w:rPr>
        <w:t>Памяти Великой Победы</w:t>
      </w:r>
      <w:r w:rsidRPr="000E11E3">
        <w:rPr>
          <w:sz w:val="48"/>
        </w:rPr>
        <w:t>»</w:t>
      </w:r>
    </w:p>
    <w:p w:rsidR="004C1BF3" w:rsidRDefault="004C1BF3" w:rsidP="004C1BF3">
      <w:pPr>
        <w:jc w:val="center"/>
        <w:rPr>
          <w:sz w:val="40"/>
        </w:rPr>
      </w:pPr>
    </w:p>
    <w:p w:rsidR="000E11E3" w:rsidRDefault="000E11E3" w:rsidP="004C1BF3">
      <w:pPr>
        <w:jc w:val="center"/>
        <w:rPr>
          <w:sz w:val="40"/>
        </w:rPr>
      </w:pPr>
    </w:p>
    <w:p w:rsidR="000E11E3" w:rsidRDefault="000E11E3" w:rsidP="000E11E3">
      <w:pPr>
        <w:ind w:firstLine="0"/>
        <w:rPr>
          <w:sz w:val="40"/>
        </w:rPr>
      </w:pPr>
    </w:p>
    <w:p w:rsidR="000E11E3" w:rsidRDefault="000E11E3" w:rsidP="000E11E3">
      <w:pPr>
        <w:ind w:firstLine="0"/>
        <w:jc w:val="right"/>
      </w:pPr>
      <w:r w:rsidRPr="000E11E3">
        <w:rPr>
          <w:u w:val="single"/>
        </w:rPr>
        <w:t>Участники проекта:</w:t>
      </w:r>
      <w:r>
        <w:t xml:space="preserve"> ученики 4 «А» класса</w:t>
      </w:r>
    </w:p>
    <w:p w:rsidR="000E11E3" w:rsidRDefault="00A77326" w:rsidP="000E11E3">
      <w:pPr>
        <w:ind w:firstLine="0"/>
        <w:jc w:val="center"/>
      </w:pPr>
      <w:r w:rsidRPr="00A77326">
        <w:t xml:space="preserve">                                                        </w:t>
      </w:r>
      <w:r w:rsidR="004C1BF3" w:rsidRPr="000E11E3">
        <w:rPr>
          <w:u w:val="single"/>
        </w:rPr>
        <w:t>Руководитель:</w:t>
      </w:r>
      <w:r>
        <w:rPr>
          <w:u w:val="single"/>
        </w:rPr>
        <w:t xml:space="preserve"> </w:t>
      </w:r>
      <w:r w:rsidR="000E11E3">
        <w:t xml:space="preserve">классный руководитель </w:t>
      </w:r>
    </w:p>
    <w:p w:rsidR="004C1BF3" w:rsidRDefault="000E11E3" w:rsidP="000E11E3">
      <w:pPr>
        <w:ind w:firstLine="0"/>
        <w:jc w:val="right"/>
      </w:pPr>
      <w:r>
        <w:t>4 «А» класса</w:t>
      </w:r>
      <w:r w:rsidR="004C1BF3">
        <w:t xml:space="preserve"> Мурылева Е</w:t>
      </w:r>
      <w:r>
        <w:t>лена Алексеевна</w:t>
      </w:r>
    </w:p>
    <w:p w:rsidR="004C1BF3" w:rsidRDefault="004C1BF3" w:rsidP="004C1BF3">
      <w:pPr>
        <w:jc w:val="right"/>
      </w:pPr>
    </w:p>
    <w:p w:rsidR="004C1BF3" w:rsidRDefault="004C1BF3" w:rsidP="004C1BF3">
      <w:pPr>
        <w:jc w:val="right"/>
      </w:pPr>
    </w:p>
    <w:p w:rsidR="004C1BF3" w:rsidRDefault="004C1BF3" w:rsidP="004C1BF3">
      <w:pPr>
        <w:jc w:val="right"/>
      </w:pPr>
    </w:p>
    <w:p w:rsidR="004C1BF3" w:rsidRDefault="004C1BF3" w:rsidP="004C1BF3">
      <w:pPr>
        <w:jc w:val="right"/>
      </w:pPr>
    </w:p>
    <w:p w:rsidR="004C1BF3" w:rsidRDefault="004C1BF3" w:rsidP="004C1BF3">
      <w:pPr>
        <w:jc w:val="right"/>
      </w:pPr>
    </w:p>
    <w:p w:rsidR="004C1BF3" w:rsidRDefault="004C1BF3" w:rsidP="004C1BF3">
      <w:pPr>
        <w:jc w:val="right"/>
      </w:pPr>
    </w:p>
    <w:p w:rsidR="004C1BF3" w:rsidRDefault="004C1BF3" w:rsidP="004C1BF3">
      <w:pPr>
        <w:jc w:val="right"/>
      </w:pPr>
    </w:p>
    <w:p w:rsidR="004C1BF3" w:rsidRDefault="004C1BF3" w:rsidP="004C1BF3">
      <w:pPr>
        <w:jc w:val="right"/>
      </w:pPr>
    </w:p>
    <w:p w:rsidR="004C1BF3" w:rsidRDefault="004C1BF3" w:rsidP="004C1BF3">
      <w:pPr>
        <w:jc w:val="right"/>
      </w:pPr>
    </w:p>
    <w:p w:rsidR="004C1BF3" w:rsidRDefault="004C1BF3" w:rsidP="004C1BF3">
      <w:pPr>
        <w:jc w:val="right"/>
      </w:pPr>
    </w:p>
    <w:p w:rsidR="004C1BF3" w:rsidRDefault="00F03CFC" w:rsidP="004C1BF3">
      <w:pPr>
        <w:jc w:val="center"/>
      </w:pPr>
      <w:r>
        <w:t xml:space="preserve">с. </w:t>
      </w:r>
      <w:r w:rsidR="004C1BF3">
        <w:t>Кинель-Черкассы</w:t>
      </w:r>
    </w:p>
    <w:p w:rsidR="004C1BF3" w:rsidRDefault="004C1BF3" w:rsidP="004C1BF3">
      <w:pPr>
        <w:jc w:val="center"/>
      </w:pPr>
      <w:r>
        <w:t>2015</w:t>
      </w:r>
      <w:r w:rsidR="00A77326">
        <w:t xml:space="preserve"> </w:t>
      </w:r>
      <w:r w:rsidR="00C409B5">
        <w:t>г.</w:t>
      </w:r>
    </w:p>
    <w:p w:rsidR="00E52B55" w:rsidRDefault="00E52B55" w:rsidP="004C1BF3">
      <w:pPr>
        <w:rPr>
          <w:b/>
        </w:rPr>
      </w:pPr>
      <w:r>
        <w:rPr>
          <w:b/>
        </w:rPr>
        <w:lastRenderedPageBreak/>
        <w:t>Актуальность выбранной темы</w:t>
      </w:r>
      <w:r w:rsidR="0022135B">
        <w:rPr>
          <w:b/>
        </w:rPr>
        <w:t xml:space="preserve"> и значимость проекта</w:t>
      </w:r>
      <w:r>
        <w:rPr>
          <w:b/>
        </w:rPr>
        <w:t>:</w:t>
      </w:r>
    </w:p>
    <w:p w:rsidR="0022135B" w:rsidRDefault="0022135B" w:rsidP="004C1BF3">
      <w:pPr>
        <w:rPr>
          <w:b/>
        </w:rPr>
      </w:pPr>
      <w:r>
        <w:t>В 2015 г. исполняется 70 лет со дня Победы в Великой Отечественной войне 1941-1945 гг., что позволяет еще раз обратиться к истокам и истории гражданско-патриотического воспитания на примерах истинного мужества, глубокой любви к Родине. Многовековая история нашего народа свидетельствует, что без патриотизма немыслимо создать сильную державу, невозможно привить понимание гражданского долга и уважения к закону.</w:t>
      </w:r>
    </w:p>
    <w:p w:rsidR="00E52B55" w:rsidRDefault="00E52B55" w:rsidP="004C1BF3">
      <w:pPr>
        <w:rPr>
          <w:b/>
        </w:rPr>
      </w:pPr>
      <w:r>
        <w:rPr>
          <w:b/>
        </w:rPr>
        <w:t>Проблема</w:t>
      </w:r>
      <w:r w:rsidR="0022135B">
        <w:rPr>
          <w:b/>
        </w:rPr>
        <w:t>:</w:t>
      </w:r>
    </w:p>
    <w:p w:rsidR="0022135B" w:rsidRPr="00745243" w:rsidRDefault="0022135B" w:rsidP="0022135B">
      <w:pPr>
        <w:rPr>
          <w:rFonts w:cs="Times New Roman"/>
          <w:szCs w:val="28"/>
        </w:rPr>
      </w:pPr>
      <w:r>
        <w:rPr>
          <w:rFonts w:cs="Times New Roman"/>
          <w:szCs w:val="28"/>
        </w:rPr>
        <w:t>Сегодня</w:t>
      </w:r>
      <w:r w:rsidRPr="00745243">
        <w:rPr>
          <w:rFonts w:cs="Times New Roman"/>
          <w:szCs w:val="28"/>
        </w:rPr>
        <w:t xml:space="preserve"> проблема патриотического воспитания подрастающего поколения является очень актуальной.  Младшие школ</w:t>
      </w:r>
      <w:r>
        <w:rPr>
          <w:rFonts w:cs="Times New Roman"/>
          <w:szCs w:val="28"/>
        </w:rPr>
        <w:t>ьники  очень мало знают о войне</w:t>
      </w:r>
      <w:r w:rsidRPr="00745243">
        <w:rPr>
          <w:rFonts w:cs="Times New Roman"/>
          <w:szCs w:val="28"/>
        </w:rPr>
        <w:t>.В 201</w:t>
      </w:r>
      <w:r>
        <w:rPr>
          <w:rFonts w:cs="Times New Roman"/>
          <w:szCs w:val="28"/>
        </w:rPr>
        <w:t>5</w:t>
      </w:r>
      <w:r w:rsidRPr="00745243">
        <w:rPr>
          <w:rFonts w:cs="Times New Roman"/>
          <w:szCs w:val="28"/>
        </w:rPr>
        <w:t xml:space="preserve"> г</w:t>
      </w:r>
      <w:r>
        <w:rPr>
          <w:rFonts w:cs="Times New Roman"/>
          <w:szCs w:val="28"/>
        </w:rPr>
        <w:t>оду</w:t>
      </w:r>
      <w:r w:rsidRPr="00745243">
        <w:rPr>
          <w:rFonts w:cs="Times New Roman"/>
          <w:szCs w:val="28"/>
        </w:rPr>
        <w:t xml:space="preserve"> российский народ отмечает </w:t>
      </w:r>
      <w:r>
        <w:rPr>
          <w:rFonts w:cs="Times New Roman"/>
          <w:szCs w:val="28"/>
        </w:rPr>
        <w:t xml:space="preserve">70-ю годовщину победы в Великой </w:t>
      </w:r>
      <w:r w:rsidRPr="00745243">
        <w:rPr>
          <w:rFonts w:cs="Times New Roman"/>
          <w:szCs w:val="28"/>
        </w:rPr>
        <w:t>Отечественной войне. В связи с этим необходимо  вспомнить известные и узнать новые исторические факты военной истории, глубже проникнуть в историю своей Родины.</w:t>
      </w:r>
    </w:p>
    <w:p w:rsidR="004C1BF3" w:rsidRDefault="00E52B55" w:rsidP="004C1BF3">
      <w:pPr>
        <w:rPr>
          <w:b/>
        </w:rPr>
      </w:pPr>
      <w:r>
        <w:rPr>
          <w:b/>
        </w:rPr>
        <w:t xml:space="preserve">Направленность проекта: </w:t>
      </w:r>
      <w:r w:rsidRPr="0022135B">
        <w:t>социально-патриотическая.</w:t>
      </w:r>
    </w:p>
    <w:p w:rsidR="004C1BF3" w:rsidRPr="004C1BF3" w:rsidRDefault="004C1BF3" w:rsidP="004C1BF3">
      <w:pPr>
        <w:rPr>
          <w:b/>
        </w:rPr>
      </w:pPr>
      <w:r w:rsidRPr="004C1BF3">
        <w:rPr>
          <w:b/>
        </w:rPr>
        <w:t>Цел</w:t>
      </w:r>
      <w:r w:rsidR="00D647D0">
        <w:rPr>
          <w:b/>
        </w:rPr>
        <w:t>ь</w:t>
      </w:r>
      <w:r w:rsidR="0022135B">
        <w:rPr>
          <w:b/>
        </w:rPr>
        <w:t>:</w:t>
      </w:r>
    </w:p>
    <w:p w:rsidR="004C1BF3" w:rsidRDefault="004C1BF3" w:rsidP="00D647D0">
      <w:r>
        <w:t>- сохранение памяти о геро</w:t>
      </w:r>
      <w:r w:rsidR="00D647D0">
        <w:t xml:space="preserve">ях Великой Отечественной войны, </w:t>
      </w:r>
      <w:r>
        <w:t>развитие в детях чувства уважения и благодарности за вели</w:t>
      </w:r>
      <w:r w:rsidR="00D647D0">
        <w:t>кий подвиг, совершенный героями через участие в комплексе мероприятий, посвященных Дню Победы.</w:t>
      </w:r>
    </w:p>
    <w:p w:rsidR="004C1BF3" w:rsidRPr="008F339F" w:rsidRDefault="004C1BF3" w:rsidP="004C1BF3">
      <w:pPr>
        <w:rPr>
          <w:b/>
        </w:rPr>
      </w:pPr>
      <w:r w:rsidRPr="008F339F">
        <w:rPr>
          <w:b/>
        </w:rPr>
        <w:t>Задачи</w:t>
      </w:r>
      <w:r w:rsidR="0022135B">
        <w:rPr>
          <w:b/>
        </w:rPr>
        <w:t>:</w:t>
      </w:r>
    </w:p>
    <w:p w:rsidR="004C1BF3" w:rsidRDefault="004C1BF3" w:rsidP="004C1BF3">
      <w:r>
        <w:t xml:space="preserve">- пробудить интерес подрастающего поколения к героям и событиям Великой Отечественной войны; </w:t>
      </w:r>
    </w:p>
    <w:p w:rsidR="004C1BF3" w:rsidRDefault="004C1BF3" w:rsidP="004C1BF3">
      <w:r>
        <w:t>- расширить знания детей о событиях 1941-1945 годов, побуждать к прочтению предлагаемых книг по данной теме;</w:t>
      </w:r>
    </w:p>
    <w:p w:rsidR="004C1BF3" w:rsidRDefault="004C1BF3" w:rsidP="004C1BF3">
      <w:r>
        <w:t xml:space="preserve">- способствовать формированию у подрастающего поколения интереса к истории своей семьи, своего города, своего края; </w:t>
      </w:r>
    </w:p>
    <w:p w:rsidR="004C1BF3" w:rsidRDefault="004C1BF3" w:rsidP="004C1BF3">
      <w:r>
        <w:t xml:space="preserve">- воспитывать патриотизм, уважение и признательность героям Великой Отечественной войны; </w:t>
      </w:r>
    </w:p>
    <w:p w:rsidR="004C1BF3" w:rsidRDefault="004C1BF3" w:rsidP="004C1BF3">
      <w:r>
        <w:t>- собрать информацию и подготовить рассказы - презентации о героях Великой Отечественной войны</w:t>
      </w:r>
      <w:r w:rsidR="00CF7076">
        <w:t xml:space="preserve"> – своих родственниках</w:t>
      </w:r>
      <w:r>
        <w:t>;</w:t>
      </w:r>
    </w:p>
    <w:p w:rsidR="004C1BF3" w:rsidRDefault="004C1BF3" w:rsidP="004C1BF3">
      <w:r>
        <w:lastRenderedPageBreak/>
        <w:t>- собрать информацию и записать воспоминания живых свидетелей событий Великой Отечественной войны;</w:t>
      </w:r>
    </w:p>
    <w:p w:rsidR="004C1BF3" w:rsidRDefault="004C1BF3" w:rsidP="004C1BF3">
      <w:r>
        <w:t>- стимулировать инициативу и творчество участн</w:t>
      </w:r>
      <w:r w:rsidR="00CF7076">
        <w:t>иков конкурсов, викторин, акций.</w:t>
      </w:r>
    </w:p>
    <w:p w:rsidR="0022135B" w:rsidRDefault="0022135B" w:rsidP="0022135B">
      <w:r w:rsidRPr="0022135B">
        <w:rPr>
          <w:b/>
        </w:rPr>
        <w:t>Целевая аудитория:</w:t>
      </w:r>
      <w:r>
        <w:t xml:space="preserve"> учащиеся начальных классов.</w:t>
      </w:r>
    </w:p>
    <w:p w:rsidR="0022135B" w:rsidRDefault="0022135B" w:rsidP="004C1BF3">
      <w:r>
        <w:t>Участники проекта: учащиеся 4 «А» класса.</w:t>
      </w:r>
    </w:p>
    <w:p w:rsidR="00CF7076" w:rsidRDefault="0022135B" w:rsidP="004C1BF3">
      <w:r>
        <w:t>Руководитель: Мурылева Е.А.</w:t>
      </w:r>
    </w:p>
    <w:p w:rsidR="004C1BF3" w:rsidRDefault="00E52B55" w:rsidP="0022135B">
      <w:r w:rsidRPr="00E52B55">
        <w:rPr>
          <w:b/>
        </w:rPr>
        <w:t xml:space="preserve">Длительность проекта: </w:t>
      </w:r>
      <w:r w:rsidRPr="0022135B">
        <w:t>с 1 апреля по 9 мая 2015 года.</w:t>
      </w:r>
    </w:p>
    <w:p w:rsidR="0022135B" w:rsidRPr="0022135B" w:rsidRDefault="0022135B" w:rsidP="0022135B">
      <w:pPr>
        <w:rPr>
          <w:rFonts w:cs="Times New Roman"/>
          <w:b/>
          <w:szCs w:val="28"/>
        </w:rPr>
      </w:pPr>
      <w:r w:rsidRPr="0022135B">
        <w:rPr>
          <w:rFonts w:cs="Times New Roman"/>
          <w:b/>
          <w:szCs w:val="28"/>
        </w:rPr>
        <w:t xml:space="preserve">Принципы проектной работы: </w:t>
      </w:r>
    </w:p>
    <w:p w:rsidR="0022135B" w:rsidRPr="00745243" w:rsidRDefault="0022135B" w:rsidP="0022135B">
      <w:pPr>
        <w:rPr>
          <w:rFonts w:cs="Times New Roman"/>
          <w:szCs w:val="28"/>
        </w:rPr>
      </w:pPr>
      <w:r w:rsidRPr="00745243">
        <w:rPr>
          <w:rFonts w:cs="Times New Roman"/>
          <w:szCs w:val="28"/>
        </w:rPr>
        <w:t xml:space="preserve">1. Решение проблем: </w:t>
      </w:r>
    </w:p>
    <w:p w:rsidR="0022135B" w:rsidRPr="00745243" w:rsidRDefault="0022135B" w:rsidP="0022135B">
      <w:pPr>
        <w:rPr>
          <w:rFonts w:cs="Times New Roman"/>
          <w:szCs w:val="28"/>
        </w:rPr>
      </w:pPr>
      <w:r w:rsidRPr="00745243">
        <w:rPr>
          <w:rFonts w:cs="Times New Roman"/>
          <w:szCs w:val="28"/>
        </w:rPr>
        <w:t xml:space="preserve">- В чем состоит жизненная трагедия </w:t>
      </w:r>
      <w:r>
        <w:rPr>
          <w:rFonts w:cs="Times New Roman"/>
          <w:szCs w:val="28"/>
        </w:rPr>
        <w:t>военных лет</w:t>
      </w:r>
      <w:r w:rsidRPr="00745243">
        <w:rPr>
          <w:rFonts w:cs="Times New Roman"/>
          <w:szCs w:val="28"/>
        </w:rPr>
        <w:t xml:space="preserve">? </w:t>
      </w:r>
    </w:p>
    <w:p w:rsidR="0022135B" w:rsidRPr="00745243" w:rsidRDefault="0022135B" w:rsidP="0022135B">
      <w:pPr>
        <w:rPr>
          <w:rFonts w:cs="Times New Roman"/>
          <w:szCs w:val="28"/>
        </w:rPr>
      </w:pPr>
      <w:r w:rsidRPr="00745243">
        <w:rPr>
          <w:rFonts w:cs="Times New Roman"/>
          <w:szCs w:val="28"/>
        </w:rPr>
        <w:t>- Какой след оставила война в твоей семье, в тво</w:t>
      </w:r>
      <w:r w:rsidR="001A26A6">
        <w:rPr>
          <w:rFonts w:cs="Times New Roman"/>
          <w:szCs w:val="28"/>
        </w:rPr>
        <w:t>е</w:t>
      </w:r>
      <w:r w:rsidRPr="00745243">
        <w:rPr>
          <w:rFonts w:cs="Times New Roman"/>
          <w:szCs w:val="28"/>
        </w:rPr>
        <w:t xml:space="preserve">м селе? </w:t>
      </w:r>
    </w:p>
    <w:p w:rsidR="0022135B" w:rsidRPr="00745243" w:rsidRDefault="0022135B" w:rsidP="0022135B">
      <w:pPr>
        <w:rPr>
          <w:rFonts w:cs="Times New Roman"/>
          <w:szCs w:val="28"/>
        </w:rPr>
      </w:pPr>
      <w:r w:rsidRPr="00745243">
        <w:rPr>
          <w:rFonts w:cs="Times New Roman"/>
          <w:szCs w:val="28"/>
        </w:rPr>
        <w:t xml:space="preserve">- Почему нельзя забывать прошлое? </w:t>
      </w:r>
    </w:p>
    <w:p w:rsidR="0022135B" w:rsidRPr="00745243" w:rsidRDefault="0022135B" w:rsidP="0022135B">
      <w:pPr>
        <w:rPr>
          <w:rFonts w:cs="Times New Roman"/>
          <w:szCs w:val="28"/>
        </w:rPr>
      </w:pPr>
      <w:r w:rsidRPr="00745243">
        <w:rPr>
          <w:rFonts w:cs="Times New Roman"/>
          <w:szCs w:val="28"/>
        </w:rPr>
        <w:t xml:space="preserve">2. Вариативность. </w:t>
      </w:r>
    </w:p>
    <w:p w:rsidR="0022135B" w:rsidRPr="00745243" w:rsidRDefault="001A26A6" w:rsidP="0022135B">
      <w:pPr>
        <w:rPr>
          <w:rFonts w:cs="Times New Roman"/>
          <w:szCs w:val="28"/>
        </w:rPr>
      </w:pPr>
      <w:r>
        <w:rPr>
          <w:rFonts w:cs="Times New Roman"/>
          <w:szCs w:val="28"/>
        </w:rPr>
        <w:t>Применение</w:t>
      </w:r>
      <w:r w:rsidR="0022135B" w:rsidRPr="00745243">
        <w:rPr>
          <w:rFonts w:cs="Times New Roman"/>
          <w:szCs w:val="28"/>
        </w:rPr>
        <w:t xml:space="preserve"> индивидуальных и групповых форм работы. Использование различных источников информации и форм ее получения: встреча с интересным человеком, интервью, беседа с родственниками, чтение художественной литературы, просмотр художественных фильмов. </w:t>
      </w:r>
    </w:p>
    <w:p w:rsidR="0022135B" w:rsidRPr="00745243" w:rsidRDefault="0022135B" w:rsidP="001A26A6">
      <w:pPr>
        <w:rPr>
          <w:rFonts w:cs="Times New Roman"/>
          <w:szCs w:val="28"/>
        </w:rPr>
      </w:pPr>
      <w:r w:rsidRPr="00745243">
        <w:rPr>
          <w:rFonts w:cs="Times New Roman"/>
          <w:szCs w:val="28"/>
        </w:rPr>
        <w:t xml:space="preserve">3. Использование полученных знаний в рассказе, в сочинении, в рисунках, в конкурсах. </w:t>
      </w:r>
    </w:p>
    <w:p w:rsidR="0022135B" w:rsidRPr="00745243" w:rsidRDefault="0022135B" w:rsidP="0022135B">
      <w:pPr>
        <w:rPr>
          <w:rFonts w:cs="Times New Roman"/>
          <w:szCs w:val="28"/>
        </w:rPr>
      </w:pPr>
      <w:r w:rsidRPr="00745243">
        <w:rPr>
          <w:rFonts w:cs="Times New Roman"/>
          <w:szCs w:val="28"/>
        </w:rPr>
        <w:t xml:space="preserve">4.Личностный фактор. </w:t>
      </w:r>
    </w:p>
    <w:p w:rsidR="0022135B" w:rsidRPr="001A26A6" w:rsidRDefault="0022135B" w:rsidP="001A26A6">
      <w:pPr>
        <w:rPr>
          <w:rFonts w:cs="Times New Roman"/>
          <w:szCs w:val="28"/>
        </w:rPr>
      </w:pPr>
      <w:r w:rsidRPr="00745243">
        <w:rPr>
          <w:rFonts w:cs="Times New Roman"/>
          <w:szCs w:val="28"/>
        </w:rPr>
        <w:t xml:space="preserve">Возможность говорить о себе, о своей семье, о близких людях, высказывать свое мнение. </w:t>
      </w:r>
    </w:p>
    <w:p w:rsidR="00E52B55" w:rsidRPr="0022135B" w:rsidRDefault="00E52B55" w:rsidP="004C1BF3">
      <w:pPr>
        <w:jc w:val="center"/>
        <w:rPr>
          <w:b/>
        </w:rPr>
      </w:pPr>
      <w:r w:rsidRPr="0022135B">
        <w:rPr>
          <w:b/>
        </w:rPr>
        <w:t>Этапы работы над проектом</w:t>
      </w:r>
    </w:p>
    <w:p w:rsidR="00E52B55" w:rsidRDefault="00CF7076" w:rsidP="00CF7076">
      <w:pPr>
        <w:pStyle w:val="a4"/>
        <w:numPr>
          <w:ilvl w:val="0"/>
          <w:numId w:val="1"/>
        </w:numPr>
        <w:jc w:val="left"/>
      </w:pPr>
      <w:r>
        <w:t>Подготовительный этап сбора информации.</w:t>
      </w:r>
    </w:p>
    <w:p w:rsidR="00CF7076" w:rsidRDefault="00CF7076" w:rsidP="00CF7076">
      <w:pPr>
        <w:pStyle w:val="a4"/>
        <w:numPr>
          <w:ilvl w:val="0"/>
          <w:numId w:val="1"/>
        </w:numPr>
        <w:jc w:val="left"/>
      </w:pPr>
      <w:r>
        <w:t>Проведение мероприятий и участие в акциях, конкурсах</w:t>
      </w:r>
      <w:r w:rsidR="0022135B">
        <w:t xml:space="preserve"> и т.д</w:t>
      </w:r>
      <w:r>
        <w:t>.</w:t>
      </w:r>
    </w:p>
    <w:p w:rsidR="00CF7076" w:rsidRDefault="00CF7076" w:rsidP="00CF7076">
      <w:pPr>
        <w:pStyle w:val="a4"/>
        <w:numPr>
          <w:ilvl w:val="0"/>
          <w:numId w:val="1"/>
        </w:numPr>
        <w:jc w:val="left"/>
      </w:pPr>
      <w:r>
        <w:t>Заключительный этап. Торжественный митинг.</w:t>
      </w:r>
    </w:p>
    <w:p w:rsidR="00D647D0" w:rsidRDefault="00D647D0" w:rsidP="004C1BF3">
      <w:pPr>
        <w:jc w:val="center"/>
        <w:rPr>
          <w:b/>
        </w:rPr>
      </w:pPr>
    </w:p>
    <w:p w:rsidR="00D647D0" w:rsidRDefault="00D647D0" w:rsidP="004C1BF3">
      <w:pPr>
        <w:jc w:val="center"/>
        <w:rPr>
          <w:b/>
        </w:rPr>
      </w:pPr>
    </w:p>
    <w:p w:rsidR="00D647D0" w:rsidRDefault="00D647D0" w:rsidP="004C1BF3">
      <w:pPr>
        <w:jc w:val="center"/>
        <w:rPr>
          <w:b/>
        </w:rPr>
      </w:pPr>
    </w:p>
    <w:p w:rsidR="004C1BF3" w:rsidRPr="00E52B55" w:rsidRDefault="00E52B55" w:rsidP="004C1BF3">
      <w:pPr>
        <w:jc w:val="center"/>
        <w:rPr>
          <w:b/>
        </w:rPr>
      </w:pPr>
      <w:r w:rsidRPr="00E52B55">
        <w:rPr>
          <w:b/>
        </w:rPr>
        <w:lastRenderedPageBreak/>
        <w:t>Комплекс мероприятий</w:t>
      </w:r>
    </w:p>
    <w:tbl>
      <w:tblPr>
        <w:tblStyle w:val="a3"/>
        <w:tblW w:w="0" w:type="auto"/>
        <w:tblLook w:val="04A0"/>
      </w:tblPr>
      <w:tblGrid>
        <w:gridCol w:w="675"/>
        <w:gridCol w:w="1598"/>
        <w:gridCol w:w="2797"/>
        <w:gridCol w:w="2586"/>
        <w:gridCol w:w="1915"/>
      </w:tblGrid>
      <w:tr w:rsidR="004D606B" w:rsidRPr="00EA3EB4" w:rsidTr="004D606B">
        <w:tc>
          <w:tcPr>
            <w:tcW w:w="675" w:type="dxa"/>
          </w:tcPr>
          <w:p w:rsidR="004D606B" w:rsidRPr="00EA3EB4" w:rsidRDefault="004D606B" w:rsidP="00EA3EB4">
            <w:pPr>
              <w:ind w:firstLine="0"/>
              <w:jc w:val="center"/>
              <w:rPr>
                <w:b/>
                <w:sz w:val="24"/>
              </w:rPr>
            </w:pPr>
            <w:r w:rsidRPr="00EA3EB4">
              <w:rPr>
                <w:b/>
                <w:sz w:val="24"/>
              </w:rPr>
              <w:t>№</w:t>
            </w:r>
          </w:p>
        </w:tc>
        <w:tc>
          <w:tcPr>
            <w:tcW w:w="1598" w:type="dxa"/>
          </w:tcPr>
          <w:p w:rsidR="004D606B" w:rsidRPr="00EA3EB4" w:rsidRDefault="004D606B" w:rsidP="00EA3EB4">
            <w:pPr>
              <w:ind w:firstLine="0"/>
              <w:jc w:val="center"/>
              <w:rPr>
                <w:b/>
                <w:sz w:val="24"/>
              </w:rPr>
            </w:pPr>
            <w:r w:rsidRPr="00EA3EB4">
              <w:rPr>
                <w:b/>
                <w:sz w:val="24"/>
              </w:rPr>
              <w:t>Дата проведения</w:t>
            </w:r>
          </w:p>
        </w:tc>
        <w:tc>
          <w:tcPr>
            <w:tcW w:w="2797" w:type="dxa"/>
          </w:tcPr>
          <w:p w:rsidR="004D606B" w:rsidRPr="00EA3EB4" w:rsidRDefault="004D606B" w:rsidP="00EA3EB4">
            <w:pPr>
              <w:ind w:firstLine="0"/>
              <w:jc w:val="center"/>
              <w:rPr>
                <w:b/>
                <w:sz w:val="24"/>
              </w:rPr>
            </w:pPr>
            <w:r w:rsidRPr="00EA3EB4">
              <w:rPr>
                <w:b/>
                <w:sz w:val="24"/>
              </w:rPr>
              <w:t>Мероприятие</w:t>
            </w:r>
          </w:p>
        </w:tc>
        <w:tc>
          <w:tcPr>
            <w:tcW w:w="2586" w:type="dxa"/>
          </w:tcPr>
          <w:p w:rsidR="004D606B" w:rsidRPr="00EA3EB4" w:rsidRDefault="004D606B" w:rsidP="00EA3EB4">
            <w:pPr>
              <w:ind w:firstLine="0"/>
              <w:jc w:val="center"/>
              <w:rPr>
                <w:b/>
                <w:sz w:val="24"/>
              </w:rPr>
            </w:pPr>
            <w:r w:rsidRPr="00EA3EB4">
              <w:rPr>
                <w:b/>
                <w:sz w:val="24"/>
              </w:rPr>
              <w:t>Форма работы</w:t>
            </w:r>
          </w:p>
        </w:tc>
        <w:tc>
          <w:tcPr>
            <w:tcW w:w="1915" w:type="dxa"/>
          </w:tcPr>
          <w:p w:rsidR="004D606B" w:rsidRPr="00EA3EB4" w:rsidRDefault="004D606B" w:rsidP="00EA3EB4">
            <w:pPr>
              <w:ind w:firstLine="0"/>
              <w:jc w:val="center"/>
              <w:rPr>
                <w:b/>
                <w:sz w:val="24"/>
              </w:rPr>
            </w:pPr>
            <w:r w:rsidRPr="00EA3EB4">
              <w:rPr>
                <w:b/>
                <w:sz w:val="24"/>
              </w:rPr>
              <w:t>Участники</w:t>
            </w:r>
          </w:p>
        </w:tc>
      </w:tr>
      <w:tr w:rsidR="004D606B" w:rsidRPr="001D602E" w:rsidTr="008E3ECB">
        <w:tc>
          <w:tcPr>
            <w:tcW w:w="675" w:type="dxa"/>
          </w:tcPr>
          <w:p w:rsidR="004D606B" w:rsidRPr="001D602E" w:rsidRDefault="001D602E" w:rsidP="008E3EC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598" w:type="dxa"/>
          </w:tcPr>
          <w:p w:rsidR="00EA3EB4" w:rsidRDefault="00EA3EB4" w:rsidP="008E3EC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 апреля – </w:t>
            </w:r>
          </w:p>
          <w:p w:rsidR="004D606B" w:rsidRPr="001D602E" w:rsidRDefault="00EA3EB4" w:rsidP="008E3EC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мая.</w:t>
            </w:r>
          </w:p>
        </w:tc>
        <w:tc>
          <w:tcPr>
            <w:tcW w:w="2797" w:type="dxa"/>
          </w:tcPr>
          <w:p w:rsidR="004D606B" w:rsidRPr="001D602E" w:rsidRDefault="001D602E" w:rsidP="008E3ECB">
            <w:pPr>
              <w:ind w:firstLine="0"/>
              <w:jc w:val="left"/>
              <w:rPr>
                <w:sz w:val="24"/>
                <w:szCs w:val="24"/>
              </w:rPr>
            </w:pPr>
            <w:r w:rsidRPr="001D602E">
              <w:rPr>
                <w:sz w:val="24"/>
                <w:szCs w:val="24"/>
              </w:rPr>
              <w:t>Конкурс рисунков «Пусть всегда будет мир».</w:t>
            </w:r>
          </w:p>
        </w:tc>
        <w:tc>
          <w:tcPr>
            <w:tcW w:w="2586" w:type="dxa"/>
          </w:tcPr>
          <w:p w:rsidR="004D606B" w:rsidRPr="001D602E" w:rsidRDefault="001D602E" w:rsidP="008E3EC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художественных произведений о войне, выбор тем и сюжетов для рисунков, участие в конкурсе, проведение выставки и обсуждение готовых работ.</w:t>
            </w:r>
          </w:p>
        </w:tc>
        <w:tc>
          <w:tcPr>
            <w:tcW w:w="1915" w:type="dxa"/>
          </w:tcPr>
          <w:p w:rsidR="004D606B" w:rsidRPr="001D602E" w:rsidRDefault="001D602E" w:rsidP="00D8124D">
            <w:pPr>
              <w:ind w:firstLine="0"/>
              <w:jc w:val="left"/>
              <w:rPr>
                <w:sz w:val="24"/>
                <w:szCs w:val="24"/>
              </w:rPr>
            </w:pPr>
            <w:r w:rsidRPr="001D602E">
              <w:rPr>
                <w:sz w:val="24"/>
                <w:szCs w:val="24"/>
              </w:rPr>
              <w:t>Рогодева Юлия, Меньших Елена, Ковригина Дарья – участники. Лаврентьева Вера - 3 место.</w:t>
            </w:r>
          </w:p>
        </w:tc>
      </w:tr>
      <w:tr w:rsidR="004D606B" w:rsidRPr="001D602E" w:rsidTr="008E3ECB">
        <w:tc>
          <w:tcPr>
            <w:tcW w:w="675" w:type="dxa"/>
          </w:tcPr>
          <w:p w:rsidR="004D606B" w:rsidRPr="001D602E" w:rsidRDefault="001D602E" w:rsidP="008E3EC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598" w:type="dxa"/>
          </w:tcPr>
          <w:p w:rsidR="004D606B" w:rsidRPr="001D602E" w:rsidRDefault="00EA3EB4" w:rsidP="008E3EC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апреля.</w:t>
            </w:r>
          </w:p>
        </w:tc>
        <w:tc>
          <w:tcPr>
            <w:tcW w:w="2797" w:type="dxa"/>
          </w:tcPr>
          <w:p w:rsidR="004D606B" w:rsidRPr="001D602E" w:rsidRDefault="001D602E" w:rsidP="008E3EC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сочинений.</w:t>
            </w:r>
          </w:p>
        </w:tc>
        <w:tc>
          <w:tcPr>
            <w:tcW w:w="2586" w:type="dxa"/>
          </w:tcPr>
          <w:p w:rsidR="004D606B" w:rsidRPr="001D602E" w:rsidRDefault="00D8124D" w:rsidP="008E3EC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темы и сюжета сочинения.</w:t>
            </w:r>
          </w:p>
        </w:tc>
        <w:tc>
          <w:tcPr>
            <w:tcW w:w="1915" w:type="dxa"/>
          </w:tcPr>
          <w:p w:rsidR="004D606B" w:rsidRPr="001D602E" w:rsidRDefault="00D8124D" w:rsidP="008E3EC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«А» класс.</w:t>
            </w:r>
          </w:p>
        </w:tc>
      </w:tr>
      <w:tr w:rsidR="004D606B" w:rsidRPr="001D602E" w:rsidTr="008E3ECB">
        <w:tc>
          <w:tcPr>
            <w:tcW w:w="675" w:type="dxa"/>
          </w:tcPr>
          <w:p w:rsidR="004D606B" w:rsidRPr="001D602E" w:rsidRDefault="001D602E" w:rsidP="008E3EC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598" w:type="dxa"/>
          </w:tcPr>
          <w:p w:rsidR="004D606B" w:rsidRPr="001D602E" w:rsidRDefault="00EA3EB4" w:rsidP="008E3EC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апреля.</w:t>
            </w:r>
          </w:p>
        </w:tc>
        <w:tc>
          <w:tcPr>
            <w:tcW w:w="2797" w:type="dxa"/>
          </w:tcPr>
          <w:p w:rsidR="004D606B" w:rsidRPr="001D602E" w:rsidRDefault="001D602E" w:rsidP="008E3ECB">
            <w:pPr>
              <w:ind w:firstLine="0"/>
              <w:jc w:val="left"/>
              <w:rPr>
                <w:sz w:val="24"/>
                <w:szCs w:val="24"/>
              </w:rPr>
            </w:pPr>
            <w:r w:rsidRPr="001D602E">
              <w:rPr>
                <w:sz w:val="24"/>
              </w:rPr>
              <w:t>Акция «Георгиевская ленточка» и классный час «История Георгиевской ленточки»</w:t>
            </w:r>
          </w:p>
        </w:tc>
        <w:tc>
          <w:tcPr>
            <w:tcW w:w="2586" w:type="dxa"/>
          </w:tcPr>
          <w:p w:rsidR="004D606B" w:rsidRDefault="00EA3EB4" w:rsidP="008E3EC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Анкетирование.</w:t>
            </w:r>
          </w:p>
          <w:p w:rsidR="00EA3EB4" w:rsidRPr="001D602E" w:rsidRDefault="00EA3EB4" w:rsidP="008E3EC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программа, посвященная истории Георгиевской ленты.</w:t>
            </w:r>
          </w:p>
        </w:tc>
        <w:tc>
          <w:tcPr>
            <w:tcW w:w="1915" w:type="dxa"/>
          </w:tcPr>
          <w:p w:rsidR="004D606B" w:rsidRPr="001D602E" w:rsidRDefault="00D8124D" w:rsidP="008E3EC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«А» класс.</w:t>
            </w:r>
          </w:p>
        </w:tc>
      </w:tr>
      <w:tr w:rsidR="001D602E" w:rsidRPr="001D602E" w:rsidTr="00412381">
        <w:tc>
          <w:tcPr>
            <w:tcW w:w="675" w:type="dxa"/>
          </w:tcPr>
          <w:p w:rsidR="001D602E" w:rsidRPr="001D602E" w:rsidRDefault="001D602E" w:rsidP="0041238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598" w:type="dxa"/>
          </w:tcPr>
          <w:p w:rsidR="001D602E" w:rsidRPr="001D602E" w:rsidRDefault="00EA3EB4" w:rsidP="0041238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– 30 апреля.</w:t>
            </w:r>
          </w:p>
        </w:tc>
        <w:tc>
          <w:tcPr>
            <w:tcW w:w="2797" w:type="dxa"/>
          </w:tcPr>
          <w:p w:rsidR="001D602E" w:rsidRPr="00D8124D" w:rsidRDefault="00D8124D" w:rsidP="00D8124D">
            <w:pPr>
              <w:ind w:firstLine="0"/>
              <w:jc w:val="left"/>
              <w:rPr>
                <w:sz w:val="24"/>
                <w:szCs w:val="24"/>
              </w:rPr>
            </w:pPr>
            <w:r w:rsidRPr="00D8124D">
              <w:rPr>
                <w:sz w:val="24"/>
                <w:szCs w:val="24"/>
              </w:rPr>
              <w:t xml:space="preserve">Конкурс чтецов. </w:t>
            </w:r>
          </w:p>
        </w:tc>
        <w:tc>
          <w:tcPr>
            <w:tcW w:w="2586" w:type="dxa"/>
          </w:tcPr>
          <w:p w:rsidR="001D602E" w:rsidRPr="00D8124D" w:rsidRDefault="00D8124D" w:rsidP="00D8124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и заучивание стихов о войне. Выразительное чтение в классе, </w:t>
            </w:r>
            <w:r w:rsidRPr="00D8124D">
              <w:rPr>
                <w:sz w:val="24"/>
                <w:szCs w:val="24"/>
              </w:rPr>
              <w:t>выб</w:t>
            </w:r>
            <w:r>
              <w:rPr>
                <w:sz w:val="24"/>
                <w:szCs w:val="24"/>
              </w:rPr>
              <w:t xml:space="preserve">ор </w:t>
            </w:r>
            <w:r w:rsidRPr="00D8124D">
              <w:rPr>
                <w:sz w:val="24"/>
                <w:szCs w:val="24"/>
              </w:rPr>
              <w:t>лучш</w:t>
            </w:r>
            <w:r>
              <w:rPr>
                <w:sz w:val="24"/>
                <w:szCs w:val="24"/>
              </w:rPr>
              <w:t>его</w:t>
            </w:r>
            <w:r w:rsidRPr="00D8124D">
              <w:rPr>
                <w:sz w:val="24"/>
                <w:szCs w:val="24"/>
              </w:rPr>
              <w:t xml:space="preserve"> чтец</w:t>
            </w:r>
            <w:r>
              <w:rPr>
                <w:sz w:val="24"/>
                <w:szCs w:val="24"/>
              </w:rPr>
              <w:t>а</w:t>
            </w:r>
            <w:r w:rsidRPr="00D8124D">
              <w:rPr>
                <w:sz w:val="24"/>
                <w:szCs w:val="24"/>
              </w:rPr>
              <w:t>.</w:t>
            </w:r>
          </w:p>
        </w:tc>
        <w:tc>
          <w:tcPr>
            <w:tcW w:w="1915" w:type="dxa"/>
          </w:tcPr>
          <w:p w:rsidR="001D602E" w:rsidRPr="001D602E" w:rsidRDefault="00D8124D" w:rsidP="0041238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«А» класс.</w:t>
            </w:r>
          </w:p>
        </w:tc>
      </w:tr>
      <w:tr w:rsidR="000D7391" w:rsidRPr="001F2D4B" w:rsidTr="00BD158A">
        <w:tc>
          <w:tcPr>
            <w:tcW w:w="675" w:type="dxa"/>
          </w:tcPr>
          <w:p w:rsidR="000D7391" w:rsidRPr="001F2D4B" w:rsidRDefault="000D7391" w:rsidP="00BD158A">
            <w:pPr>
              <w:ind w:firstLine="0"/>
              <w:jc w:val="left"/>
              <w:rPr>
                <w:sz w:val="24"/>
                <w:szCs w:val="24"/>
              </w:rPr>
            </w:pPr>
            <w:r w:rsidRPr="001F2D4B">
              <w:rPr>
                <w:sz w:val="24"/>
                <w:szCs w:val="24"/>
              </w:rPr>
              <w:t>8.</w:t>
            </w:r>
          </w:p>
        </w:tc>
        <w:tc>
          <w:tcPr>
            <w:tcW w:w="1598" w:type="dxa"/>
          </w:tcPr>
          <w:p w:rsidR="000D7391" w:rsidRPr="001F2D4B" w:rsidRDefault="000D7391" w:rsidP="00BD158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апреля</w:t>
            </w:r>
          </w:p>
        </w:tc>
        <w:tc>
          <w:tcPr>
            <w:tcW w:w="2797" w:type="dxa"/>
          </w:tcPr>
          <w:p w:rsidR="000D7391" w:rsidRPr="001F2D4B" w:rsidRDefault="000D7391" w:rsidP="00BD158A">
            <w:pPr>
              <w:ind w:firstLine="0"/>
              <w:jc w:val="left"/>
              <w:rPr>
                <w:sz w:val="24"/>
                <w:szCs w:val="24"/>
              </w:rPr>
            </w:pPr>
            <w:r w:rsidRPr="001F2D4B">
              <w:rPr>
                <w:sz w:val="24"/>
                <w:szCs w:val="24"/>
              </w:rPr>
              <w:t>Научно-практическая конференция «Первые шаги в науку».</w:t>
            </w:r>
          </w:p>
          <w:p w:rsidR="000D7391" w:rsidRPr="001F2D4B" w:rsidRDefault="000D7391" w:rsidP="00BD158A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586" w:type="dxa"/>
          </w:tcPr>
          <w:p w:rsidR="000D7391" w:rsidRPr="001F2D4B" w:rsidRDefault="000D7391" w:rsidP="00BD158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над проектом</w:t>
            </w:r>
            <w:r w:rsidRPr="001F2D4B">
              <w:rPr>
                <w:sz w:val="24"/>
                <w:szCs w:val="24"/>
              </w:rPr>
              <w:t xml:space="preserve"> «Мой прадед стал роднее». Создание и презентация видео-ролика перед классом. </w:t>
            </w:r>
          </w:p>
        </w:tc>
        <w:tc>
          <w:tcPr>
            <w:tcW w:w="1915" w:type="dxa"/>
          </w:tcPr>
          <w:p w:rsidR="000D7391" w:rsidRPr="001F2D4B" w:rsidRDefault="000D7391" w:rsidP="00BD158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Ковригина Дарья – второе место в возрастной категории 3-4кл</w:t>
            </w:r>
          </w:p>
        </w:tc>
      </w:tr>
      <w:tr w:rsidR="001D602E" w:rsidRPr="001D602E" w:rsidTr="00412381">
        <w:tc>
          <w:tcPr>
            <w:tcW w:w="675" w:type="dxa"/>
          </w:tcPr>
          <w:p w:rsidR="001D602E" w:rsidRPr="001D602E" w:rsidRDefault="001D602E" w:rsidP="0041238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598" w:type="dxa"/>
          </w:tcPr>
          <w:p w:rsidR="001D602E" w:rsidRPr="001D602E" w:rsidRDefault="00EA3EB4" w:rsidP="0041238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апреля.</w:t>
            </w:r>
          </w:p>
        </w:tc>
        <w:tc>
          <w:tcPr>
            <w:tcW w:w="2797" w:type="dxa"/>
          </w:tcPr>
          <w:p w:rsidR="001D602E" w:rsidRPr="00D8124D" w:rsidRDefault="00D8124D" w:rsidP="00D8124D">
            <w:pPr>
              <w:ind w:firstLine="0"/>
              <w:jc w:val="left"/>
            </w:pPr>
            <w:r w:rsidRPr="00D8124D">
              <w:rPr>
                <w:sz w:val="24"/>
              </w:rPr>
              <w:t>Мероприятие в краеведческом музее  «Аты-баты, шли солдаты».</w:t>
            </w:r>
          </w:p>
        </w:tc>
        <w:tc>
          <w:tcPr>
            <w:tcW w:w="2586" w:type="dxa"/>
          </w:tcPr>
          <w:p w:rsidR="00EA3EB4" w:rsidRDefault="00EA3EB4" w:rsidP="0041238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по музею.</w:t>
            </w:r>
          </w:p>
          <w:p w:rsidR="00EA3EB4" w:rsidRPr="001D602E" w:rsidRDefault="00EA3EB4" w:rsidP="0041238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Познавательно-игровая программа, посвященная 70-летию Победы.</w:t>
            </w:r>
          </w:p>
        </w:tc>
        <w:tc>
          <w:tcPr>
            <w:tcW w:w="1915" w:type="dxa"/>
          </w:tcPr>
          <w:p w:rsidR="001D602E" w:rsidRPr="001D602E" w:rsidRDefault="00D8124D" w:rsidP="0041238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«А» класс.</w:t>
            </w:r>
          </w:p>
        </w:tc>
      </w:tr>
      <w:tr w:rsidR="001D602E" w:rsidRPr="001D602E" w:rsidTr="00412381">
        <w:tc>
          <w:tcPr>
            <w:tcW w:w="675" w:type="dxa"/>
          </w:tcPr>
          <w:p w:rsidR="001D602E" w:rsidRPr="001D602E" w:rsidRDefault="001D602E" w:rsidP="0041238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1598" w:type="dxa"/>
          </w:tcPr>
          <w:p w:rsidR="001D602E" w:rsidRPr="001D602E" w:rsidRDefault="00EA3EB4" w:rsidP="0041238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мая.</w:t>
            </w:r>
          </w:p>
        </w:tc>
        <w:tc>
          <w:tcPr>
            <w:tcW w:w="2797" w:type="dxa"/>
          </w:tcPr>
          <w:p w:rsidR="00D8124D" w:rsidRDefault="00D8124D" w:rsidP="00412381">
            <w:pPr>
              <w:ind w:firstLine="0"/>
              <w:jc w:val="left"/>
              <w:rPr>
                <w:sz w:val="24"/>
              </w:rPr>
            </w:pPr>
            <w:r w:rsidRPr="00D8124D">
              <w:rPr>
                <w:sz w:val="24"/>
              </w:rPr>
              <w:t xml:space="preserve">Встреча с очевидцем военных лет в кинотеатре </w:t>
            </w:r>
          </w:p>
          <w:p w:rsidR="000D7391" w:rsidRDefault="00D8124D" w:rsidP="00412381">
            <w:pPr>
              <w:ind w:firstLine="0"/>
              <w:jc w:val="left"/>
              <w:rPr>
                <w:sz w:val="24"/>
              </w:rPr>
            </w:pPr>
            <w:r w:rsidRPr="00D8124D">
              <w:rPr>
                <w:sz w:val="24"/>
              </w:rPr>
              <w:t>им. Ю. Гагарина</w:t>
            </w:r>
          </w:p>
          <w:p w:rsidR="001D602E" w:rsidRPr="00D8124D" w:rsidRDefault="000D7391" w:rsidP="00412381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Николаем Ивановичем Хатунцевым</w:t>
            </w:r>
            <w:r w:rsidR="00D8124D" w:rsidRPr="00D8124D">
              <w:rPr>
                <w:sz w:val="24"/>
              </w:rPr>
              <w:t>.</w:t>
            </w:r>
          </w:p>
        </w:tc>
        <w:tc>
          <w:tcPr>
            <w:tcW w:w="2586" w:type="dxa"/>
          </w:tcPr>
          <w:p w:rsidR="001D602E" w:rsidRDefault="000D7391" w:rsidP="0041238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акции «Мы песней о Победе всем напомним».</w:t>
            </w:r>
          </w:p>
          <w:p w:rsidR="000D7391" w:rsidRPr="001D602E" w:rsidRDefault="000D7391" w:rsidP="0041238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 очевидца военных лет.</w:t>
            </w:r>
          </w:p>
        </w:tc>
        <w:tc>
          <w:tcPr>
            <w:tcW w:w="1915" w:type="dxa"/>
          </w:tcPr>
          <w:p w:rsidR="001D602E" w:rsidRPr="001D602E" w:rsidRDefault="001F2D4B" w:rsidP="0041238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«А» класс.</w:t>
            </w:r>
          </w:p>
        </w:tc>
      </w:tr>
      <w:tr w:rsidR="000D7391" w:rsidRPr="00D8124D" w:rsidTr="00773E92">
        <w:tc>
          <w:tcPr>
            <w:tcW w:w="675" w:type="dxa"/>
          </w:tcPr>
          <w:p w:rsidR="000D7391" w:rsidRPr="00D8124D" w:rsidRDefault="000D7391" w:rsidP="00773E92">
            <w:pPr>
              <w:ind w:firstLine="0"/>
              <w:jc w:val="left"/>
              <w:rPr>
                <w:sz w:val="24"/>
                <w:szCs w:val="24"/>
              </w:rPr>
            </w:pPr>
            <w:r w:rsidRPr="00D8124D">
              <w:rPr>
                <w:sz w:val="24"/>
                <w:szCs w:val="24"/>
              </w:rPr>
              <w:t>5.</w:t>
            </w:r>
          </w:p>
        </w:tc>
        <w:tc>
          <w:tcPr>
            <w:tcW w:w="1598" w:type="dxa"/>
          </w:tcPr>
          <w:p w:rsidR="000D7391" w:rsidRPr="00D8124D" w:rsidRDefault="000D7391" w:rsidP="00773E9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мая.</w:t>
            </w:r>
          </w:p>
        </w:tc>
        <w:tc>
          <w:tcPr>
            <w:tcW w:w="2797" w:type="dxa"/>
          </w:tcPr>
          <w:p w:rsidR="000D7391" w:rsidRPr="00D8124D" w:rsidRDefault="000D7391" w:rsidP="00773E92">
            <w:pPr>
              <w:ind w:firstLine="0"/>
              <w:jc w:val="left"/>
              <w:rPr>
                <w:sz w:val="24"/>
                <w:szCs w:val="24"/>
              </w:rPr>
            </w:pPr>
            <w:r w:rsidRPr="00D8124D">
              <w:rPr>
                <w:sz w:val="24"/>
                <w:szCs w:val="24"/>
              </w:rPr>
              <w:t>Поэтический конкурс «Победа. Память. Слава» на площади Славы у Вечного огня.</w:t>
            </w:r>
          </w:p>
        </w:tc>
        <w:tc>
          <w:tcPr>
            <w:tcW w:w="2586" w:type="dxa"/>
          </w:tcPr>
          <w:p w:rsidR="000D7391" w:rsidRPr="00D8124D" w:rsidRDefault="000D7391" w:rsidP="00773E9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Выразительное чтение стихотворения «Георгиевская ленточка».</w:t>
            </w:r>
          </w:p>
        </w:tc>
        <w:tc>
          <w:tcPr>
            <w:tcW w:w="1915" w:type="dxa"/>
          </w:tcPr>
          <w:p w:rsidR="000D7391" w:rsidRPr="00D8124D" w:rsidRDefault="000D7391" w:rsidP="00773E92">
            <w:pPr>
              <w:ind w:firstLine="0"/>
              <w:jc w:val="left"/>
              <w:rPr>
                <w:sz w:val="24"/>
                <w:szCs w:val="24"/>
              </w:rPr>
            </w:pPr>
            <w:r w:rsidRPr="00D8124D">
              <w:rPr>
                <w:sz w:val="24"/>
                <w:szCs w:val="24"/>
              </w:rPr>
              <w:t>Тарабрина Алина.</w:t>
            </w:r>
          </w:p>
        </w:tc>
      </w:tr>
      <w:tr w:rsidR="004D606B" w:rsidRPr="001D602E" w:rsidTr="004D606B">
        <w:tc>
          <w:tcPr>
            <w:tcW w:w="675" w:type="dxa"/>
          </w:tcPr>
          <w:p w:rsidR="004D606B" w:rsidRPr="001D602E" w:rsidRDefault="001D602E" w:rsidP="00E52B55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1598" w:type="dxa"/>
          </w:tcPr>
          <w:p w:rsidR="004D606B" w:rsidRPr="001D602E" w:rsidRDefault="001F2D4B" w:rsidP="00E52B55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мая 2015 г.</w:t>
            </w:r>
          </w:p>
        </w:tc>
        <w:tc>
          <w:tcPr>
            <w:tcW w:w="2797" w:type="dxa"/>
          </w:tcPr>
          <w:p w:rsidR="001F2D4B" w:rsidRPr="001F2D4B" w:rsidRDefault="001F2D4B" w:rsidP="001F2D4B">
            <w:pPr>
              <w:ind w:firstLine="0"/>
              <w:jc w:val="left"/>
              <w:rPr>
                <w:sz w:val="24"/>
              </w:rPr>
            </w:pPr>
            <w:r w:rsidRPr="001F2D4B">
              <w:rPr>
                <w:sz w:val="24"/>
              </w:rPr>
              <w:t xml:space="preserve">Легкоатлетический пробег, посвященный 70-летию Победы 9 мая. </w:t>
            </w:r>
          </w:p>
          <w:p w:rsidR="004D606B" w:rsidRPr="001D602E" w:rsidRDefault="004D606B" w:rsidP="00E52B5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586" w:type="dxa"/>
          </w:tcPr>
          <w:p w:rsidR="004D606B" w:rsidRPr="001D602E" w:rsidRDefault="001F2D4B" w:rsidP="00E52B55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легкоатлетическом пробеге.</w:t>
            </w:r>
          </w:p>
        </w:tc>
        <w:tc>
          <w:tcPr>
            <w:tcW w:w="1915" w:type="dxa"/>
          </w:tcPr>
          <w:p w:rsidR="004D606B" w:rsidRPr="001D602E" w:rsidRDefault="001F2D4B" w:rsidP="00E52B55">
            <w:pPr>
              <w:ind w:firstLine="0"/>
              <w:jc w:val="left"/>
              <w:rPr>
                <w:sz w:val="24"/>
                <w:szCs w:val="24"/>
              </w:rPr>
            </w:pPr>
            <w:r w:rsidRPr="001F2D4B">
              <w:rPr>
                <w:sz w:val="24"/>
              </w:rPr>
              <w:t>Шаркаев Никита.</w:t>
            </w:r>
          </w:p>
        </w:tc>
      </w:tr>
      <w:tr w:rsidR="004D606B" w:rsidRPr="001F2D4B" w:rsidTr="004D606B">
        <w:tc>
          <w:tcPr>
            <w:tcW w:w="675" w:type="dxa"/>
          </w:tcPr>
          <w:p w:rsidR="004D606B" w:rsidRPr="001F2D4B" w:rsidRDefault="001F2D4B" w:rsidP="00E52B55">
            <w:pPr>
              <w:ind w:firstLine="0"/>
              <w:jc w:val="left"/>
              <w:rPr>
                <w:sz w:val="24"/>
                <w:szCs w:val="24"/>
              </w:rPr>
            </w:pPr>
            <w:r w:rsidRPr="001F2D4B">
              <w:rPr>
                <w:sz w:val="24"/>
                <w:szCs w:val="24"/>
              </w:rPr>
              <w:t>10.</w:t>
            </w:r>
          </w:p>
        </w:tc>
        <w:tc>
          <w:tcPr>
            <w:tcW w:w="1598" w:type="dxa"/>
          </w:tcPr>
          <w:p w:rsidR="004D606B" w:rsidRPr="001F2D4B" w:rsidRDefault="001F2D4B" w:rsidP="00E52B55">
            <w:pPr>
              <w:ind w:firstLine="0"/>
              <w:jc w:val="left"/>
              <w:rPr>
                <w:sz w:val="24"/>
                <w:szCs w:val="24"/>
              </w:rPr>
            </w:pPr>
            <w:r w:rsidRPr="001F2D4B">
              <w:rPr>
                <w:sz w:val="24"/>
                <w:szCs w:val="24"/>
              </w:rPr>
              <w:t>9 мая 2015 г.</w:t>
            </w:r>
          </w:p>
        </w:tc>
        <w:tc>
          <w:tcPr>
            <w:tcW w:w="2797" w:type="dxa"/>
          </w:tcPr>
          <w:p w:rsidR="001F2D4B" w:rsidRPr="001F2D4B" w:rsidRDefault="001F2D4B" w:rsidP="001F2D4B">
            <w:pPr>
              <w:ind w:firstLine="0"/>
              <w:jc w:val="left"/>
              <w:rPr>
                <w:sz w:val="24"/>
                <w:szCs w:val="24"/>
              </w:rPr>
            </w:pPr>
            <w:r w:rsidRPr="001F2D4B">
              <w:rPr>
                <w:sz w:val="24"/>
                <w:szCs w:val="24"/>
              </w:rPr>
              <w:t xml:space="preserve">Торжественный митинг, посвященный 70-й годовщине Победы вВеликой Отечественной войны на площади Славы. </w:t>
            </w:r>
          </w:p>
          <w:p w:rsidR="004D606B" w:rsidRPr="001F2D4B" w:rsidRDefault="004D606B" w:rsidP="001F2D4B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586" w:type="dxa"/>
          </w:tcPr>
          <w:p w:rsidR="001F2D4B" w:rsidRDefault="001F2D4B" w:rsidP="001F2D4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торжественном митинге. </w:t>
            </w:r>
          </w:p>
          <w:p w:rsidR="001F2D4B" w:rsidRPr="001F2D4B" w:rsidRDefault="001F2D4B" w:rsidP="001F2D4B">
            <w:pPr>
              <w:ind w:firstLine="0"/>
              <w:jc w:val="left"/>
              <w:rPr>
                <w:sz w:val="24"/>
                <w:szCs w:val="24"/>
              </w:rPr>
            </w:pPr>
            <w:r w:rsidRPr="001F2D4B">
              <w:rPr>
                <w:sz w:val="24"/>
                <w:szCs w:val="24"/>
              </w:rPr>
              <w:t>Возложение цветов</w:t>
            </w:r>
            <w:r>
              <w:rPr>
                <w:sz w:val="24"/>
                <w:szCs w:val="24"/>
              </w:rPr>
              <w:t xml:space="preserve"> к Вечному огню и памятнику павших в Великой Отечественной войне</w:t>
            </w:r>
            <w:r w:rsidRPr="001F2D4B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Участие в акции</w:t>
            </w:r>
            <w:r w:rsidRPr="001F2D4B">
              <w:rPr>
                <w:sz w:val="24"/>
                <w:szCs w:val="24"/>
              </w:rPr>
              <w:t xml:space="preserve"> «Бессмертный полк».</w:t>
            </w:r>
          </w:p>
          <w:p w:rsidR="004D606B" w:rsidRPr="001F2D4B" w:rsidRDefault="004D606B" w:rsidP="00E52B5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4D606B" w:rsidRPr="001F2D4B" w:rsidRDefault="001F2D4B" w:rsidP="00E52B55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«А» класс.</w:t>
            </w:r>
          </w:p>
        </w:tc>
      </w:tr>
    </w:tbl>
    <w:p w:rsidR="004D606B" w:rsidRDefault="004D606B" w:rsidP="00E52B55">
      <w:pPr>
        <w:jc w:val="left"/>
      </w:pPr>
    </w:p>
    <w:p w:rsidR="000D7391" w:rsidRDefault="000D7391" w:rsidP="00E52B55">
      <w:pPr>
        <w:jc w:val="left"/>
      </w:pPr>
    </w:p>
    <w:p w:rsidR="000D7391" w:rsidRDefault="000D7391" w:rsidP="00E52B55">
      <w:pPr>
        <w:jc w:val="left"/>
      </w:pPr>
    </w:p>
    <w:p w:rsidR="000D7391" w:rsidRDefault="000D7391" w:rsidP="00E52B55">
      <w:pPr>
        <w:jc w:val="left"/>
      </w:pPr>
    </w:p>
    <w:p w:rsidR="000D7391" w:rsidRDefault="000D7391" w:rsidP="00E52B55">
      <w:pPr>
        <w:jc w:val="left"/>
      </w:pPr>
    </w:p>
    <w:p w:rsidR="000D7391" w:rsidRDefault="000D7391" w:rsidP="00E52B55">
      <w:pPr>
        <w:jc w:val="left"/>
      </w:pPr>
    </w:p>
    <w:p w:rsidR="000D7391" w:rsidRDefault="000D7391" w:rsidP="00E52B55">
      <w:pPr>
        <w:jc w:val="left"/>
      </w:pPr>
    </w:p>
    <w:p w:rsidR="000D7391" w:rsidRDefault="000D7391" w:rsidP="00E52B55">
      <w:pPr>
        <w:jc w:val="left"/>
      </w:pPr>
    </w:p>
    <w:p w:rsidR="000A3351" w:rsidRPr="000A3351" w:rsidRDefault="000A3351" w:rsidP="00E52B55">
      <w:pPr>
        <w:jc w:val="left"/>
        <w:rPr>
          <w:b/>
        </w:rPr>
      </w:pPr>
      <w:r w:rsidRPr="000A3351">
        <w:rPr>
          <w:b/>
        </w:rPr>
        <w:lastRenderedPageBreak/>
        <w:t>Результаты работы над проектом:</w:t>
      </w:r>
    </w:p>
    <w:p w:rsidR="000A3351" w:rsidRDefault="000A3351" w:rsidP="000A3351">
      <w:r>
        <w:t>- пробуждение интереса подрастающего поколения к героям и событиям Великой Отечественной войны;</w:t>
      </w:r>
    </w:p>
    <w:p w:rsidR="000A3351" w:rsidRDefault="000A3351" w:rsidP="000A3351">
      <w:r>
        <w:t>- проявление интереса к чтению художественной литературы патриотической направленности;</w:t>
      </w:r>
    </w:p>
    <w:p w:rsidR="000A3351" w:rsidRDefault="000A3351" w:rsidP="000A3351">
      <w:r>
        <w:t>- приобретение учащимися навыков самостоятельного сбора информации из разных источников;</w:t>
      </w:r>
    </w:p>
    <w:p w:rsidR="000A3351" w:rsidRDefault="000A3351" w:rsidP="000A3351">
      <w:r>
        <w:t xml:space="preserve">- закрепление сведений о героях в памяти учащихся с помощью сочинений, рассказов - презентаций о своих родственниках - героях Великой Отечественной войны; </w:t>
      </w:r>
    </w:p>
    <w:p w:rsidR="000A3351" w:rsidRDefault="000A3351" w:rsidP="000A3351">
      <w:r>
        <w:t>- развитие личности учащихся путем прививания чувств благодарности и уважения к ветеранам, пожилым людям;</w:t>
      </w:r>
    </w:p>
    <w:p w:rsidR="000A3351" w:rsidRDefault="000A3351" w:rsidP="000A3351">
      <w:r>
        <w:t>- приобретение детьми навыков социального общения со взрослыми;</w:t>
      </w:r>
    </w:p>
    <w:p w:rsidR="000A3351" w:rsidRDefault="000A3351" w:rsidP="000A3351">
      <w:r>
        <w:t>- создание коллекции детских творческих работ как результат самореализации учащихся в творческой деятельности.</w:t>
      </w:r>
    </w:p>
    <w:p w:rsidR="001D602E" w:rsidRDefault="001D602E" w:rsidP="00520B2D">
      <w:r>
        <w:t xml:space="preserve">В рамках социального проекта ребята 4 «А» класса приняли участие в комплексе мероприятий, посвященных 70-летию Победы в Великой Отечественной войне,  </w:t>
      </w:r>
      <w:r w:rsidR="00520B2D">
        <w:t xml:space="preserve">пополнили свои знания о событиях военного времени, получили возможность проявить свою творческую, исследовательскую и социальную активность. </w:t>
      </w:r>
      <w:r w:rsidR="00F74755">
        <w:t>В результате исследовательской работы ученики узнали много нового о своих родственниках – героях и свидетелях Великой Отечественной войны, нашли фотографии из семейных архивов и приняли участие в акции «Бессмертный полк».</w:t>
      </w:r>
    </w:p>
    <w:p w:rsidR="00520B2D" w:rsidRDefault="00520B2D" w:rsidP="00E52B55">
      <w:pPr>
        <w:jc w:val="left"/>
        <w:rPr>
          <w:b/>
        </w:rPr>
      </w:pPr>
    </w:p>
    <w:p w:rsidR="000D7391" w:rsidRDefault="000D7391" w:rsidP="00E52B55">
      <w:pPr>
        <w:jc w:val="left"/>
        <w:rPr>
          <w:b/>
        </w:rPr>
      </w:pPr>
    </w:p>
    <w:p w:rsidR="000D7391" w:rsidRDefault="000D7391" w:rsidP="00E52B55">
      <w:pPr>
        <w:jc w:val="left"/>
        <w:rPr>
          <w:b/>
        </w:rPr>
      </w:pPr>
    </w:p>
    <w:p w:rsidR="000D7391" w:rsidRDefault="000D7391" w:rsidP="00E52B55">
      <w:pPr>
        <w:jc w:val="left"/>
        <w:rPr>
          <w:b/>
        </w:rPr>
      </w:pPr>
    </w:p>
    <w:p w:rsidR="000D7391" w:rsidRDefault="000D7391" w:rsidP="00E52B55">
      <w:pPr>
        <w:jc w:val="left"/>
        <w:rPr>
          <w:b/>
        </w:rPr>
      </w:pPr>
    </w:p>
    <w:p w:rsidR="000D7391" w:rsidRDefault="000D7391" w:rsidP="00E52B55">
      <w:pPr>
        <w:jc w:val="left"/>
        <w:rPr>
          <w:b/>
        </w:rPr>
      </w:pPr>
    </w:p>
    <w:p w:rsidR="000D7391" w:rsidRDefault="000D7391" w:rsidP="00E52B55">
      <w:pPr>
        <w:jc w:val="left"/>
        <w:rPr>
          <w:b/>
        </w:rPr>
      </w:pPr>
    </w:p>
    <w:p w:rsidR="00E52B55" w:rsidRDefault="00C409B5" w:rsidP="00520B2D">
      <w:pPr>
        <w:jc w:val="center"/>
        <w:rPr>
          <w:b/>
        </w:rPr>
      </w:pPr>
      <w:r w:rsidRPr="00C409B5">
        <w:rPr>
          <w:b/>
        </w:rPr>
        <w:lastRenderedPageBreak/>
        <w:t>Приложение</w:t>
      </w:r>
    </w:p>
    <w:p w:rsidR="009C233C" w:rsidRDefault="000D7391" w:rsidP="00520B2D">
      <w:pPr>
        <w:jc w:val="center"/>
        <w:rPr>
          <w:b/>
        </w:rPr>
      </w:pPr>
      <w:r>
        <w:rPr>
          <w:b/>
        </w:rPr>
        <w:t>История Г</w:t>
      </w:r>
      <w:r w:rsidR="009C233C">
        <w:rPr>
          <w:b/>
        </w:rPr>
        <w:t>еоргиевск</w:t>
      </w:r>
      <w:r>
        <w:rPr>
          <w:b/>
        </w:rPr>
        <w:t>ой</w:t>
      </w:r>
      <w:r w:rsidR="009C233C">
        <w:rPr>
          <w:b/>
        </w:rPr>
        <w:t xml:space="preserve"> лент</w:t>
      </w:r>
      <w:r>
        <w:rPr>
          <w:b/>
        </w:rPr>
        <w:t>ы</w:t>
      </w:r>
    </w:p>
    <w:p w:rsidR="009C233C" w:rsidRPr="009C233C" w:rsidRDefault="009C233C" w:rsidP="009C233C">
      <w:pPr>
        <w:rPr>
          <w:rFonts w:cs="Times New Roman"/>
          <w:szCs w:val="28"/>
          <w:shd w:val="clear" w:color="auto" w:fill="FFFFFF"/>
        </w:rPr>
      </w:pPr>
      <w:r w:rsidRPr="009C233C">
        <w:rPr>
          <w:rFonts w:cs="Times New Roman"/>
          <w:bCs/>
          <w:szCs w:val="28"/>
          <w:shd w:val="clear" w:color="auto" w:fill="FFFFFF"/>
        </w:rPr>
        <w:t>Георгиевская лента</w:t>
      </w:r>
      <w:r w:rsidRPr="009C233C">
        <w:rPr>
          <w:rFonts w:cs="Times New Roman"/>
          <w:szCs w:val="28"/>
          <w:shd w:val="clear" w:color="auto" w:fill="FFFFFF"/>
        </w:rPr>
        <w:t> — двухцветная лента к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ордену Святого Георгия,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Георгиевскому кресту,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Георгиевской медали. Также георгиевские ленты на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бескозырке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носили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матросы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Гвардейского экипажа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русской императорской гвардии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и матросы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кораблей, награжденных Георгиевским флагом. Использовалась также как элемент Георгиевских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знамен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(штандарта) и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аксессуар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знамени и штандарта.</w:t>
      </w:r>
    </w:p>
    <w:p w:rsidR="00075B0A" w:rsidRDefault="009C233C" w:rsidP="00075B0A">
      <w:pPr>
        <w:rPr>
          <w:rFonts w:cs="Times New Roman"/>
          <w:szCs w:val="28"/>
        </w:rPr>
      </w:pPr>
      <w:r w:rsidRPr="009C233C">
        <w:rPr>
          <w:rFonts w:cs="Times New Roman"/>
          <w:szCs w:val="28"/>
        </w:rPr>
        <w:t>Георгиевская лента учреждена</w:t>
      </w:r>
      <w:r w:rsidRPr="009C233C">
        <w:rPr>
          <w:rStyle w:val="apple-converted-space"/>
          <w:rFonts w:cs="Times New Roman"/>
          <w:szCs w:val="28"/>
        </w:rPr>
        <w:t> </w:t>
      </w:r>
      <w:r w:rsidR="006007A3">
        <w:rPr>
          <w:rFonts w:cs="Times New Roman"/>
          <w:szCs w:val="28"/>
        </w:rPr>
        <w:t xml:space="preserve">Екатериной </w:t>
      </w:r>
      <w:r w:rsidRPr="009C233C">
        <w:rPr>
          <w:rFonts w:cs="Times New Roman"/>
          <w:szCs w:val="28"/>
        </w:rPr>
        <w:t>Второй</w:t>
      </w:r>
      <w:r w:rsidRPr="009C233C">
        <w:rPr>
          <w:rStyle w:val="apple-converted-space"/>
          <w:rFonts w:cs="Times New Roman"/>
          <w:szCs w:val="28"/>
        </w:rPr>
        <w:t> </w:t>
      </w:r>
      <w:r w:rsidRPr="009C233C">
        <w:rPr>
          <w:rFonts w:cs="Times New Roman"/>
          <w:szCs w:val="28"/>
        </w:rPr>
        <w:t>26 ноября</w:t>
      </w:r>
      <w:r w:rsidRPr="009C233C">
        <w:rPr>
          <w:rStyle w:val="apple-converted-space"/>
          <w:rFonts w:cs="Times New Roman"/>
          <w:szCs w:val="28"/>
        </w:rPr>
        <w:t> </w:t>
      </w:r>
      <w:r w:rsidRPr="009C233C">
        <w:rPr>
          <w:rFonts w:cs="Times New Roman"/>
          <w:szCs w:val="28"/>
        </w:rPr>
        <w:t>1769 года</w:t>
      </w:r>
      <w:r w:rsidRPr="009C233C">
        <w:rPr>
          <w:rStyle w:val="apple-converted-space"/>
          <w:rFonts w:cs="Times New Roman"/>
          <w:szCs w:val="28"/>
        </w:rPr>
        <w:t> </w:t>
      </w:r>
      <w:r w:rsidRPr="009C233C">
        <w:rPr>
          <w:rFonts w:cs="Times New Roman"/>
          <w:szCs w:val="28"/>
        </w:rPr>
        <w:t>во время</w:t>
      </w:r>
      <w:r w:rsidRPr="009C233C">
        <w:rPr>
          <w:rStyle w:val="apple-converted-space"/>
          <w:rFonts w:cs="Times New Roman"/>
          <w:szCs w:val="28"/>
        </w:rPr>
        <w:t> </w:t>
      </w:r>
      <w:r w:rsidRPr="009C233C">
        <w:rPr>
          <w:rFonts w:cs="Times New Roman"/>
          <w:szCs w:val="28"/>
        </w:rPr>
        <w:t>русско-турецкой войны 1768—1774 годов для поощрения верности, храбрости и благоразумия во благо Российской империи, проявленные в мужественных поступках или мудрых советах. Название лента получала от имени</w:t>
      </w:r>
      <w:r w:rsidRPr="009C233C">
        <w:rPr>
          <w:rStyle w:val="apple-converted-space"/>
          <w:rFonts w:cs="Times New Roman"/>
          <w:szCs w:val="28"/>
        </w:rPr>
        <w:t> </w:t>
      </w:r>
      <w:r w:rsidRPr="009C233C">
        <w:rPr>
          <w:rFonts w:cs="Times New Roman"/>
          <w:szCs w:val="28"/>
        </w:rPr>
        <w:t>Георгия Победоносца. Лента дополнялась девизом: «За службу и храбрость», а также белым равносторонним крестом или четырехконечной золотой звездой. Носилась лента в зависимости от класса кавалера: либо в петлице, либо на шее, либо через правое плечо. К ленте полагалось пожизненное жалование. После смерти владельца передавалась по наследству, однако вследствие совершения постыдного проступка могла быть изъята у владельца. Орденский статут 1769 года содержал следующее описание ленты:</w:t>
      </w:r>
      <w:r w:rsidRPr="009C233C">
        <w:rPr>
          <w:rFonts w:cs="Times New Roman"/>
          <w:i/>
          <w:iCs/>
          <w:szCs w:val="28"/>
        </w:rPr>
        <w:t>«Лента шелковая о трех черных и двух</w:t>
      </w:r>
      <w:r w:rsidRPr="009C233C">
        <w:rPr>
          <w:rStyle w:val="apple-converted-space"/>
          <w:rFonts w:cs="Times New Roman"/>
          <w:szCs w:val="28"/>
        </w:rPr>
        <w:t> </w:t>
      </w:r>
      <w:r w:rsidRPr="009C233C">
        <w:rPr>
          <w:rFonts w:cs="Times New Roman"/>
          <w:bCs/>
          <w:szCs w:val="28"/>
        </w:rPr>
        <w:t>желтых</w:t>
      </w:r>
      <w:r w:rsidRPr="009C233C">
        <w:rPr>
          <w:rStyle w:val="apple-converted-space"/>
          <w:rFonts w:cs="Times New Roman"/>
          <w:szCs w:val="28"/>
        </w:rPr>
        <w:t> </w:t>
      </w:r>
      <w:r w:rsidRPr="009C233C">
        <w:rPr>
          <w:rFonts w:cs="Times New Roman"/>
          <w:i/>
          <w:iCs/>
          <w:szCs w:val="28"/>
        </w:rPr>
        <w:t>полосах»</w:t>
      </w:r>
      <w:hyperlink r:id="rId7" w:anchor="cite_note-3" w:history="1"/>
      <w:r w:rsidRPr="009C233C">
        <w:rPr>
          <w:rFonts w:cs="Times New Roman"/>
          <w:szCs w:val="28"/>
        </w:rPr>
        <w:t>.Однако, как показывают изображения, на практике уже изначально использовался не столько желтый, сколько оранжевый цвет (с геральдической</w:t>
      </w:r>
      <w:r w:rsidRPr="009C233C">
        <w:rPr>
          <w:rStyle w:val="apple-converted-space"/>
          <w:rFonts w:cs="Times New Roman"/>
          <w:szCs w:val="28"/>
        </w:rPr>
        <w:t> </w:t>
      </w:r>
      <w:r w:rsidRPr="009C233C">
        <w:rPr>
          <w:rFonts w:cs="Times New Roman"/>
          <w:szCs w:val="28"/>
        </w:rPr>
        <w:t>точки зрения и оранжевый, и желтый — лишь варианты отображения золотого). Статут 1913 года гласил:</w:t>
      </w:r>
      <w:r w:rsidRPr="009C233C">
        <w:rPr>
          <w:rFonts w:cs="Times New Roman"/>
          <w:i/>
          <w:iCs/>
          <w:szCs w:val="28"/>
        </w:rPr>
        <w:t>«Лента о трех черных и двух</w:t>
      </w:r>
      <w:r w:rsidRPr="009C233C">
        <w:rPr>
          <w:rStyle w:val="apple-converted-space"/>
          <w:rFonts w:cs="Times New Roman"/>
          <w:szCs w:val="28"/>
        </w:rPr>
        <w:t> </w:t>
      </w:r>
      <w:r w:rsidRPr="009C233C">
        <w:rPr>
          <w:rFonts w:cs="Times New Roman"/>
          <w:bCs/>
          <w:szCs w:val="28"/>
        </w:rPr>
        <w:t>оранжевых</w:t>
      </w:r>
      <w:r w:rsidRPr="009C233C">
        <w:rPr>
          <w:rStyle w:val="apple-converted-space"/>
          <w:rFonts w:cs="Times New Roman"/>
          <w:szCs w:val="28"/>
        </w:rPr>
        <w:t> </w:t>
      </w:r>
      <w:r w:rsidRPr="009C233C">
        <w:rPr>
          <w:rFonts w:cs="Times New Roman"/>
          <w:i/>
          <w:iCs/>
          <w:szCs w:val="28"/>
        </w:rPr>
        <w:t>полосах, носимая через правое плечо»</w:t>
      </w:r>
      <w:hyperlink r:id="rId8" w:anchor="cite_note-4" w:history="1"/>
      <w:r w:rsidRPr="009C233C">
        <w:rPr>
          <w:rFonts w:cs="Times New Roman"/>
          <w:szCs w:val="28"/>
        </w:rPr>
        <w:t>.</w:t>
      </w:r>
    </w:p>
    <w:p w:rsidR="00075B0A" w:rsidRDefault="009C233C" w:rsidP="00075B0A">
      <w:pPr>
        <w:rPr>
          <w:rFonts w:cs="Times New Roman"/>
          <w:szCs w:val="28"/>
        </w:rPr>
      </w:pPr>
      <w:r w:rsidRPr="009C233C">
        <w:rPr>
          <w:rFonts w:cs="Times New Roman"/>
          <w:szCs w:val="28"/>
        </w:rPr>
        <w:t>Традиционное толкование цветов Георгиевской ленты утверждает, что черный цвет означает дым, оранжевый — пламя. Обер-камергер граф</w:t>
      </w:r>
      <w:r w:rsidRPr="009C233C">
        <w:rPr>
          <w:rStyle w:val="apple-converted-space"/>
          <w:rFonts w:cs="Times New Roman"/>
          <w:szCs w:val="28"/>
        </w:rPr>
        <w:t> </w:t>
      </w:r>
      <w:r w:rsidRPr="009C233C">
        <w:rPr>
          <w:rFonts w:cs="Times New Roman"/>
          <w:szCs w:val="28"/>
        </w:rPr>
        <w:t>Литта</w:t>
      </w:r>
      <w:r w:rsidRPr="009C233C">
        <w:rPr>
          <w:rStyle w:val="apple-converted-space"/>
          <w:rFonts w:cs="Times New Roman"/>
          <w:szCs w:val="28"/>
        </w:rPr>
        <w:t> </w:t>
      </w:r>
      <w:r w:rsidRPr="009C233C">
        <w:rPr>
          <w:rFonts w:cs="Times New Roman"/>
          <w:szCs w:val="28"/>
        </w:rPr>
        <w:t>в 1833 году писал: «бессмертная законодательница, сей орден учредившая, полагала, что лента его соединяет цвет пороха и цвет огня».</w:t>
      </w:r>
    </w:p>
    <w:p w:rsidR="00075B0A" w:rsidRDefault="009C233C" w:rsidP="00075B0A">
      <w:pPr>
        <w:rPr>
          <w:rFonts w:cs="Times New Roman"/>
          <w:szCs w:val="28"/>
          <w:shd w:val="clear" w:color="auto" w:fill="FFFFFF"/>
        </w:rPr>
      </w:pPr>
      <w:r w:rsidRPr="009C233C">
        <w:rPr>
          <w:rFonts w:cs="Times New Roman"/>
          <w:szCs w:val="28"/>
          <w:shd w:val="clear" w:color="auto" w:fill="FFFFFF"/>
        </w:rPr>
        <w:lastRenderedPageBreak/>
        <w:t>В продолжение традиций георгиевской ленты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в СССР 10 июня 1942 г. года была учреждена «Гвардейская лента». Гвардейская лента использовалась при оформлении нагрудного знака «Морская Гвардия», а также на краснофлотских фуражках (бескозырках). Кроме того, изображение гвардейской ленты размещалось на знаменах гвардейских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объединений,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соединений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и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частей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(кораблей). Еще одной продолжательницей традиций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Георгиевской ленты стала лента ордена Славы, утверждённая 8 ноября 1943 г., которая использовалась при оформлении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колодки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ордена Славы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и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медали «За победу над Германией».</w:t>
      </w:r>
    </w:p>
    <w:p w:rsidR="009C233C" w:rsidRPr="009C233C" w:rsidRDefault="009C233C" w:rsidP="00075B0A">
      <w:pPr>
        <w:rPr>
          <w:rFonts w:cs="Times New Roman"/>
          <w:szCs w:val="28"/>
          <w:shd w:val="clear" w:color="auto" w:fill="FFFFFF"/>
        </w:rPr>
      </w:pPr>
      <w:r w:rsidRPr="009C233C">
        <w:rPr>
          <w:rFonts w:cs="Times New Roman"/>
          <w:szCs w:val="28"/>
          <w:shd w:val="clear" w:color="auto" w:fill="FFFFFF"/>
        </w:rPr>
        <w:t>С началом акции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Георгиевская ленточка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в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2005 году</w:t>
      </w:r>
      <w:r w:rsidRPr="009C233C">
        <w:rPr>
          <w:rStyle w:val="apple-converted-space"/>
          <w:rFonts w:cs="Times New Roman"/>
          <w:szCs w:val="28"/>
          <w:shd w:val="clear" w:color="auto" w:fill="FFFFFF"/>
        </w:rPr>
        <w:t> </w:t>
      </w:r>
      <w:r w:rsidRPr="009C233C">
        <w:rPr>
          <w:rFonts w:cs="Times New Roman"/>
          <w:szCs w:val="28"/>
          <w:shd w:val="clear" w:color="auto" w:fill="FFFFFF"/>
        </w:rPr>
        <w:t>в российских СМИ советскую «гвардейскую ленту» стали также называть «георгиевской». В отличие от орденской ленты она выдается всем желающим, которые прикрепляют ее к одежде, сумкам и антеннам автомобилей в знак уважения к подвигу ветеранов Великой Отечественной войны. Девиз такой акции «Я помню, я горжусь».</w:t>
      </w:r>
    </w:p>
    <w:p w:rsidR="009C233C" w:rsidRDefault="009C233C" w:rsidP="009C233C">
      <w:pPr>
        <w:jc w:val="left"/>
        <w:rPr>
          <w:b/>
        </w:rPr>
      </w:pPr>
    </w:p>
    <w:p w:rsidR="000D7391" w:rsidRDefault="000D7391" w:rsidP="009C233C">
      <w:pPr>
        <w:jc w:val="left"/>
        <w:rPr>
          <w:b/>
        </w:rPr>
      </w:pPr>
    </w:p>
    <w:p w:rsidR="000D7391" w:rsidRDefault="000D7391" w:rsidP="009C233C">
      <w:pPr>
        <w:jc w:val="left"/>
        <w:rPr>
          <w:b/>
        </w:rPr>
      </w:pPr>
    </w:p>
    <w:p w:rsidR="000D7391" w:rsidRDefault="000D7391" w:rsidP="009C233C">
      <w:pPr>
        <w:jc w:val="left"/>
        <w:rPr>
          <w:b/>
        </w:rPr>
      </w:pPr>
    </w:p>
    <w:p w:rsidR="000D7391" w:rsidRDefault="000D7391" w:rsidP="009C233C">
      <w:pPr>
        <w:jc w:val="left"/>
        <w:rPr>
          <w:b/>
        </w:rPr>
      </w:pPr>
    </w:p>
    <w:p w:rsidR="000D7391" w:rsidRDefault="000D7391" w:rsidP="009C233C">
      <w:pPr>
        <w:jc w:val="left"/>
        <w:rPr>
          <w:b/>
        </w:rPr>
      </w:pPr>
    </w:p>
    <w:p w:rsidR="000D7391" w:rsidRDefault="000D7391" w:rsidP="009C233C">
      <w:pPr>
        <w:jc w:val="left"/>
        <w:rPr>
          <w:b/>
        </w:rPr>
      </w:pPr>
    </w:p>
    <w:p w:rsidR="000D7391" w:rsidRDefault="000D7391" w:rsidP="009C233C">
      <w:pPr>
        <w:jc w:val="left"/>
        <w:rPr>
          <w:b/>
        </w:rPr>
      </w:pPr>
    </w:p>
    <w:p w:rsidR="000D7391" w:rsidRDefault="000D7391" w:rsidP="009C233C">
      <w:pPr>
        <w:jc w:val="left"/>
        <w:rPr>
          <w:b/>
        </w:rPr>
      </w:pPr>
    </w:p>
    <w:p w:rsidR="000D7391" w:rsidRDefault="000D7391" w:rsidP="009C233C">
      <w:pPr>
        <w:jc w:val="left"/>
        <w:rPr>
          <w:b/>
        </w:rPr>
      </w:pPr>
    </w:p>
    <w:p w:rsidR="000D7391" w:rsidRDefault="000D7391" w:rsidP="009C233C">
      <w:pPr>
        <w:jc w:val="left"/>
        <w:rPr>
          <w:b/>
        </w:rPr>
      </w:pPr>
    </w:p>
    <w:p w:rsidR="000D7391" w:rsidRDefault="000D7391" w:rsidP="009C233C">
      <w:pPr>
        <w:jc w:val="left"/>
        <w:rPr>
          <w:b/>
        </w:rPr>
      </w:pPr>
    </w:p>
    <w:p w:rsidR="000D7391" w:rsidRDefault="000D7391" w:rsidP="009C233C">
      <w:pPr>
        <w:jc w:val="left"/>
        <w:rPr>
          <w:b/>
        </w:rPr>
      </w:pPr>
    </w:p>
    <w:p w:rsidR="000D7391" w:rsidRDefault="000D7391" w:rsidP="009C233C">
      <w:pPr>
        <w:jc w:val="left"/>
        <w:rPr>
          <w:b/>
        </w:rPr>
      </w:pPr>
    </w:p>
    <w:p w:rsidR="000D7391" w:rsidRPr="00C409B5" w:rsidRDefault="000D7391" w:rsidP="009C233C">
      <w:pPr>
        <w:jc w:val="left"/>
        <w:rPr>
          <w:b/>
        </w:rPr>
      </w:pPr>
    </w:p>
    <w:p w:rsidR="009D34E2" w:rsidRPr="009D34E2" w:rsidRDefault="009D34E2" w:rsidP="009D34E2">
      <w:pPr>
        <w:ind w:firstLine="0"/>
        <w:jc w:val="center"/>
        <w:rPr>
          <w:rFonts w:ascii="Times New Roman CYR" w:hAnsi="Times New Roman CYR" w:cs="Times New Roman CYR"/>
          <w:b/>
          <w:color w:val="000000"/>
          <w:szCs w:val="28"/>
          <w:shd w:val="clear" w:color="auto" w:fill="FFFFFF"/>
        </w:rPr>
      </w:pPr>
      <w:r w:rsidRPr="009D34E2">
        <w:rPr>
          <w:rFonts w:ascii="Times New Roman CYR" w:hAnsi="Times New Roman CYR" w:cs="Times New Roman CYR"/>
          <w:b/>
          <w:color w:val="000000"/>
          <w:szCs w:val="28"/>
          <w:shd w:val="clear" w:color="auto" w:fill="FFFFFF"/>
        </w:rPr>
        <w:lastRenderedPageBreak/>
        <w:t xml:space="preserve">Стихотворение на </w:t>
      </w:r>
      <w:r w:rsidRPr="009D34E2">
        <w:rPr>
          <w:b/>
          <w:szCs w:val="28"/>
        </w:rPr>
        <w:t>поэтический конкурс «Победа. Память. Слава»</w:t>
      </w:r>
    </w:p>
    <w:p w:rsidR="001F2D4B" w:rsidRPr="009D34E2" w:rsidRDefault="001F2D4B" w:rsidP="00C409B5">
      <w:pPr>
        <w:ind w:firstLine="0"/>
        <w:jc w:val="left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 w:rsidRPr="009D34E2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</w:t>
      </w:r>
      <w:r w:rsidR="00C409B5" w:rsidRPr="009D34E2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ГЕОРГИЕВСКАЯ ЛЕНТОЧКА</w:t>
      </w:r>
      <w:r w:rsidRPr="009D34E2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»</w:t>
      </w:r>
    </w:p>
    <w:p w:rsidR="00C409B5" w:rsidRDefault="00C409B5" w:rsidP="00C409B5">
      <w:pPr>
        <w:ind w:firstLine="0"/>
        <w:jc w:val="left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 w:rsidRPr="009D34E2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К 70-ЛЕТИЮ ПОБЕДЫ</w:t>
      </w:r>
      <w:r w:rsidRPr="009D34E2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на раненную Землю,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Пришла победная весна!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Волной народного веселья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Проникла в каждый дом она!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Парад Победы… Флаги… Лица…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песни праздничный мотив.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Над площадью, как будто – птица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Цветная ленточка летит…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 прошлого, из вечности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Летит она сейчас…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Георгиевская ленточка,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Объединяя нас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Уже закончились погони…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Весенним облаком накрыт,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Зажав оружие в ладони,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Солдат Победы сладко спит.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Из майских  облаков портниха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Пошила мягкую кровать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стало необычно тихо…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можно было просто спать.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Оливковая веточка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Укажет мирный путь…</w:t>
      </w:r>
      <w:r>
        <w:rPr>
          <w:rStyle w:val="apple-converted-space"/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Георгиевская ленточка: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«Я помню! Я горжусь!»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Колодец памяти – бездонный.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души павших – где-то там…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Давайте вспомним поименно,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Кто подарил Победу нам!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Победа! – слезы и веселье!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Те дни еще пылают в снах,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Когда на раненную Землю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Пришла победная весна!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маленькая девочка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Оденет тоже – пусть!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Георгиевскую ленточку: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«Я помню! Я горжусь!»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Мы все такие разные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Мир каждого – иной.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Но все теперь мы связаны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Той ленточкой одной!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прошлых дней – до вечности –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радость в ней и грусть…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Георгиевская ленточка: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«Я помню! Я горжусь!»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Петр Давыдов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30.03.2015</w:t>
      </w:r>
    </w:p>
    <w:p w:rsidR="000D7391" w:rsidRDefault="000D7391" w:rsidP="00C409B5">
      <w:pPr>
        <w:ind w:firstLine="0"/>
        <w:jc w:val="left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0D7391" w:rsidRDefault="000D7391" w:rsidP="00C409B5">
      <w:pPr>
        <w:ind w:firstLine="0"/>
        <w:jc w:val="left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0D7391" w:rsidRDefault="000D7391" w:rsidP="00C409B5">
      <w:pPr>
        <w:ind w:firstLine="0"/>
        <w:jc w:val="left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0D7391" w:rsidRDefault="000D7391" w:rsidP="00C409B5">
      <w:pPr>
        <w:ind w:firstLine="0"/>
        <w:jc w:val="left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0D7391" w:rsidRDefault="000D7391" w:rsidP="00C409B5">
      <w:pPr>
        <w:ind w:firstLine="0"/>
        <w:jc w:val="left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0D7391" w:rsidRDefault="000D7391" w:rsidP="00C409B5">
      <w:pPr>
        <w:ind w:firstLine="0"/>
        <w:jc w:val="left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F74755" w:rsidRDefault="00F74755" w:rsidP="00F74755">
      <w:pPr>
        <w:ind w:firstLine="0"/>
        <w:jc w:val="center"/>
        <w:rPr>
          <w:b/>
        </w:rPr>
      </w:pPr>
      <w:r w:rsidRPr="00F74755">
        <w:rPr>
          <w:b/>
        </w:rPr>
        <w:lastRenderedPageBreak/>
        <w:t>Сочинение «Мой прадедушка»</w:t>
      </w:r>
    </w:p>
    <w:p w:rsidR="000D7391" w:rsidRPr="00F74755" w:rsidRDefault="00F74755" w:rsidP="00F74755">
      <w:pPr>
        <w:ind w:firstLine="0"/>
        <w:jc w:val="center"/>
        <w:rPr>
          <w:b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738818" cy="3838353"/>
            <wp:effectExtent l="0" t="0" r="4445" b="0"/>
            <wp:docPr id="1" name="Рисунок 1" descr="C:\Users\Алина\Desktop\^CEB2BF2591362CACC40B3A4DD9BD51C0C78D86AB92CCD919A4^pimgpsh_thumbnail_win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esktop\^CEB2BF2591362CACC40B3A4DD9BD51C0C78D86AB92CCD919A4^pimgpsh_thumbnail_win_dist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58" cy="383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755" w:rsidRDefault="00F74755" w:rsidP="00F74755">
      <w:pPr>
        <w:widowControl w:val="0"/>
        <w:autoSpaceDE w:val="0"/>
        <w:autoSpaceDN w:val="0"/>
        <w:adjustRightInd w:val="0"/>
        <w:ind w:right="68"/>
        <w:rPr>
          <w:rFonts w:cs="Times New Roman"/>
          <w:szCs w:val="28"/>
        </w:rPr>
      </w:pPr>
      <w:r w:rsidRPr="00F74755">
        <w:rPr>
          <w:rFonts w:cs="Times New Roman"/>
          <w:szCs w:val="28"/>
        </w:rPr>
        <w:t>Моего прадедушку звали Веколов Алексей Константинович. Родился он в 1908 году, а умер в 1962 году. Родом он был из простой крестьянской семьи. Мой прадед прошёл всю войну.</w:t>
      </w:r>
      <w:r w:rsidR="006007A3">
        <w:rPr>
          <w:rFonts w:cs="Times New Roman"/>
          <w:szCs w:val="28"/>
        </w:rPr>
        <w:t xml:space="preserve"> </w:t>
      </w:r>
      <w:r w:rsidRPr="00F74755">
        <w:rPr>
          <w:rFonts w:cs="Times New Roman"/>
          <w:szCs w:val="28"/>
        </w:rPr>
        <w:t>(Великую Отечественную войну).Мой прадедушка Алексей был храбрым воином. На войне прадед был кадровым разведчиком, а закончил войну в звании капитана. За время Великой Отечественной войны он получил два ранения. Все его родные братья тоже воевали. А младший брат погиб. Жену моего прадедушки звали Вера Осиповна Веколова. Во время войны ей жилось очень тя</w:t>
      </w:r>
      <w:r>
        <w:rPr>
          <w:rFonts w:cs="Times New Roman"/>
          <w:szCs w:val="28"/>
        </w:rPr>
        <w:t>жко вместе с детьми. Не хватало</w:t>
      </w:r>
      <w:r w:rsidRPr="00F74755">
        <w:rPr>
          <w:rFonts w:cs="Times New Roman"/>
          <w:szCs w:val="28"/>
        </w:rPr>
        <w:t>еды и они часто голодали. Прабабушка старалась обеспечить детям более менее нормальную жизнь. День и ночь она работала,чтобы прокормить своих детей.</w:t>
      </w:r>
    </w:p>
    <w:p w:rsidR="00F74755" w:rsidRDefault="00F74755" w:rsidP="00F74755">
      <w:pPr>
        <w:widowControl w:val="0"/>
        <w:autoSpaceDE w:val="0"/>
        <w:autoSpaceDN w:val="0"/>
        <w:adjustRightInd w:val="0"/>
        <w:ind w:right="68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Рогодева Юлия</w:t>
      </w:r>
    </w:p>
    <w:p w:rsidR="00F74755" w:rsidRDefault="00F74755" w:rsidP="00F74755">
      <w:pPr>
        <w:widowControl w:val="0"/>
        <w:autoSpaceDE w:val="0"/>
        <w:autoSpaceDN w:val="0"/>
        <w:adjustRightInd w:val="0"/>
        <w:ind w:right="68"/>
        <w:jc w:val="right"/>
        <w:rPr>
          <w:rFonts w:cs="Times New Roman"/>
          <w:szCs w:val="28"/>
        </w:rPr>
      </w:pPr>
    </w:p>
    <w:p w:rsidR="00F74755" w:rsidRDefault="00F74755" w:rsidP="00F74755">
      <w:pPr>
        <w:widowControl w:val="0"/>
        <w:autoSpaceDE w:val="0"/>
        <w:autoSpaceDN w:val="0"/>
        <w:adjustRightInd w:val="0"/>
        <w:ind w:right="68"/>
        <w:jc w:val="right"/>
        <w:rPr>
          <w:rFonts w:cs="Times New Roman"/>
          <w:szCs w:val="28"/>
        </w:rPr>
      </w:pPr>
    </w:p>
    <w:p w:rsidR="00F74755" w:rsidRDefault="00F74755" w:rsidP="00F74755">
      <w:pPr>
        <w:widowControl w:val="0"/>
        <w:autoSpaceDE w:val="0"/>
        <w:autoSpaceDN w:val="0"/>
        <w:adjustRightInd w:val="0"/>
        <w:ind w:right="68"/>
        <w:jc w:val="right"/>
        <w:rPr>
          <w:rFonts w:cs="Times New Roman"/>
          <w:szCs w:val="28"/>
        </w:rPr>
      </w:pPr>
    </w:p>
    <w:p w:rsidR="00F74755" w:rsidRDefault="00F74755" w:rsidP="00F74755">
      <w:pPr>
        <w:widowControl w:val="0"/>
        <w:autoSpaceDE w:val="0"/>
        <w:autoSpaceDN w:val="0"/>
        <w:adjustRightInd w:val="0"/>
        <w:ind w:right="68"/>
        <w:jc w:val="right"/>
        <w:rPr>
          <w:rFonts w:cs="Times New Roman"/>
          <w:szCs w:val="28"/>
        </w:rPr>
      </w:pPr>
    </w:p>
    <w:p w:rsidR="00F74755" w:rsidRPr="00F74755" w:rsidRDefault="00F74755" w:rsidP="00F74755">
      <w:pPr>
        <w:widowControl w:val="0"/>
        <w:autoSpaceDE w:val="0"/>
        <w:autoSpaceDN w:val="0"/>
        <w:adjustRightInd w:val="0"/>
        <w:ind w:right="68"/>
        <w:jc w:val="center"/>
        <w:rPr>
          <w:rFonts w:cs="Times New Roman"/>
          <w:b/>
          <w:szCs w:val="28"/>
        </w:rPr>
      </w:pPr>
      <w:r w:rsidRPr="00F74755">
        <w:rPr>
          <w:rFonts w:cs="Times New Roman"/>
          <w:b/>
          <w:szCs w:val="28"/>
        </w:rPr>
        <w:lastRenderedPageBreak/>
        <w:t>Рисунок «Нет войне!»</w:t>
      </w:r>
    </w:p>
    <w:p w:rsidR="00F74755" w:rsidRPr="00F74755" w:rsidRDefault="00F74755" w:rsidP="00A77326">
      <w:pPr>
        <w:widowControl w:val="0"/>
        <w:autoSpaceDE w:val="0"/>
        <w:autoSpaceDN w:val="0"/>
        <w:adjustRightInd w:val="0"/>
        <w:spacing w:line="240" w:lineRule="auto"/>
        <w:ind w:right="68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Ковригина Дарья. </w:t>
      </w:r>
      <w:r w:rsidRPr="00F74755">
        <w:rPr>
          <w:rFonts w:cs="Times New Roman"/>
          <w:szCs w:val="28"/>
        </w:rPr>
        <w:t>Живопись, акварель, фломастеры.</w:t>
      </w:r>
    </w:p>
    <w:p w:rsidR="00F74755" w:rsidRDefault="00F74755" w:rsidP="00F74755">
      <w:pPr>
        <w:widowControl w:val="0"/>
        <w:autoSpaceDE w:val="0"/>
        <w:autoSpaceDN w:val="0"/>
        <w:adjustRightInd w:val="0"/>
        <w:ind w:right="68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166193" cy="4356274"/>
            <wp:effectExtent l="609600" t="0" r="58665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7670" cy="437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132" w:rsidRDefault="00217132" w:rsidP="00F74755">
      <w:pPr>
        <w:widowControl w:val="0"/>
        <w:autoSpaceDE w:val="0"/>
        <w:autoSpaceDN w:val="0"/>
        <w:adjustRightInd w:val="0"/>
        <w:ind w:right="68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Грамота за участие в научно-практической конференции с проектом </w:t>
      </w:r>
    </w:p>
    <w:p w:rsidR="00217132" w:rsidRDefault="00217132" w:rsidP="00F74755">
      <w:pPr>
        <w:widowControl w:val="0"/>
        <w:autoSpaceDE w:val="0"/>
        <w:autoSpaceDN w:val="0"/>
        <w:adjustRightInd w:val="0"/>
        <w:ind w:right="68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«Мой прадед стал роднее». Ковригина Дарья.</w:t>
      </w:r>
    </w:p>
    <w:p w:rsidR="00F74755" w:rsidRDefault="00217132" w:rsidP="00217132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360796" cy="3268133"/>
            <wp:effectExtent l="19050" t="0" r="1404" b="0"/>
            <wp:docPr id="3" name="Рисунок 3" descr="C:\Users\Алина\Desktop\Безымянныйва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esktop\Безымянныйвап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20" cy="327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E2" w:rsidRPr="009D34E2" w:rsidRDefault="009D34E2" w:rsidP="009D34E2">
      <w:pPr>
        <w:ind w:firstLine="0"/>
        <w:jc w:val="center"/>
        <w:rPr>
          <w:b/>
        </w:rPr>
      </w:pPr>
      <w:r w:rsidRPr="009D34E2">
        <w:rPr>
          <w:b/>
        </w:rPr>
        <w:lastRenderedPageBreak/>
        <w:t>Встреча с очевидцем военных лет в кинотеатре им. Ю. Гагарина</w:t>
      </w:r>
    </w:p>
    <w:p w:rsidR="005E41B9" w:rsidRDefault="005E41B9" w:rsidP="00217132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709684" cy="3782243"/>
            <wp:effectExtent l="0" t="0" r="5715" b="8890"/>
            <wp:docPr id="5" name="Рисунок 5" descr="C:\Users\Алина\Desktop\^D108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esktop\^D108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202" cy="378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41B9" w:rsidSect="00D647D0">
      <w:headerReference w:type="default" r:id="rId13"/>
      <w:footerReference w:type="default" r:id="rId14"/>
      <w:pgSz w:w="11906" w:h="16838"/>
      <w:pgMar w:top="1134" w:right="850" w:bottom="1134" w:left="1701" w:header="510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56D8" w:rsidRDefault="00FF56D8" w:rsidP="00D647D0">
      <w:pPr>
        <w:spacing w:line="240" w:lineRule="auto"/>
      </w:pPr>
      <w:r>
        <w:separator/>
      </w:r>
    </w:p>
  </w:endnote>
  <w:endnote w:type="continuationSeparator" w:id="1">
    <w:p w:rsidR="00FF56D8" w:rsidRDefault="00FF56D8" w:rsidP="00D647D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55687482"/>
      <w:docPartObj>
        <w:docPartGallery w:val="Page Numbers (Bottom of Page)"/>
        <w:docPartUnique/>
      </w:docPartObj>
    </w:sdtPr>
    <w:sdtContent>
      <w:p w:rsidR="00D647D0" w:rsidRDefault="008F1169">
        <w:pPr>
          <w:pStyle w:val="a7"/>
          <w:jc w:val="right"/>
        </w:pPr>
        <w:r>
          <w:fldChar w:fldCharType="begin"/>
        </w:r>
        <w:r w:rsidR="00D647D0">
          <w:instrText>PAGE   \* MERGEFORMAT</w:instrText>
        </w:r>
        <w:r>
          <w:fldChar w:fldCharType="separate"/>
        </w:r>
        <w:r w:rsidR="00F03CFC">
          <w:rPr>
            <w:noProof/>
          </w:rPr>
          <w:t>2</w:t>
        </w:r>
        <w:r>
          <w:fldChar w:fldCharType="end"/>
        </w:r>
      </w:p>
    </w:sdtContent>
  </w:sdt>
  <w:p w:rsidR="00D647D0" w:rsidRDefault="00D647D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56D8" w:rsidRDefault="00FF56D8" w:rsidP="00D647D0">
      <w:pPr>
        <w:spacing w:line="240" w:lineRule="auto"/>
      </w:pPr>
      <w:r>
        <w:separator/>
      </w:r>
    </w:p>
  </w:footnote>
  <w:footnote w:type="continuationSeparator" w:id="1">
    <w:p w:rsidR="00FF56D8" w:rsidRDefault="00FF56D8" w:rsidP="00D647D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7D0" w:rsidRDefault="00D647D0" w:rsidP="00D647D0">
    <w:pPr>
      <w:pStyle w:val="a5"/>
      <w:tabs>
        <w:tab w:val="left" w:pos="2009"/>
      </w:tabs>
    </w:pPr>
    <w:r>
      <w:tab/>
    </w:r>
    <w:r>
      <w:tab/>
    </w:r>
    <w:r>
      <w:tab/>
    </w:r>
  </w:p>
  <w:p w:rsidR="00D647D0" w:rsidRDefault="00D647D0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4175CF"/>
    <w:multiLevelType w:val="hybridMultilevel"/>
    <w:tmpl w:val="CFE63D88"/>
    <w:lvl w:ilvl="0" w:tplc="1BCEF56C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6B55"/>
    <w:rsid w:val="00001E1B"/>
    <w:rsid w:val="00075B0A"/>
    <w:rsid w:val="000A3351"/>
    <w:rsid w:val="000D7391"/>
    <w:rsid w:val="000E11E3"/>
    <w:rsid w:val="001026CB"/>
    <w:rsid w:val="00156B55"/>
    <w:rsid w:val="001A26A6"/>
    <w:rsid w:val="001D602E"/>
    <w:rsid w:val="001F2D4B"/>
    <w:rsid w:val="00217132"/>
    <w:rsid w:val="0022135B"/>
    <w:rsid w:val="004C1BF3"/>
    <w:rsid w:val="004D606B"/>
    <w:rsid w:val="00520B2D"/>
    <w:rsid w:val="005A6590"/>
    <w:rsid w:val="005E41B9"/>
    <w:rsid w:val="006007A3"/>
    <w:rsid w:val="00875E58"/>
    <w:rsid w:val="008A4DE6"/>
    <w:rsid w:val="008F1169"/>
    <w:rsid w:val="008F339F"/>
    <w:rsid w:val="009C233C"/>
    <w:rsid w:val="009D34E2"/>
    <w:rsid w:val="00A77326"/>
    <w:rsid w:val="00B6458D"/>
    <w:rsid w:val="00C409B5"/>
    <w:rsid w:val="00C54AF7"/>
    <w:rsid w:val="00CF7076"/>
    <w:rsid w:val="00D647D0"/>
    <w:rsid w:val="00D8124D"/>
    <w:rsid w:val="00DD2623"/>
    <w:rsid w:val="00E52B55"/>
    <w:rsid w:val="00EA3EB4"/>
    <w:rsid w:val="00EC51C1"/>
    <w:rsid w:val="00F03CFC"/>
    <w:rsid w:val="00F74755"/>
    <w:rsid w:val="00F92442"/>
    <w:rsid w:val="00FF56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E58"/>
    <w:pPr>
      <w:spacing w:after="0" w:line="360" w:lineRule="auto"/>
      <w:ind w:firstLine="567"/>
      <w:contextualSpacing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6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F7076"/>
    <w:pPr>
      <w:ind w:left="720"/>
    </w:pPr>
  </w:style>
  <w:style w:type="character" w:customStyle="1" w:styleId="apple-converted-space">
    <w:name w:val="apple-converted-space"/>
    <w:basedOn w:val="a0"/>
    <w:rsid w:val="00C409B5"/>
  </w:style>
  <w:style w:type="paragraph" w:styleId="a5">
    <w:name w:val="header"/>
    <w:basedOn w:val="a"/>
    <w:link w:val="a6"/>
    <w:uiPriority w:val="99"/>
    <w:unhideWhenUsed/>
    <w:rsid w:val="00D647D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47D0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D647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47D0"/>
    <w:rPr>
      <w:rFonts w:ascii="Times New Roman" w:hAnsi="Times New Roman"/>
      <w:sz w:val="28"/>
    </w:rPr>
  </w:style>
  <w:style w:type="character" w:styleId="a9">
    <w:name w:val="Hyperlink"/>
    <w:basedOn w:val="a0"/>
    <w:uiPriority w:val="99"/>
    <w:semiHidden/>
    <w:unhideWhenUsed/>
    <w:rsid w:val="009C233C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9C233C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noprint">
    <w:name w:val="noprint"/>
    <w:basedOn w:val="a0"/>
    <w:rsid w:val="009C233C"/>
  </w:style>
  <w:style w:type="paragraph" w:styleId="ab">
    <w:name w:val="Balloon Text"/>
    <w:basedOn w:val="a"/>
    <w:link w:val="ac"/>
    <w:uiPriority w:val="99"/>
    <w:semiHidden/>
    <w:unhideWhenUsed/>
    <w:rsid w:val="00F747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747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E58"/>
    <w:pPr>
      <w:spacing w:after="0" w:line="360" w:lineRule="auto"/>
      <w:ind w:firstLine="567"/>
      <w:contextualSpacing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60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F7076"/>
    <w:pPr>
      <w:ind w:left="720"/>
    </w:pPr>
  </w:style>
  <w:style w:type="character" w:customStyle="1" w:styleId="apple-converted-space">
    <w:name w:val="apple-converted-space"/>
    <w:basedOn w:val="a0"/>
    <w:rsid w:val="00C409B5"/>
  </w:style>
  <w:style w:type="paragraph" w:styleId="a5">
    <w:name w:val="header"/>
    <w:basedOn w:val="a"/>
    <w:link w:val="a6"/>
    <w:uiPriority w:val="99"/>
    <w:unhideWhenUsed/>
    <w:rsid w:val="00D647D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47D0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D647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47D0"/>
    <w:rPr>
      <w:rFonts w:ascii="Times New Roman" w:hAnsi="Times New Roman"/>
      <w:sz w:val="28"/>
    </w:rPr>
  </w:style>
  <w:style w:type="character" w:styleId="a9">
    <w:name w:val="Hyperlink"/>
    <w:basedOn w:val="a0"/>
    <w:uiPriority w:val="99"/>
    <w:semiHidden/>
    <w:unhideWhenUsed/>
    <w:rsid w:val="009C233C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9C233C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noprint">
    <w:name w:val="noprint"/>
    <w:basedOn w:val="a0"/>
    <w:rsid w:val="009C233C"/>
  </w:style>
  <w:style w:type="paragraph" w:styleId="ab">
    <w:name w:val="Balloon Text"/>
    <w:basedOn w:val="a"/>
    <w:link w:val="ac"/>
    <w:uiPriority w:val="99"/>
    <w:semiHidden/>
    <w:unhideWhenUsed/>
    <w:rsid w:val="00F747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747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54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0%B5%D0%BE%D1%80%D0%B3%D0%B8%D0%B5%D0%B2%D1%81%D0%BA%D0%B0%D1%8F_%D0%BB%D0%B5%D0%BD%D1%82%D0%B0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3%D0%B5%D0%BE%D1%80%D0%B3%D0%B8%D0%B5%D0%B2%D1%81%D0%BA%D0%B0%D1%8F_%D0%BB%D0%B5%D0%BD%D1%82%D0%B0" TargetMode="External"/><Relationship Id="rId12" Type="http://schemas.openxmlformats.org/officeDocument/2006/relationships/image" Target="media/image4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13</Pages>
  <Words>1743</Words>
  <Characters>9941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Admin</cp:lastModifiedBy>
  <cp:revision>20</cp:revision>
  <dcterms:created xsi:type="dcterms:W3CDTF">2015-05-11T15:06:00Z</dcterms:created>
  <dcterms:modified xsi:type="dcterms:W3CDTF">2015-07-31T16:34:00Z</dcterms:modified>
</cp:coreProperties>
</file>