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0F6" w:rsidRDefault="009360F6" w:rsidP="00936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мне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предложидли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сделать выступление на тему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роли игры в обучении младших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 подумала что так много уже об этом сказано, что еще что-то говорить не имеет смысла. И тогда я решила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децствовать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один из героев романа Борхеса. Тот решил переписать, спустя 300 лет, роман Сервантеса «Дон Кихот». Когда он закончил создавать свое произведение, то все увидели, что он переписал его слово в слово, но, как объяснил сам автор, он каждое слово наделил новым смыслом согласно современным представлениям о мире. Попробую и я.</w:t>
      </w:r>
    </w:p>
    <w:p w:rsidR="009360F6" w:rsidRDefault="009360F6" w:rsidP="009360F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педагогической и психологической литературе уже много говорилось о важности использования игры в развитии личностных и интеллектуальных особенностей.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Игра – это та форма деятельности детей, которую они охотнее всего принимают и больше всего любят.  В детском возрасте игра – это норма и ребенок должен всегда играть, даже когда делает серьезное дело.  В игре испытываются возможности, просыпаются дремавшие до поры силы, способности получают мощный стимул к развитию. Игра, органически присущая  детскому возрасту, при умелом руководстве со стороны взрослого способна творить чудеса.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Ленивого может сделать  трудолюбивым, незнайку знающим, неумелого – умельцем.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Помогает включить в активную деятельность детей замкнутых и застенчивых. Словно волшебная палочка, игра может изменить отношение детей к тому, что кажется им порой слишком обычным и скучным.</w:t>
      </w:r>
    </w:p>
    <w:p w:rsidR="009360F6" w:rsidRDefault="009360F6" w:rsidP="009360F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Еще Пифагор использовал в обучении математики яблоки, как наглядный пример при обучении счету. Игра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то такой вид деятельности, для которой не требуется дополнительной энергии. Уставшие после уроков дети охотно идут на занятия, зная, что там будет много игр и свободного взаимодействия с учителем и одноклассниками. </w:t>
      </w:r>
    </w:p>
    <w:p w:rsidR="009360F6" w:rsidRDefault="009360F6" w:rsidP="009360F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Ребенок имеет возможность в игре открыто выражать свои чувства,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неуспешный-почувствовать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себя в роли успешного ученика. Ребенок научается взаимодействовать со сверстниками в реальном, а не виртуальном мире, учится выражать свои чувства и эмоции, 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конечно же, способствует развитию стратегического мышления, что так необходимо взрослым в современном мире. Стратегическое мышление - это умение превзойти соперника, находить пути для сотрудничества, умение убедить других в своей правоте, умение находить и раскрывать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инфрмацию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Все эти навыки и формируются в процессе игры. Положительные эмоции, которые сопровождают ребенка в процессе игры- исследования, дидактической игры, как паттерн закрепляются на подсознательном уровне. И когда в дальнейшем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ему придется попадать в ситуацию исследования и принятия решений, он не будет испытывать страха за ошибку, страха за неправильное действие или ответ, на подсознании сработает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интерес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мение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применять знания в новых условиях, который был заложен тогда, когда он играл со своими одноклассниками. Это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естьУУД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так требуют от нас новые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ФГОСы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60F6" w:rsidRDefault="009360F6" w:rsidP="009360F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60F6" w:rsidRDefault="009360F6" w:rsidP="00936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того чтобы ребенку закрепить тот или иной навык, необходимо многократность повторений. Доказано, что  людей</w:t>
      </w:r>
      <w:r>
        <w:rPr>
          <w:rFonts w:ascii="Times New Roman" w:hAnsi="Times New Roman" w:cs="Times New Roman"/>
          <w:sz w:val="28"/>
          <w:szCs w:val="28"/>
        </w:rPr>
        <w:t xml:space="preserve">, и даже у животных,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непрервное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повторение чего-либо: предметов, звуков и т.д. приводит к снижению эффективности задач, требующих внимания. У здорового человека монотонная среда обычно вызывает дискомфорт, раздражение и попытки изменить её. А мы с вами хорошо знаем, к чему могут привести попытки изменения среды у школьников.</w:t>
      </w:r>
    </w:p>
    <w:p w:rsidR="009360F6" w:rsidRDefault="009360F6" w:rsidP="00936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60F6" w:rsidRDefault="009360F6" w:rsidP="00936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ребенка имеет значение новизна событий. Поэтому дети не могут долго играть одной  и той же игрушкой или заниматься одним каким-то делом.  Внимание детей привлекают новые предметы и явления, а также любые изменения в окружающем их мире. Яркий свет, громкий звук, чьи-то шаги, светящийся экран, внезапное прикосновение – всё это заставляет детей остановиться, посмотреть, послушать.</w:t>
      </w:r>
    </w:p>
    <w:p w:rsidR="009360F6" w:rsidRDefault="009360F6" w:rsidP="00936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60F6" w:rsidRDefault="009360F6" w:rsidP="00936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нам на занятия приходят дети, испытывающие некоторые затруднения в учебном процессе. Поэтому нам необходимо организовать свою работу таким образом, чтобы ребенок, не испытывая особых затруднений, не расходуя дополнительной энергии, эффективно развивал психические функции так необходимые в учебном процессе и закреплял навыки,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приобетенные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занятиях в основной школе.</w:t>
      </w:r>
    </w:p>
    <w:p w:rsidR="009360F6" w:rsidRDefault="009360F6" w:rsidP="00936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работе с нашими детками, особенно младшего школьного возраста занимает развитие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сенсомоторики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поскольку она влияет на процесс обучения ребенка. Установление межанализаторных связей и успешный синтез зрительной, слуховой и кинестетической информации обеспечивают правильное соотнесение звуков устной речи с буквами на письме и чтении. Развитие двигательной функции активизирует развитие центров памяти и речи, чем лучше ребенок двигается, тем лучше он обычно говорит. </w:t>
      </w:r>
    </w:p>
    <w:p w:rsidR="009360F6" w:rsidRDefault="009360F6" w:rsidP="009360F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повышения эффективности работы по развитию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сенсомоторики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большое значение имеет следующее условие –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использование в образовательном процессе различных приемов</w:t>
      </w:r>
      <w:r>
        <w:rPr>
          <w:rFonts w:ascii="Times New Roman" w:eastAsia="Times New Roman" w:hAnsi="Times New Roman" w:cs="Times New Roman"/>
          <w:sz w:val="28"/>
          <w:szCs w:val="28"/>
        </w:rPr>
        <w:t>: дидактические игры, игры с песком, водой,</w:t>
      </w:r>
    </w:p>
    <w:p w:rsidR="009360F6" w:rsidRDefault="009360F6" w:rsidP="009360F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кубиками, конструктором, мозаиками. Что нам и продемонстрируют сегодня в работе.</w:t>
      </w:r>
    </w:p>
    <w:p w:rsidR="009360F6" w:rsidRDefault="009360F6" w:rsidP="00936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Еще один новый «неновый» формат игры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один из основных жанров компьютерных игр, представляющий собой интерактивную историю с главным героем, управляемым игроком; при этом важнейшими элементами игры являются собственно повествование и обследование мира, а ключевую роль в игровом процессе играют решение головоломок и задач, требующих от игрока умственных усилий. Естественно  такой формат работы  не является инновационным, вспомним наши игры по станциям, однако его позиционирование как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сразу интригует детей.</w:t>
      </w:r>
    </w:p>
    <w:p w:rsidR="009360F6" w:rsidRDefault="009360F6" w:rsidP="00936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психолог и философ Пиаже полагал, что игра необходима для закрепления нового навыка. Ну а согласно нашим новым веяниям и тому, что наша жизнь  и работа в обществе – это непрерывный поток решений, игра помогает развить навыки поиска и применения новых знаний. Этого, кстати, от нас требуют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360F6" w:rsidRDefault="009360F6" w:rsidP="00936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60F6" w:rsidRDefault="009360F6" w:rsidP="00936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9360F6" w:rsidRDefault="009360F6" w:rsidP="009360F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30853" w:rsidRDefault="00230853"/>
    <w:sectPr w:rsidR="00230853" w:rsidSect="00200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>
    <w:useFELayout/>
  </w:compat>
  <w:rsids>
    <w:rsidRoot w:val="009360F6"/>
    <w:rsid w:val="00200961"/>
    <w:rsid w:val="00230853"/>
    <w:rsid w:val="00417553"/>
    <w:rsid w:val="00455383"/>
    <w:rsid w:val="00936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841</Words>
  <Characters>4794</Characters>
  <Application>Microsoft Office Word</Application>
  <DocSecurity>0</DocSecurity>
  <Lines>39</Lines>
  <Paragraphs>11</Paragraphs>
  <ScaleCrop>false</ScaleCrop>
  <Company>Grizli777</Company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2015-05-10T12:43:00Z</cp:lastPrinted>
  <dcterms:created xsi:type="dcterms:W3CDTF">2015-05-10T12:43:00Z</dcterms:created>
  <dcterms:modified xsi:type="dcterms:W3CDTF">2015-09-06T10:17:00Z</dcterms:modified>
</cp:coreProperties>
</file>