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84" w:rsidRDefault="004B409D" w:rsidP="00B86284">
      <w:pPr>
        <w:spacing w:after="0" w:line="300"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w:t>
      </w:r>
      <w:r w:rsidR="00211308">
        <w:rPr>
          <w:rFonts w:ascii="Times New Roman" w:eastAsia="Times New Roman" w:hAnsi="Times New Roman" w:cs="Times New Roman"/>
          <w:b/>
          <w:kern w:val="36"/>
          <w:sz w:val="28"/>
          <w:szCs w:val="28"/>
          <w:lang w:eastAsia="ru-RU"/>
        </w:rPr>
        <w:t>роект «Безопасная длрога</w:t>
      </w:r>
      <w:r w:rsidR="00B86284">
        <w:rPr>
          <w:rFonts w:ascii="Times New Roman" w:eastAsia="Times New Roman" w:hAnsi="Times New Roman" w:cs="Times New Roman"/>
          <w:b/>
          <w:kern w:val="36"/>
          <w:sz w:val="28"/>
          <w:szCs w:val="28"/>
          <w:lang w:eastAsia="ru-RU"/>
        </w:rPr>
        <w:t>»</w:t>
      </w:r>
    </w:p>
    <w:p w:rsidR="00B86284" w:rsidRDefault="00B86284" w:rsidP="00B86284">
      <w:pPr>
        <w:spacing w:after="0" w:line="300"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по теме «Формирование у дошкольников навыков безопасного поведения через ознакомление с правилами дорожного движения»</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Тип</w:t>
      </w:r>
      <w:r>
        <w:rPr>
          <w:rFonts w:ascii="Times New Roman" w:eastAsia="Times New Roman" w:hAnsi="Times New Roman" w:cs="Times New Roman"/>
          <w:color w:val="000000"/>
          <w:sz w:val="28"/>
          <w:lang w:eastAsia="ru-RU"/>
        </w:rPr>
        <w:t>: творческо-информационный</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Вид: </w:t>
      </w:r>
      <w:r>
        <w:rPr>
          <w:rFonts w:ascii="Times New Roman" w:eastAsia="Times New Roman" w:hAnsi="Times New Roman" w:cs="Times New Roman"/>
          <w:color w:val="000000"/>
          <w:sz w:val="28"/>
          <w:lang w:eastAsia="ru-RU"/>
        </w:rPr>
        <w:t>познавательно-игровой</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Продолжительность проекта</w:t>
      </w:r>
      <w:r>
        <w:rPr>
          <w:rFonts w:ascii="Times New Roman" w:eastAsia="Times New Roman" w:hAnsi="Times New Roman" w:cs="Times New Roman"/>
          <w:color w:val="000000"/>
          <w:sz w:val="28"/>
          <w:lang w:eastAsia="ru-RU"/>
        </w:rPr>
        <w:t>: долгосрочный (сентябрь 2014 г. – май 2015г.)</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Возраст участников проекта</w:t>
      </w:r>
      <w:r>
        <w:rPr>
          <w:rFonts w:ascii="Times New Roman" w:eastAsia="Times New Roman" w:hAnsi="Times New Roman" w:cs="Times New Roman"/>
          <w:color w:val="000000"/>
          <w:sz w:val="28"/>
          <w:lang w:eastAsia="ru-RU"/>
        </w:rPr>
        <w:t>: старшая группа</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Партнёры</w:t>
      </w:r>
      <w:r>
        <w:rPr>
          <w:rFonts w:ascii="Times New Roman" w:eastAsia="Times New Roman" w:hAnsi="Times New Roman" w:cs="Times New Roman"/>
          <w:color w:val="000000"/>
          <w:sz w:val="28"/>
          <w:lang w:eastAsia="ru-RU"/>
        </w:rPr>
        <w:t>: воспитатели, родители, инспектор ГИБДД</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Характер контакта</w:t>
      </w:r>
      <w:r>
        <w:rPr>
          <w:rFonts w:ascii="Times New Roman" w:eastAsia="Times New Roman" w:hAnsi="Times New Roman" w:cs="Times New Roman"/>
          <w:color w:val="000000"/>
          <w:sz w:val="28"/>
          <w:lang w:eastAsia="ru-RU"/>
        </w:rPr>
        <w:t>: взаимодействие в рамках одной группы.</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Форма работы</w:t>
      </w:r>
      <w:r>
        <w:rPr>
          <w:rFonts w:ascii="Times New Roman" w:eastAsia="Times New Roman" w:hAnsi="Times New Roman" w:cs="Times New Roman"/>
          <w:color w:val="000000"/>
          <w:sz w:val="28"/>
          <w:lang w:eastAsia="ru-RU"/>
        </w:rPr>
        <w:t>: групповая, фронтальная.</w:t>
      </w:r>
    </w:p>
    <w:p w:rsidR="00B86284" w:rsidRDefault="00B86284" w:rsidP="00B86284">
      <w:pPr>
        <w:spacing w:after="0" w:line="30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lang w:eastAsia="ru-RU"/>
        </w:rPr>
        <w:t>Актуальность проекта</w:t>
      </w:r>
      <w:r>
        <w:rPr>
          <w:rFonts w:ascii="Times New Roman" w:eastAsia="Times New Roman" w:hAnsi="Times New Roman" w:cs="Times New Roman"/>
          <w:b/>
          <w:bCs/>
          <w:iCs/>
          <w:sz w:val="28"/>
          <w:szCs w:val="28"/>
          <w:lang w:eastAsia="ru-RU"/>
        </w:rPr>
        <w:t>:</w:t>
      </w:r>
    </w:p>
    <w:p w:rsidR="00B86284" w:rsidRPr="00B86284" w:rsidRDefault="00B86284" w:rsidP="00B86284">
      <w:pPr>
        <w:pStyle w:val="a3"/>
        <w:ind w:firstLine="708"/>
        <w:rPr>
          <w:rFonts w:ascii="Times New Roman" w:hAnsi="Times New Roman" w:cs="Times New Roman"/>
          <w:sz w:val="28"/>
          <w:szCs w:val="28"/>
        </w:rPr>
      </w:pPr>
      <w:r w:rsidRPr="00B86284">
        <w:rPr>
          <w:rFonts w:ascii="Times New Roman" w:hAnsi="Times New Roman" w:cs="Times New Roman"/>
          <w:sz w:val="28"/>
          <w:szCs w:val="28"/>
        </w:rPr>
        <w:t>Различные исследования свидетельствуют о том, что у детей дошкольного возраста наблюдается значительный разрыв между теоретическими знаниями правил и их практическим применением, так как детям сложно управлять своим произвольным поведением. Даже специально организованное наблюдение за дорожным движением само по себе не обеспечивает формирования устойчивых представлений о правилах дорожного движения.</w:t>
      </w:r>
    </w:p>
    <w:p w:rsidR="00B86284" w:rsidRPr="00B86284" w:rsidRDefault="00B86284" w:rsidP="00B86284">
      <w:pPr>
        <w:pStyle w:val="a3"/>
        <w:ind w:firstLine="708"/>
        <w:rPr>
          <w:rFonts w:ascii="Times New Roman" w:hAnsi="Times New Roman" w:cs="Times New Roman"/>
          <w:sz w:val="28"/>
          <w:szCs w:val="28"/>
        </w:rPr>
      </w:pPr>
      <w:r w:rsidRPr="00B86284">
        <w:rPr>
          <w:rFonts w:ascii="Times New Roman" w:hAnsi="Times New Roman" w:cs="Times New Roman"/>
          <w:sz w:val="28"/>
          <w:szCs w:val="28"/>
        </w:rPr>
        <w:t>Можно много и интересно рассказывать и показывать детям, как вести себя на улице и как надо выполнять правила дорожного движения, но эти правила останутся лишь словами и не помогут сформировать у детей необходимого алгоритма поведения, а значит, не войдут в их практический опыт. Дети, предоставленные сами себе, не думают об опасности: не могут правильно оценить расстояние до приближающегося автомобиля и его скорость; переоценивают свои возможности, считая себя быстрыми и ловкими. Способность предвидеть возможность возникновения опасности в быстро меняющейся дорожной обстановке отсутствует даже у старших дошкольников.</w:t>
      </w:r>
    </w:p>
    <w:p w:rsidR="00B86284" w:rsidRPr="00B86284" w:rsidRDefault="00B86284" w:rsidP="00B86284">
      <w:pPr>
        <w:pStyle w:val="a3"/>
        <w:ind w:firstLine="708"/>
        <w:rPr>
          <w:rFonts w:ascii="Times New Roman" w:hAnsi="Times New Roman" w:cs="Times New Roman"/>
          <w:sz w:val="28"/>
          <w:szCs w:val="28"/>
        </w:rPr>
      </w:pPr>
      <w:r w:rsidRPr="00B86284">
        <w:rPr>
          <w:rFonts w:ascii="Times New Roman" w:hAnsi="Times New Roman" w:cs="Times New Roman"/>
          <w:sz w:val="28"/>
          <w:szCs w:val="28"/>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правилам дорожного движения (далее – ПДД) обязательно закрепляются многочисленным, систематическим практическим повторением.</w:t>
      </w:r>
    </w:p>
    <w:p w:rsidR="00B86284" w:rsidRPr="00B86284" w:rsidRDefault="00B86284" w:rsidP="00B86284">
      <w:pPr>
        <w:pStyle w:val="a3"/>
        <w:ind w:firstLine="708"/>
        <w:rPr>
          <w:rFonts w:ascii="Times New Roman" w:hAnsi="Times New Roman" w:cs="Times New Roman"/>
          <w:sz w:val="28"/>
          <w:szCs w:val="28"/>
        </w:rPr>
      </w:pPr>
      <w:r w:rsidRPr="00B86284">
        <w:rPr>
          <w:rFonts w:ascii="Times New Roman" w:hAnsi="Times New Roman" w:cs="Times New Roman"/>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станет для него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B86284" w:rsidRDefault="00B86284" w:rsidP="00B86284">
      <w:pPr>
        <w:spacing w:after="0" w:line="300" w:lineRule="atLeast"/>
        <w:rPr>
          <w:rFonts w:ascii="Times New Roman" w:eastAsia="Times New Roman" w:hAnsi="Times New Roman" w:cs="Times New Roman"/>
          <w:b/>
          <w:bCs/>
          <w:iCs/>
          <w:sz w:val="28"/>
          <w:szCs w:val="28"/>
          <w:lang w:eastAsia="ru-RU"/>
        </w:rPr>
      </w:pPr>
    </w:p>
    <w:p w:rsidR="00B86284" w:rsidRDefault="00B86284" w:rsidP="00B86284">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Цель проекта:</w:t>
      </w:r>
    </w:p>
    <w:p w:rsidR="00B86284" w:rsidRDefault="00B86284" w:rsidP="00B86284">
      <w:pPr>
        <w:spacing w:after="0" w:line="30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Подготовить детей  к безопасному участию в дорожном движении, сформировать у них  знания, умения и навыки, ответственность за свое поведение.  </w:t>
      </w:r>
    </w:p>
    <w:p w:rsidR="00B86284" w:rsidRDefault="00B86284" w:rsidP="00B86284">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Задачи проекта:</w:t>
      </w:r>
    </w:p>
    <w:p w:rsidR="00B86284" w:rsidRDefault="00B86284" w:rsidP="00B86284">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Закреплять навыки адекватного поведения в различных неожиданных ситуациях и использовать их без напоминания взрослых</w:t>
      </w:r>
      <w:r w:rsidR="008F4E5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через познавательно-игровую деятельность детей.</w:t>
      </w:r>
    </w:p>
    <w:p w:rsidR="00B86284" w:rsidRDefault="00B86284" w:rsidP="00B86284">
      <w:pPr>
        <w:spacing w:after="0" w:line="240" w:lineRule="auto"/>
        <w:ind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Способствовать формированию у родителей воспитанников чувства ответственности за жизнь и здоровье детей. </w:t>
      </w:r>
    </w:p>
    <w:p w:rsidR="00B86284" w:rsidRDefault="00B86284" w:rsidP="00B862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Ожидаемый результат:</w:t>
      </w:r>
    </w:p>
    <w:p w:rsidR="00B86284" w:rsidRDefault="00B86284" w:rsidP="00B86284">
      <w:pPr>
        <w:pStyle w:val="a4"/>
        <w:numPr>
          <w:ilvl w:val="0"/>
          <w:numId w:val="1"/>
        </w:numPr>
        <w:spacing w:after="0" w:line="240" w:lineRule="auto"/>
        <w:ind w:left="709" w:firstLine="35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расширение кругозора воспитанников;</w:t>
      </w:r>
    </w:p>
    <w:p w:rsidR="00B86284" w:rsidRDefault="00B86284" w:rsidP="00B86284">
      <w:pPr>
        <w:pStyle w:val="a4"/>
        <w:numPr>
          <w:ilvl w:val="0"/>
          <w:numId w:val="1"/>
        </w:numPr>
        <w:spacing w:after="0" w:line="240" w:lineRule="auto"/>
        <w:ind w:left="709" w:firstLine="35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повышение культуры поведения детей на улице;</w:t>
      </w:r>
    </w:p>
    <w:p w:rsidR="00B86284" w:rsidRDefault="00B86284" w:rsidP="00B86284">
      <w:pPr>
        <w:pStyle w:val="a4"/>
        <w:numPr>
          <w:ilvl w:val="0"/>
          <w:numId w:val="1"/>
        </w:numPr>
        <w:spacing w:after="0" w:line="240" w:lineRule="auto"/>
        <w:ind w:left="709" w:firstLine="35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вовлечение родителей в педагогический процесс, укрепление заинтересованности родителей в сотрудничестве с детским садом.</w:t>
      </w:r>
    </w:p>
    <w:p w:rsidR="00B86284" w:rsidRDefault="00B86284" w:rsidP="00B86284">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u w:val="single"/>
          <w:lang w:eastAsia="ru-RU"/>
        </w:rPr>
        <w:t>Этапы реализации проекта:</w:t>
      </w:r>
      <w:r>
        <w:rPr>
          <w:rFonts w:ascii="Times New Roman" w:eastAsia="Times New Roman" w:hAnsi="Times New Roman" w:cs="Times New Roman"/>
          <w:color w:val="000000"/>
          <w:sz w:val="28"/>
          <w:szCs w:val="28"/>
          <w:lang w:eastAsia="ru-RU"/>
        </w:rPr>
        <w:t> </w:t>
      </w:r>
    </w:p>
    <w:p w:rsidR="00B86284" w:rsidRDefault="00B86284" w:rsidP="00B86284">
      <w:pPr>
        <w:pStyle w:val="a4"/>
        <w:numPr>
          <w:ilvl w:val="0"/>
          <w:numId w:val="1"/>
        </w:numPr>
        <w:shd w:val="clear" w:color="auto" w:fill="FFFFFF"/>
        <w:spacing w:before="3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этап – подготовительный </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(подбор художественной литературы,</w:t>
      </w:r>
      <w:r w:rsidR="008F4E58">
        <w:rPr>
          <w:rFonts w:ascii="Times New Roman" w:eastAsia="Times New Roman" w:hAnsi="Times New Roman" w:cs="Times New Roman"/>
          <w:color w:val="000000"/>
          <w:sz w:val="28"/>
          <w:szCs w:val="28"/>
          <w:lang w:eastAsia="ru-RU"/>
        </w:rPr>
        <w:t xml:space="preserve">  дидактических</w:t>
      </w:r>
      <w:r>
        <w:rPr>
          <w:rFonts w:ascii="Times New Roman" w:eastAsia="Times New Roman" w:hAnsi="Times New Roman" w:cs="Times New Roman"/>
          <w:color w:val="000000"/>
          <w:sz w:val="28"/>
          <w:szCs w:val="28"/>
          <w:lang w:eastAsia="ru-RU"/>
        </w:rPr>
        <w:t xml:space="preserve"> игр, игровых заданий, музыкальных произведений)</w:t>
      </w:r>
    </w:p>
    <w:p w:rsidR="00B86284" w:rsidRDefault="00B86284" w:rsidP="00B86284">
      <w:pPr>
        <w:pStyle w:val="a4"/>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этап – основной </w:t>
      </w: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(проведение комплекса мероприятий)</w:t>
      </w:r>
    </w:p>
    <w:p w:rsidR="00B86284" w:rsidRPr="008F4E58" w:rsidRDefault="00B86284" w:rsidP="008F4E58">
      <w:pPr>
        <w:pStyle w:val="a4"/>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sectPr w:rsidR="00B86284" w:rsidRPr="008F4E58">
          <w:pgSz w:w="11906" w:h="16838"/>
          <w:pgMar w:top="1134" w:right="850" w:bottom="1134" w:left="1701" w:header="708" w:footer="708" w:gutter="0"/>
          <w:cols w:space="720"/>
        </w:sectPr>
      </w:pPr>
      <w:r>
        <w:rPr>
          <w:rFonts w:ascii="Times New Roman" w:eastAsia="Times New Roman" w:hAnsi="Times New Roman" w:cs="Times New Roman"/>
          <w:color w:val="000000"/>
          <w:sz w:val="28"/>
          <w:szCs w:val="28"/>
          <w:lang w:eastAsia="ru-RU"/>
        </w:rPr>
        <w:t> 3 этап – заключительный (развлечение «</w:t>
      </w:r>
      <w:r w:rsidR="008F4E58">
        <w:rPr>
          <w:rFonts w:ascii="Times New Roman" w:eastAsia="Times New Roman" w:hAnsi="Times New Roman" w:cs="Times New Roman"/>
          <w:sz w:val="28"/>
          <w:szCs w:val="28"/>
          <w:lang w:eastAsia="ru-RU"/>
        </w:rPr>
        <w:t>Сигналы светофора</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p>
    <w:p w:rsidR="00A93569" w:rsidRDefault="00211308" w:rsidP="008F4E58">
      <w:pPr>
        <w:spacing w:after="0" w:line="240" w:lineRule="auto"/>
        <w:jc w:val="both"/>
      </w:pPr>
    </w:p>
    <w:sectPr w:rsidR="00A93569" w:rsidSect="004A0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1FCA"/>
    <w:multiLevelType w:val="hybridMultilevel"/>
    <w:tmpl w:val="840C2F5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AB1B88"/>
    <w:multiLevelType w:val="multilevel"/>
    <w:tmpl w:val="AD369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6284"/>
    <w:rsid w:val="001E5838"/>
    <w:rsid w:val="00211308"/>
    <w:rsid w:val="004A0319"/>
    <w:rsid w:val="004B409D"/>
    <w:rsid w:val="008F4E58"/>
    <w:rsid w:val="00980167"/>
    <w:rsid w:val="00B86284"/>
    <w:rsid w:val="00B979E8"/>
    <w:rsid w:val="00C7529F"/>
    <w:rsid w:val="00CC1687"/>
    <w:rsid w:val="00F01AB8"/>
    <w:rsid w:val="00F02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6284"/>
    <w:pPr>
      <w:spacing w:after="0" w:line="240" w:lineRule="auto"/>
    </w:pPr>
  </w:style>
  <w:style w:type="paragraph" w:styleId="a4">
    <w:name w:val="List Paragraph"/>
    <w:basedOn w:val="a"/>
    <w:uiPriority w:val="34"/>
    <w:qFormat/>
    <w:rsid w:val="00B86284"/>
    <w:pPr>
      <w:ind w:left="720"/>
      <w:contextualSpacing/>
    </w:pPr>
  </w:style>
  <w:style w:type="table" w:styleId="a5">
    <w:name w:val="Table Grid"/>
    <w:basedOn w:val="a1"/>
    <w:rsid w:val="00B86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3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КОЛОБОК</dc:creator>
  <cp:keywords/>
  <dc:description/>
  <cp:lastModifiedBy>Admin</cp:lastModifiedBy>
  <cp:revision>4</cp:revision>
  <cp:lastPrinted>2014-09-25T12:24:00Z</cp:lastPrinted>
  <dcterms:created xsi:type="dcterms:W3CDTF">2014-09-25T12:05:00Z</dcterms:created>
  <dcterms:modified xsi:type="dcterms:W3CDTF">2014-10-11T16:57:00Z</dcterms:modified>
</cp:coreProperties>
</file>