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0A" w:rsidRPr="00B03443" w:rsidRDefault="00CD6B0A" w:rsidP="00CD6B0A">
      <w:pPr>
        <w:jc w:val="center"/>
        <w:rPr>
          <w:rFonts w:ascii="Calibri" w:eastAsia="Times New Roman" w:hAnsi="Calibri" w:cs="Times New Roman"/>
        </w:rPr>
      </w:pPr>
      <w:r w:rsidRPr="00B03443">
        <w:rPr>
          <w:rFonts w:ascii="Times New Roman" w:eastAsia="Times New Roman" w:hAnsi="Times New Roman" w:cs="Times New Roman"/>
        </w:rPr>
        <w:t>Муниципальное  общеобразовательное  учреждение</w:t>
      </w:r>
    </w:p>
    <w:p w:rsidR="00CD6B0A" w:rsidRPr="00B03443" w:rsidRDefault="00CD6B0A" w:rsidP="00CD6B0A">
      <w:pPr>
        <w:spacing w:line="36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03443">
        <w:rPr>
          <w:rFonts w:ascii="Calibri" w:eastAsia="Times New Roman" w:hAnsi="Calibri" w:cs="Times New Roman"/>
          <w:b/>
          <w:sz w:val="28"/>
          <w:szCs w:val="28"/>
        </w:rPr>
        <w:t>Южно – Степная средняя общеобразовательная  школа</w:t>
      </w:r>
    </w:p>
    <w:p w:rsidR="00CD6B0A" w:rsidRPr="00B03443" w:rsidRDefault="00CD6B0A" w:rsidP="00CD6B0A">
      <w:pPr>
        <w:spacing w:line="360" w:lineRule="auto"/>
        <w:ind w:firstLine="709"/>
        <w:rPr>
          <w:rFonts w:ascii="Calibri" w:eastAsia="Times New Roman" w:hAnsi="Calibri" w:cs="Times New Roman"/>
          <w:b/>
          <w:sz w:val="28"/>
          <w:szCs w:val="28"/>
        </w:rPr>
      </w:pPr>
    </w:p>
    <w:p w:rsidR="00CD6B0A" w:rsidRPr="00B03443" w:rsidRDefault="00CD6B0A" w:rsidP="00CD6B0A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3443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Рассмотрено                  Согласовано</w:t>
      </w:r>
      <w:proofErr w:type="gramStart"/>
      <w:r w:rsidRPr="00B034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У</w:t>
      </w:r>
      <w:proofErr w:type="gramEnd"/>
      <w:r w:rsidRPr="00B03443">
        <w:rPr>
          <w:rFonts w:ascii="Times New Roman" w:eastAsia="Calibri" w:hAnsi="Times New Roman" w:cs="Times New Roman"/>
          <w:sz w:val="28"/>
          <w:szCs w:val="28"/>
          <w:lang w:eastAsia="ar-SA"/>
        </w:rPr>
        <w:t>тверждаю:</w:t>
      </w:r>
    </w:p>
    <w:p w:rsidR="00CD6B0A" w:rsidRPr="00B03443" w:rsidRDefault="00CD6B0A" w:rsidP="00CD6B0A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344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             ____________                    Директор школы:</w:t>
      </w:r>
    </w:p>
    <w:p w:rsidR="00CD6B0A" w:rsidRPr="00B03443" w:rsidRDefault="00CD6B0A" w:rsidP="00CD6B0A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34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___________Мошкова Л.Н.</w:t>
      </w:r>
    </w:p>
    <w:p w:rsidR="00CD6B0A" w:rsidRPr="00B03443" w:rsidRDefault="00CD6B0A" w:rsidP="00CD6B0A">
      <w:pPr>
        <w:spacing w:line="360" w:lineRule="auto"/>
        <w:ind w:firstLine="709"/>
        <w:rPr>
          <w:rFonts w:ascii="Calibri" w:eastAsia="Times New Roman" w:hAnsi="Calibri" w:cs="Times New Roman"/>
          <w:b/>
          <w:sz w:val="28"/>
          <w:szCs w:val="28"/>
        </w:rPr>
      </w:pPr>
    </w:p>
    <w:p w:rsidR="00CD6B0A" w:rsidRPr="00B03443" w:rsidRDefault="00CD6B0A" w:rsidP="00CD6B0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D6B0A" w:rsidRPr="00B03443" w:rsidRDefault="00CD6B0A" w:rsidP="00CD6B0A">
      <w:pPr>
        <w:spacing w:line="360" w:lineRule="auto"/>
        <w:ind w:firstLine="709"/>
        <w:rPr>
          <w:rFonts w:ascii="Calibri" w:eastAsia="Times New Roman" w:hAnsi="Calibri" w:cs="Times New Roman"/>
          <w:b/>
          <w:sz w:val="28"/>
          <w:szCs w:val="28"/>
        </w:rPr>
      </w:pPr>
    </w:p>
    <w:p w:rsidR="00CD6B0A" w:rsidRPr="00B03443" w:rsidRDefault="00CD6B0A" w:rsidP="00CD6B0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3443">
        <w:rPr>
          <w:rFonts w:ascii="Times New Roman" w:eastAsia="Times New Roman" w:hAnsi="Times New Roman" w:cs="Times New Roman"/>
          <w:b/>
          <w:sz w:val="32"/>
          <w:szCs w:val="32"/>
        </w:rPr>
        <w:t>Программа курса внеурочной деятельности</w:t>
      </w:r>
    </w:p>
    <w:p w:rsidR="00CD6B0A" w:rsidRPr="00B03443" w:rsidRDefault="00CD6B0A" w:rsidP="00CD6B0A">
      <w:pPr>
        <w:tabs>
          <w:tab w:val="left" w:pos="679"/>
        </w:tabs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03443">
        <w:rPr>
          <w:rFonts w:ascii="Calibri" w:eastAsia="Times New Roman" w:hAnsi="Calibri" w:cs="Times New Roman"/>
          <w:b/>
          <w:i/>
          <w:sz w:val="28"/>
          <w:szCs w:val="28"/>
        </w:rPr>
        <w:t xml:space="preserve">по    </w:t>
      </w:r>
      <w:proofErr w:type="spellStart"/>
      <w:r w:rsidRPr="00B03443">
        <w:rPr>
          <w:rFonts w:ascii="Times New Roman" w:eastAsia="Times New Roman" w:hAnsi="Times New Roman" w:cs="Times New Roman"/>
          <w:b/>
          <w:i/>
          <w:sz w:val="28"/>
          <w:szCs w:val="28"/>
        </w:rPr>
        <w:t>общеинтеллектуальному</w:t>
      </w:r>
      <w:proofErr w:type="spellEnd"/>
      <w:r w:rsidRPr="00B03443">
        <w:rPr>
          <w:rFonts w:ascii="Calibri" w:eastAsia="Times New Roman" w:hAnsi="Calibri" w:cs="Times New Roman"/>
          <w:b/>
          <w:i/>
          <w:sz w:val="28"/>
          <w:szCs w:val="28"/>
        </w:rPr>
        <w:t xml:space="preserve"> направлению</w:t>
      </w:r>
    </w:p>
    <w:p w:rsidR="00CD6B0A" w:rsidRPr="00B03443" w:rsidRDefault="00CD6B0A" w:rsidP="00CD6B0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B03443">
        <w:rPr>
          <w:rFonts w:ascii="Calibri" w:eastAsia="Times New Roman" w:hAnsi="Calibri" w:cs="Times New Roman"/>
          <w:b/>
          <w:sz w:val="40"/>
          <w:szCs w:val="40"/>
        </w:rPr>
        <w:t>«Тропинка»</w:t>
      </w: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443">
        <w:rPr>
          <w:rFonts w:ascii="Times New Roman" w:eastAsia="Times New Roman" w:hAnsi="Times New Roman" w:cs="Times New Roman"/>
          <w:sz w:val="28"/>
          <w:szCs w:val="28"/>
        </w:rPr>
        <w:t>Срок реализации: 2 года</w:t>
      </w: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443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7-10 лет</w:t>
      </w:r>
    </w:p>
    <w:p w:rsidR="00CD6B0A" w:rsidRPr="00B03443" w:rsidRDefault="00CD6B0A" w:rsidP="00CD6B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443">
        <w:rPr>
          <w:rFonts w:ascii="Times New Roman" w:eastAsia="Calibri" w:hAnsi="Times New Roman" w:cs="Times New Roman"/>
          <w:sz w:val="28"/>
          <w:szCs w:val="28"/>
          <w:lang w:eastAsia="ru-RU"/>
        </w:rPr>
        <w:t>Автор-составитель: Климова Татьяна</w:t>
      </w:r>
    </w:p>
    <w:p w:rsidR="00CD6B0A" w:rsidRPr="00B03443" w:rsidRDefault="00CD6B0A" w:rsidP="00CD6B0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4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Егоровна  учитель начальных классов</w:t>
      </w:r>
    </w:p>
    <w:p w:rsidR="00CD6B0A" w:rsidRPr="00B03443" w:rsidRDefault="00CD6B0A" w:rsidP="00CD6B0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B0A" w:rsidRPr="00B03443" w:rsidRDefault="00CD6B0A" w:rsidP="00CD6B0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B0A" w:rsidRPr="00B03443" w:rsidRDefault="00CD6B0A" w:rsidP="00CD6B0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B0A" w:rsidRPr="00B03443" w:rsidRDefault="00CD6B0A" w:rsidP="00CD6B0A">
      <w:pPr>
        <w:spacing w:line="36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B03443">
        <w:rPr>
          <w:rFonts w:ascii="Calibri" w:eastAsia="Times New Roman" w:hAnsi="Calibri" w:cs="Times New Roman"/>
          <w:sz w:val="32"/>
          <w:szCs w:val="32"/>
        </w:rPr>
        <w:t>пос. Южно-Степной</w:t>
      </w:r>
    </w:p>
    <w:p w:rsidR="00CD6B0A" w:rsidRPr="00B03443" w:rsidRDefault="00CD6B0A" w:rsidP="00CD6B0A">
      <w:pPr>
        <w:spacing w:line="360" w:lineRule="auto"/>
        <w:ind w:firstLine="709"/>
        <w:jc w:val="center"/>
        <w:rPr>
          <w:rFonts w:ascii="Calibri" w:eastAsia="Times New Roman" w:hAnsi="Calibri" w:cs="Times New Roman"/>
          <w:sz w:val="32"/>
          <w:szCs w:val="32"/>
        </w:rPr>
      </w:pPr>
      <w:r w:rsidRPr="00B03443">
        <w:rPr>
          <w:rFonts w:ascii="Calibri" w:eastAsia="Times New Roman" w:hAnsi="Calibri" w:cs="Times New Roman"/>
          <w:sz w:val="32"/>
          <w:szCs w:val="32"/>
        </w:rPr>
        <w:t xml:space="preserve"> 2012</w:t>
      </w:r>
    </w:p>
    <w:p w:rsidR="00CD6B0A" w:rsidRPr="00B03443" w:rsidRDefault="00CD6B0A" w:rsidP="00CD6B0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0344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lastRenderedPageBreak/>
        <w:t>I</w:t>
      </w:r>
      <w:r w:rsidRPr="00B034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Пояснительная записка</w:t>
      </w:r>
    </w:p>
    <w:p w:rsidR="00CD6B0A" w:rsidRPr="00B03443" w:rsidRDefault="00CD6B0A" w:rsidP="00CD6B0A">
      <w:pPr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курса 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«Тропинка» осуществляется на основе необходимости охраны живой природы в условиях технического прогресса; взаимосвязи организмов между собой и живой природой; приспособленность организмов к совместному существованию в определённых природных сообществах.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основе реализации курса «Тропинка» лежит </w:t>
      </w:r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системно-</w:t>
      </w:r>
      <w:proofErr w:type="spellStart"/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подход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который предпо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лагает: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личности обучающегося на основе освоения универсальных учебных действий, познания и освоения мира; 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опору на современные образовательные технологии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типа: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-технологию формирования типа правильной читательской деятельности (технологию продуктивного чтения), 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проблемно-диалогическую технологию, 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- технологию оценивания образовательных достижений (учебных успехов).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Цель программы: 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прививать любовь к родному краю;  оберегать растительный и животный мир нашего края; учить детей вести исследовательскую работу.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первоначальные  представления обучающихся об экологии растений, животных, о природных сообществах;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бережное, гуманное отношение к природе;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Содействовать нравственному и трудовому воспитанию школьников;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их научное мировоззрение;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Расширять кругозор </w:t>
      </w:r>
      <w:proofErr w:type="gram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Вести исследовательскую работу.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проведении курса имеется широкая возможность  использовать уже накопленные знания об окружающем мире, пополнять и углублять  их, используя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(</w:t>
      </w:r>
      <w:proofErr w:type="gram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ИЗО</w:t>
      </w:r>
      <w:proofErr w:type="gram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трудовое обучение). Особое внимание следует уделить вопросам охраны видов животных, растений и природы в целом. Воздействие человека на природу и его роль в деле её охраны дополнительно раскрываются в разделе «Красная книга». 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Программа рассчитана на детей 7 – 9 лет и срок  реализации данной программы – 67  часов. За время реализации </w:t>
      </w:r>
      <w:proofErr w:type="gram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обучающиеся должны пройти по следующим ступеням учебно-воспитательного процесса: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1-ый год обучения (1-е классы)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заинтересованности детей в знаниях своего края,      воспитание наблюдения  за погодой, знать народные приметы, деревья своего края, животных.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2-ой год обучения (2-е классы) 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опыта самостоятельного социального действия, воспитание трудолюбия, наблюдательности, бережного отношения к природе, реализация полученных знаний и умений на практике, обучение анализу своей работы, формирование представлений об объектах природы.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методы работы разнообразны: 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Групповая и фронтальная работа;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конкурсы, ответы на викторины;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Творческая работа по группам;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Утренники;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Исследовательская работа.</w:t>
      </w:r>
    </w:p>
    <w:p w:rsidR="00CD6B0A" w:rsidRPr="00B03443" w:rsidRDefault="00CD6B0A" w:rsidP="00CD6B0A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B034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Описание ценностных ориентиров содержания курса внеурочной деятельности.</w:t>
      </w:r>
    </w:p>
    <w:p w:rsidR="00CD6B0A" w:rsidRPr="00B03443" w:rsidRDefault="00CD6B0A" w:rsidP="00CD6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      В рабочей  программе курса «Тропинка» 1 класса представлено два  основных содержательных ориентира: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-Хочешь увидеть – стань невидим</w:t>
      </w:r>
      <w:proofErr w:type="gramStart"/>
      <w:r w:rsidRPr="00B034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!-</w:t>
      </w:r>
      <w:proofErr w:type="gramEnd"/>
      <w:r w:rsidRPr="00B0344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Способы познания окружающего мира: наблюдения; опыты; измерения; работа с готовыми моделями, создание несложных моделей с помощью учителя и самостоятельно; источники информации об окружающем мире: учебники, энциклопедии, справочники (в том числе на электронных носителях), телевидение и др.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 Охрана природы</w:t>
      </w:r>
      <w:r w:rsidRPr="00B034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Природные сообщества родного края.  Взаимосвязи растений и животных: растения – пища и укрытие для животных; животные – распространители плодов и семян растений (на конкретных примерах). Влияние человека на природные сообщества.</w:t>
      </w:r>
    </w:p>
    <w:p w:rsidR="00CD6B0A" w:rsidRPr="00B03443" w:rsidRDefault="00CD6B0A" w:rsidP="00CD6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    В рабочей  программе курса «Тропинка» 2 класса представлено одним   основным</w:t>
      </w:r>
    </w:p>
    <w:p w:rsidR="00CD6B0A" w:rsidRPr="00B03443" w:rsidRDefault="00CD6B0A" w:rsidP="00CD6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содержательным ориентиром: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- Мир живой природы    34 ч </w:t>
      </w:r>
      <w:proofErr w:type="gramStart"/>
      <w:r w:rsidRPr="00B034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заимосвязи растений и животных: растения – пища и укрытие для животных; животные – распространители плодов и семян растений (на конкретных примерах). Влияние человека на природные сообщества.</w:t>
      </w:r>
    </w:p>
    <w:p w:rsidR="00CD6B0A" w:rsidRPr="00B03443" w:rsidRDefault="00CD6B0A" w:rsidP="00CD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0344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  <w:r w:rsidRPr="00B034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Содержание изучаемого курса внеурочной деятельности.</w:t>
      </w:r>
    </w:p>
    <w:p w:rsidR="00CD6B0A" w:rsidRPr="00B03443" w:rsidRDefault="00CD6B0A" w:rsidP="00CD6B0A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</w:t>
      </w:r>
    </w:p>
    <w:p w:rsidR="00CD6B0A" w:rsidRPr="00B03443" w:rsidRDefault="00CD6B0A" w:rsidP="00CD6B0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Хочешь увидеть – стань невидим!  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Открытие кружка. Инструктаж по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Т.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Б.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Зачем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нужна записная книжка? Что записывать в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неё?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«Ш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апка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невидимка».«В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лес по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загадки».Экскурсия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>. Сбор листьев для составления букета.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</w:rPr>
        <w:t xml:space="preserve">Практическая </w:t>
      </w:r>
      <w:proofErr w:type="spellStart"/>
      <w:r w:rsidRPr="00B03443">
        <w:rPr>
          <w:rFonts w:ascii="Times New Roman" w:eastAsia="Times New Roman" w:hAnsi="Times New Roman" w:cs="Times New Roman"/>
          <w:b/>
        </w:rPr>
        <w:t>работа</w:t>
      </w:r>
      <w:proofErr w:type="gramStart"/>
      <w:r w:rsidRPr="00B03443">
        <w:rPr>
          <w:rFonts w:ascii="Times New Roman" w:eastAsia="Times New Roman" w:hAnsi="Times New Roman" w:cs="Times New Roman"/>
          <w:b/>
        </w:rPr>
        <w:t>: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онкурс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загадок, составленных детьми. Выпуск газеты.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>Утренник «Здравствуй, Осень!»</w:t>
      </w:r>
    </w:p>
    <w:p w:rsidR="00CD6B0A" w:rsidRPr="00B03443" w:rsidRDefault="00CD6B0A" w:rsidP="00CD6B0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Охрана природы 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видеосюжетов «Птицы наших лесов». Водоплавающие птицы Южного Урала.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>Просмотр фотографий и беседа по ним. Птицы Южного Урала из Красной Книги.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>Доклады, беседы, рассказы.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насекомых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еседы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, просмотр видеосюжетов, работа с коллекцией,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изготовлениеколлекции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</w:rPr>
        <w:t xml:space="preserve">Практическая </w:t>
      </w:r>
      <w:proofErr w:type="spellStart"/>
      <w:r w:rsidRPr="00B03443">
        <w:rPr>
          <w:rFonts w:ascii="Times New Roman" w:eastAsia="Times New Roman" w:hAnsi="Times New Roman" w:cs="Times New Roman"/>
          <w:b/>
        </w:rPr>
        <w:t>работа</w:t>
      </w:r>
      <w:proofErr w:type="gramStart"/>
      <w:r w:rsidRPr="00B03443">
        <w:rPr>
          <w:rFonts w:ascii="Times New Roman" w:eastAsia="Times New Roman" w:hAnsi="Times New Roman" w:cs="Times New Roman"/>
          <w:b/>
        </w:rPr>
        <w:t>: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онкурс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«Узнай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птиц!»Игра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«Вспомни и назови меня!»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>Викторина «Насекомые Урала». Работа на компьютере.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«Гости подводной поляны». 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Рассказы, чтение энциклопедий, доклады, просмотр картинок. Мир насекомых. Беседы, просмотр видеосюжетов, работа с коллекцией. 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коллекции.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Мир стрекоз. Беседы, просмотр видеосюжетов, работа с коллекцией, игровой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жуков.Работа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с коллекцией и беседа.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Грибное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царство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рибы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и их части  - беседа. Просмотр плакатов и муляжей.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Заповедники Урала. Просмотр видеоматериала, беседы, доклады. 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 Проекты. «Охраняемые растения Южного Урала».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Работа с гербариями, картинками, фото и Красной Книгой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Урала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ронтальная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>, групповая работа и инд. работа.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Охрана животных Южного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Урала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</w:rPr>
        <w:t>еседы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, конкурсы,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кроссворды.Инд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>. и групповая работа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>Игра «Тропинка». Подготовка и проведение игры в школе.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1. Мир живой природы -34 часа   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Сколько царств живой природы? 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 xml:space="preserve">Работа с энциклопедией Кирилла и </w:t>
      </w:r>
      <w:proofErr w:type="spellStart"/>
      <w:r w:rsidRPr="00B03443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B03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sz w:val="24"/>
          <w:szCs w:val="24"/>
        </w:rPr>
        <w:t>Фронтальная и инд. работа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Лес – наш друг или враг? 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>Беседы, дебаты, конкурсы. Фронтальная и групповая работа.</w:t>
      </w:r>
    </w:p>
    <w:p w:rsidR="00CD6B0A" w:rsidRPr="00B03443" w:rsidRDefault="00CD6B0A" w:rsidP="00CD6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Сообщества живых организмов. </w:t>
      </w:r>
      <w:r w:rsidRPr="00B03443">
        <w:rPr>
          <w:rFonts w:ascii="Times New Roman" w:eastAsia="Times New Roman" w:hAnsi="Times New Roman" w:cs="Times New Roman"/>
          <w:sz w:val="24"/>
          <w:szCs w:val="24"/>
        </w:rPr>
        <w:t>Беседы, просмотр материалов из энциклопедий. Фронтальная и групповая работа.</w:t>
      </w: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443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Взаимоотношения живых организмов.</w:t>
      </w: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(34 часа)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энциклопедией, доклады, работа с записной книжкой. Фронтальная, творческая работа.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работа: Цепи питания (из картинок)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плакатами, карточками, с энциклопедиями. Фронтальная и самостоятельная работа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работа: Игра «Откуда этот зверь?»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 и проведение игры.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Групповая работа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Времена года.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плакатами, пословицами, энциклопедиями.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Практическая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работаТворческая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по группам.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Пословицы и поговорки, крылатые выражения.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художественной и научно – популярной литературой.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 работа. Создание книжек – раскладушек.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Почему летают птицы? Работа с энциклопедиями и словарями, журналами.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Практическая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работаТворческая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по группам. Лепка птиц.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Природа сердится. Работа на компьютере. Презентация.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года.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работа: Выпуск плакатов и акция «Берегите Землю!». Творческая работа по группам.</w:t>
      </w:r>
    </w:p>
    <w:p w:rsidR="00CD6B0A" w:rsidRPr="00B03443" w:rsidRDefault="00CD6B0A" w:rsidP="00CD6B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4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03443">
        <w:rPr>
          <w:rFonts w:ascii="Times New Roman" w:eastAsia="Times New Roman" w:hAnsi="Times New Roman" w:cs="Times New Roman"/>
          <w:b/>
          <w:sz w:val="28"/>
          <w:szCs w:val="28"/>
        </w:rPr>
        <w:t>. Планируемые результаты внеурочной деятельности обучающихся.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B0344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изучения курса «Тропинка» являются: </w:t>
      </w:r>
    </w:p>
    <w:p w:rsidR="00CD6B0A" w:rsidRPr="00B03443" w:rsidRDefault="00CD6B0A" w:rsidP="00CD6B0A">
      <w:pPr>
        <w:numPr>
          <w:ilvl w:val="0"/>
          <w:numId w:val="3"/>
        </w:numPr>
        <w:spacing w:after="0" w:line="240" w:lineRule="auto"/>
        <w:ind w:left="-18" w:firstLine="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формирование уважительного отношения к иному мнению</w:t>
      </w:r>
    </w:p>
    <w:p w:rsidR="00CD6B0A" w:rsidRPr="00B03443" w:rsidRDefault="00CD6B0A" w:rsidP="00CD6B0A">
      <w:pPr>
        <w:numPr>
          <w:ilvl w:val="0"/>
          <w:numId w:val="3"/>
        </w:numPr>
        <w:spacing w:after="0" w:line="240" w:lineRule="auto"/>
        <w:ind w:left="-18" w:firstLine="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</w:t>
      </w:r>
    </w:p>
    <w:p w:rsidR="00CD6B0A" w:rsidRPr="00B03443" w:rsidRDefault="00CD6B0A" w:rsidP="00CD6B0A">
      <w:pPr>
        <w:numPr>
          <w:ilvl w:val="0"/>
          <w:numId w:val="3"/>
        </w:numPr>
        <w:spacing w:after="0" w:line="240" w:lineRule="auto"/>
        <w:ind w:left="-18" w:firstLine="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0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344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0344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B0344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изучения курса « Тропинка» являются: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умение осуществлять информационный поиск для выпол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>нения учебных задач; соблюдать нормы информационной из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>бирательности, этики и этикета;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освоение правил и норм социокультурного взаимодей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ствия </w:t>
      </w:r>
      <w:proofErr w:type="gramStart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</w:t>
      </w:r>
      <w:proofErr w:type="spellStart"/>
      <w:r w:rsidRPr="00B0344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результатами</w:t>
      </w:r>
      <w:r w:rsidRPr="00B0344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изучения</w:t>
      </w:r>
      <w:proofErr w:type="spellEnd"/>
      <w:r w:rsidRPr="00B0344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курса « Тропинка» являются:</w:t>
      </w:r>
    </w:p>
    <w:p w:rsidR="00CD6B0A" w:rsidRPr="00B03443" w:rsidRDefault="00CD6B0A" w:rsidP="00CD6B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</w:t>
      </w:r>
    </w:p>
    <w:p w:rsidR="00CD6B0A" w:rsidRPr="00B03443" w:rsidRDefault="00CD6B0A" w:rsidP="00CD6B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освоение способов решения проблем творческого и поискового характера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усвоение первоначальных сведений о сущности и особенностях объектов, процессов и явлений, характерных для природной действительности (в пределах </w:t>
      </w:r>
      <w:proofErr w:type="gramStart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выделять характерные особенности природных  объектов; 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владение навыками устанавливать и выявлять причинно-следственные связи в окружающем мире природы;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овладение основами экологической грамотности, элемен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>тарными правилами нравственного поведения в мире приро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ды; </w:t>
      </w:r>
    </w:p>
    <w:p w:rsidR="00CD6B0A" w:rsidRPr="00B03443" w:rsidRDefault="00CD6B0A" w:rsidP="00CD6B0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приобретение первоначальных навыков работы на компьютере.</w:t>
      </w:r>
    </w:p>
    <w:p w:rsidR="00CD6B0A" w:rsidRPr="00B03443" w:rsidRDefault="00CD6B0A" w:rsidP="00CD6B0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Курс « Тропинка» помогает ученику в формировании личностно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>го восприятия, эмоционального, оценочного отношения к ми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>ру природы и культуры в их единстве, воспитывает нрав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>ственно и духовно зрелых, активных, компетентных граждан, способных оценивать своё место в окружающем мире и участ</w:t>
      </w:r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вовать в созидательной деятельности на </w:t>
      </w:r>
      <w:proofErr w:type="gramStart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благо родной</w:t>
      </w:r>
      <w:proofErr w:type="gramEnd"/>
      <w:r w:rsidRPr="00B0344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 страны и планеты Земля.</w:t>
      </w: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34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03443">
        <w:rPr>
          <w:rFonts w:ascii="Times New Roman" w:eastAsia="Times New Roman" w:hAnsi="Times New Roman" w:cs="Times New Roman"/>
          <w:b/>
          <w:sz w:val="28"/>
          <w:szCs w:val="28"/>
        </w:rPr>
        <w:t>. Учебно – тематический план.</w:t>
      </w:r>
      <w:proofErr w:type="gramEnd"/>
    </w:p>
    <w:p w:rsidR="00CD6B0A" w:rsidRPr="00B03443" w:rsidRDefault="00CD6B0A" w:rsidP="00CD6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034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1-ый год обучения (1 класс)</w:t>
      </w:r>
    </w:p>
    <w:tbl>
      <w:tblPr>
        <w:tblW w:w="12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709"/>
        <w:gridCol w:w="850"/>
        <w:gridCol w:w="992"/>
        <w:gridCol w:w="1134"/>
        <w:gridCol w:w="2268"/>
        <w:gridCol w:w="939"/>
        <w:gridCol w:w="269"/>
        <w:gridCol w:w="1362"/>
      </w:tblGrid>
      <w:tr w:rsidR="00CD6B0A" w:rsidRPr="00B03443" w:rsidTr="00635EA2">
        <w:trPr>
          <w:gridAfter w:val="3"/>
          <w:wAfter w:w="2570" w:type="dxa"/>
          <w:trHeight w:val="856"/>
        </w:trPr>
        <w:tc>
          <w:tcPr>
            <w:tcW w:w="959" w:type="dxa"/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D6B0A" w:rsidRPr="00B03443" w:rsidTr="00635EA2">
        <w:trPr>
          <w:gridAfter w:val="3"/>
          <w:wAfter w:w="2570" w:type="dxa"/>
          <w:trHeight w:val="274"/>
        </w:trPr>
        <w:tc>
          <w:tcPr>
            <w:tcW w:w="9747" w:type="dxa"/>
            <w:gridSpan w:val="7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 увидеть – стань невидим!  6 ч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Открытие кружка. Инструктаж по Т.Б.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правилами поведения.</w:t>
            </w:r>
          </w:p>
        </w:tc>
      </w:tr>
      <w:tr w:rsidR="00CD6B0A" w:rsidRPr="00B03443" w:rsidTr="00635EA2">
        <w:trPr>
          <w:gridAfter w:val="3"/>
          <w:wAfter w:w="2570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«Шапка – невидимка».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природой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лес по загадки».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загадки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загадок, составленных детьми.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сезонные изменения </w:t>
            </w:r>
            <w:proofErr w:type="spell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вприроде</w:t>
            </w:r>
            <w:proofErr w:type="spellEnd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Осенний букет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группах, учитывать мнение других.</w:t>
            </w:r>
          </w:p>
        </w:tc>
      </w:tr>
      <w:tr w:rsidR="00CD6B0A" w:rsidRPr="00B03443" w:rsidTr="00635EA2">
        <w:trPr>
          <w:gridAfter w:val="3"/>
          <w:wAfter w:w="2570" w:type="dxa"/>
          <w:trHeight w:val="2783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Утренник «Здравствуй, Осень!»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747" w:type="dxa"/>
            <w:gridSpan w:val="7"/>
            <w:tcBorders>
              <w:bottom w:val="nil"/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природы           27 ч</w:t>
            </w:r>
          </w:p>
        </w:tc>
      </w:tr>
      <w:tr w:rsidR="00CD6B0A" w:rsidRPr="00B03443" w:rsidTr="00635EA2">
        <w:trPr>
          <w:gridAfter w:val="1"/>
          <w:wAfter w:w="1362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Зачем нужна записная книжка? Что записывать в неё?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групповые </w:t>
            </w:r>
            <w:proofErr w:type="spell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наблюденияво</w:t>
            </w:r>
            <w:proofErr w:type="spellEnd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время экскурсии «Времена года в нашем крае».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Птицы наших лесов.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B034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птиц, описывать их.</w:t>
            </w: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– 5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Водоплавающие птицы Южного Урала.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водоплавающих птиц.</w:t>
            </w: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6 -8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Птицы Южного Урала из Красной Книги.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птиц Южного Урала и причины внесения.</w:t>
            </w: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«Узнай птиц!»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Выявить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знатока.</w:t>
            </w: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«Гости подводной поляны».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Группировать 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(классифицировать) объекты живой или неживой природы по отличительным признакам.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внешний вид, характерные особенности представителей насекомых, рыб, птиц, зверей (на</w:t>
            </w:r>
            <w:proofErr w:type="gramEnd"/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примере</w:t>
            </w:r>
            <w:proofErr w:type="gramEnd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своей местности).</w:t>
            </w: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12 - 14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насекомых.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67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15 - 17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стрекоз.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«Вспомни и назови меня!»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18 - 19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жуков.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1"/>
          <w:wAfter w:w="1362" w:type="dxa"/>
          <w:trHeight w:val="316"/>
        </w:trPr>
        <w:tc>
          <w:tcPr>
            <w:tcW w:w="959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«Насекомые Урала».</w:t>
            </w:r>
          </w:p>
        </w:tc>
        <w:tc>
          <w:tcPr>
            <w:tcW w:w="709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Выявить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знатока.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21 - 23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Грибное царство.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0344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 наиболее распространенные съедобные  и несъедобные грибы своей местности. Правила сбора грибов.</w:t>
            </w:r>
          </w:p>
        </w:tc>
        <w:tc>
          <w:tcPr>
            <w:tcW w:w="939" w:type="dxa"/>
            <w:vMerge w:val="restart"/>
            <w:tcBorders>
              <w:top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24 - 27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Заповедники Урала.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заповедники Урала.</w:t>
            </w: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28 - 30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Охраняемые растения Южного Урала.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vMerge w:val="restart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растения и животных, используя информацию, полученную в ходе наблюдений, чтения, работы с иллюстрациями.</w:t>
            </w: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животных Южного Урала.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vMerge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225"/>
        </w:trPr>
        <w:tc>
          <w:tcPr>
            <w:tcW w:w="959" w:type="dxa"/>
            <w:tcBorders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«Тропинка».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Проверка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2268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20"/>
        </w:trPr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15"/>
        </w:trPr>
        <w:tc>
          <w:tcPr>
            <w:tcW w:w="7479" w:type="dxa"/>
            <w:gridSpan w:val="6"/>
            <w:tcBorders>
              <w:top w:val="nil"/>
              <w:left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2-ый год обучения (2 класс)</w:t>
            </w:r>
          </w:p>
          <w:p w:rsidR="00CD6B0A" w:rsidRPr="00B03443" w:rsidRDefault="00CD6B0A" w:rsidP="00635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  <w:bottom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7479" w:type="dxa"/>
            <w:gridSpan w:val="6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Мир живой природы    34 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Сколько царств живой природы?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группах и объяснять правила поведения в различных ситуациях (в парке, в лесу, на реке и озере). Оценивать конкретные примеры поведения в природе.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16"/>
        </w:trPr>
        <w:tc>
          <w:tcPr>
            <w:tcW w:w="959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6 -8</w:t>
            </w:r>
          </w:p>
        </w:tc>
        <w:tc>
          <w:tcPr>
            <w:tcW w:w="2835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 – наш друг или враг?</w:t>
            </w:r>
          </w:p>
        </w:tc>
        <w:tc>
          <w:tcPr>
            <w:tcW w:w="709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  <w:tcBorders>
              <w:top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 живых организмов.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внешний вид, характерные особенности представителей насекомых, рыб, птиц, зверей (на</w:t>
            </w:r>
            <w:proofErr w:type="gramEnd"/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примере</w:t>
            </w:r>
            <w:proofErr w:type="gramEnd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своей местности).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Взаимоотношения живых организмов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способы питания, размножения; условия, необходимые для жизни животных.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– 19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Цепи питания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цепи питания.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– 21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«Откуда этот зверь?»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Выявить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знатока.</w:t>
            </w:r>
          </w:p>
        </w:tc>
      </w:tr>
      <w:tr w:rsidR="00CD6B0A" w:rsidRPr="00B03443" w:rsidTr="00635EA2">
        <w:trPr>
          <w:gridAfter w:val="3"/>
          <w:wAfter w:w="2570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времен года.</w:t>
            </w:r>
          </w:p>
        </w:tc>
      </w:tr>
      <w:tr w:rsidR="00CD6B0A" w:rsidRPr="00B03443" w:rsidTr="00635EA2">
        <w:trPr>
          <w:gridAfter w:val="3"/>
          <w:wAfter w:w="2570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24 - 26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Пословицы и поговорки, крылатые выражения.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Составить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книжку – малышку по поговоркам. </w:t>
            </w:r>
          </w:p>
        </w:tc>
      </w:tr>
      <w:tr w:rsidR="00CD6B0A" w:rsidRPr="00B03443" w:rsidTr="00635EA2">
        <w:trPr>
          <w:gridAfter w:val="3"/>
          <w:wAfter w:w="2570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27 - 30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Почему летают птицы?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внешний вид, характерные особенности представителей птиц.</w:t>
            </w:r>
          </w:p>
        </w:tc>
      </w:tr>
      <w:tr w:rsidR="00CD6B0A" w:rsidRPr="00B03443" w:rsidTr="00635EA2">
        <w:trPr>
          <w:gridAfter w:val="3"/>
          <w:wAfter w:w="2570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31 -32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Природа сердится.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заданию учителя) необходимую информацию из учебника и  дополнительных источников знаний (словарей, энциклопедий, справочников) о растениях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животных своего региона и обсуждать полученные сведения.</w:t>
            </w:r>
          </w:p>
        </w:tc>
      </w:tr>
      <w:tr w:rsidR="00CD6B0A" w:rsidRPr="00B03443" w:rsidTr="00635EA2">
        <w:trPr>
          <w:gridAfter w:val="3"/>
          <w:wAfter w:w="2570" w:type="dxa"/>
          <w:trHeight w:val="301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33 - 34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ситуации по сохранению природы и ее защите.</w:t>
            </w:r>
          </w:p>
        </w:tc>
      </w:tr>
      <w:tr w:rsidR="00CD6B0A" w:rsidRPr="00B03443" w:rsidTr="00635EA2">
        <w:trPr>
          <w:gridAfter w:val="3"/>
          <w:wAfter w:w="2570" w:type="dxa"/>
          <w:trHeight w:val="316"/>
        </w:trPr>
        <w:tc>
          <w:tcPr>
            <w:tcW w:w="95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992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1134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2268" w:type="dxa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B0A" w:rsidRPr="00B03443" w:rsidRDefault="00CD6B0A" w:rsidP="00CD6B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4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03443">
        <w:rPr>
          <w:rFonts w:ascii="Times New Roman" w:eastAsia="Times New Roman" w:hAnsi="Times New Roman" w:cs="Times New Roman"/>
          <w:b/>
          <w:sz w:val="28"/>
          <w:szCs w:val="28"/>
        </w:rPr>
        <w:t xml:space="preserve">. Мониторинговая карта определения личностных, </w:t>
      </w:r>
      <w:proofErr w:type="spellStart"/>
      <w:r w:rsidRPr="00B03443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0344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 освоения курса</w:t>
      </w:r>
    </w:p>
    <w:tbl>
      <w:tblPr>
        <w:tblpPr w:leftFromText="180" w:rightFromText="180" w:vertAnchor="text" w:horzAnchor="margin" w:tblpXSpec="center" w:tblpY="1"/>
        <w:tblW w:w="8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627"/>
        <w:gridCol w:w="2390"/>
        <w:gridCol w:w="1482"/>
      </w:tblGrid>
      <w:tr w:rsidR="00CD6B0A" w:rsidRPr="00B03443" w:rsidTr="00635EA2">
        <w:trPr>
          <w:trHeight w:val="9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Критерии (выбираются из перечня планируемых результатов ФГОС НОО)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Диагностические средства, инструментарий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CD6B0A" w:rsidRPr="00B03443" w:rsidTr="00635EA2">
        <w:trPr>
          <w:trHeight w:val="26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:rsidR="00CD6B0A" w:rsidRPr="00B03443" w:rsidRDefault="00CD6B0A" w:rsidP="00635E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формирование</w:t>
            </w:r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уважительного отношения к иному мнению;</w:t>
            </w:r>
          </w:p>
          <w:p w:rsidR="00CD6B0A" w:rsidRPr="00B03443" w:rsidRDefault="00CD6B0A" w:rsidP="00635E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принятие</w:t>
            </w:r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CD6B0A" w:rsidRPr="00B03443" w:rsidRDefault="00CD6B0A" w:rsidP="00635E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сотрудничества </w:t>
            </w:r>
            <w:proofErr w:type="gram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плакатов и акция «Берегите Землю!».</w:t>
            </w:r>
          </w:p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«Игровые задания по естествознанию в начальной школе» </w:t>
            </w:r>
            <w:proofErr w:type="spell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Н.А.Евстифеева</w:t>
            </w:r>
            <w:proofErr w:type="spell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, «Взгляд» 2002г</w:t>
            </w:r>
          </w:p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«Тропинка».</w:t>
            </w:r>
          </w:p>
          <w:p w:rsidR="00CD6B0A" w:rsidRPr="00B03443" w:rsidRDefault="00CD6B0A" w:rsidP="00635E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 свой край. «Челябинская область». Краткий справочник. «Абрис» 2006г.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2013г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D6B0A" w:rsidRPr="00B03443" w:rsidTr="00635EA2">
        <w:trPr>
          <w:trHeight w:val="5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способность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 учебных задач; соблюдать нормы информационной из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бирательности, этики и этикета;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 и норм социокультурного взаимодей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ствия </w:t>
            </w:r>
            <w:proofErr w:type="gramStart"/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взрослыми и сверстниками в сообществах разного типа (класс, школа, семья, учреждения культуры в городе (селе) и др.);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способность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работать с моделями изучаемых объектов и явлений окружающего мира.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«Насекомые Урала».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«Лесная газета». 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книжек – раскладушек.</w:t>
            </w:r>
          </w:p>
          <w:p w:rsidR="00CD6B0A" w:rsidRPr="00B03443" w:rsidRDefault="00CD6B0A" w:rsidP="00635E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«Откуда этот зверь?»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 «Мир животных».  Тома.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6B0A" w:rsidRPr="00B03443" w:rsidTr="00635EA2">
        <w:trPr>
          <w:trHeight w:val="10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Предметные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овладение</w:t>
            </w:r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способностью принимать и сохранять цели и задачи учебной деятельности, поиска средств её осуществления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освоение</w:t>
            </w:r>
            <w:r w:rsidRPr="00B0344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способов решения проблем творческого и поискового характера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усвоение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первоначальных сведений о сущности и особенностях объектов, процессов и явлений, характерных для природной действительности (в пределах </w:t>
            </w:r>
            <w:proofErr w:type="gramStart"/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характерные особенности природных  объектов; 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владение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навыками устанавливать и выявлять причинно-следственные связи в окружающем мире природы;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основами экологической грамотности, элемен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тарными правилами нравственного поведения в мире приро</w:t>
            </w:r>
            <w:r w:rsidRPr="00B0344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ды; </w:t>
            </w: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</w:t>
            </w:r>
            <w:r w:rsidRPr="00B03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первоначальных навыков работы на компьютере.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«Узнай птиц!»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Тренажёр.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B0A" w:rsidRPr="00B03443" w:rsidRDefault="00CD6B0A" w:rsidP="00635E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Проекты. «Охраняемые растения Южного Урала».</w:t>
            </w:r>
          </w:p>
          <w:p w:rsidR="00CD6B0A" w:rsidRPr="00B03443" w:rsidRDefault="00CD6B0A" w:rsidP="00635E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«Школьный атлас – определитель высших растений». </w:t>
            </w:r>
            <w:proofErr w:type="spell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В.С.Новиков</w:t>
            </w:r>
            <w:proofErr w:type="spell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И.А.Губанов</w:t>
            </w:r>
            <w:proofErr w:type="spell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Москва, Просвещение 1995г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</w:rPr>
              <w:t>Кроссворд «Редкие  животные».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0A" w:rsidRPr="00B03443" w:rsidRDefault="00CD6B0A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</w:t>
      </w:r>
      <w:r w:rsidRPr="00B034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.Описание материально-технического обеспечения образовательного процесса</w:t>
      </w:r>
    </w:p>
    <w:tbl>
      <w:tblPr>
        <w:tblpPr w:leftFromText="180" w:rightFromText="180" w:vertAnchor="text" w:horzAnchor="margin" w:tblpY="154"/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8"/>
        <w:gridCol w:w="1620"/>
        <w:gridCol w:w="3285"/>
      </w:tblGrid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6B0A" w:rsidRPr="00B03443" w:rsidTr="00635EA2">
        <w:tc>
          <w:tcPr>
            <w:tcW w:w="6408" w:type="dxa"/>
            <w:gridSpan w:val="2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Экранно-звуковые пособия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Мультимедийные образовательные ресурсы (</w:t>
            </w:r>
            <w:proofErr w:type="spell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9693" w:type="dxa"/>
            <w:gridSpan w:val="3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Учебно-практическое и учебно-лабораторное оборудование класса</w:t>
            </w: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акварельные, гуашевые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Тушь 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</w:t>
            </w:r>
            <w:proofErr w:type="gram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цветная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кисточки, ёмкость для воды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ножницы, стеки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rPr>
          <w:trHeight w:val="384"/>
        </w:trPr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Шишки, природный материал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Копировальная бумага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Карандаши простые, ластик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0A" w:rsidRPr="00B03443" w:rsidTr="00635EA2">
        <w:tc>
          <w:tcPr>
            <w:tcW w:w="4788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демонстрационных материалов и коллекций</w:t>
            </w:r>
          </w:p>
        </w:tc>
        <w:tc>
          <w:tcPr>
            <w:tcW w:w="1620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ф\</w:t>
            </w:r>
            <w:proofErr w:type="gramStart"/>
            <w:r w:rsidRPr="00B03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:rsidR="00CD6B0A" w:rsidRPr="00B03443" w:rsidRDefault="00CD6B0A" w:rsidP="00635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B0A" w:rsidRPr="00B03443" w:rsidRDefault="00CD6B0A" w:rsidP="00CD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34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VIII. Список литературы: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Григорьева Е.В. Природа Южного Урала.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Моисеев А.П. Южно - Уральская панорама событий и достижений.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Кузнецова А.Я. Край мой родной – Южный Урал.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Познай свой край. «Челябинская область». Краткий справочник. «Абрис» 2006г.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Энциклопедии «Мир животных».  Тома.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А.Плешаков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Н.И.Сонин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. « Что меня окружает?». Москва 2005г.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«Школьный атлас – определитель высших растений».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В.С.Новиков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И.А.Губанов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. Москва, Просвещение 1995г.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В.В.Петров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«Растительный мир нашей Родины». Москва, Просвещение 1991г.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«Игровые задания по естествознанию в начальной школе» </w:t>
      </w: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Н.А.Евстифеева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, «Взгляд» 2002г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Подборка журналов «Юный натуралист». 2008г и др.</w:t>
      </w:r>
    </w:p>
    <w:p w:rsidR="00CD6B0A" w:rsidRPr="00B03443" w:rsidRDefault="00CD6B0A" w:rsidP="00CD6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>В.Бианки</w:t>
      </w:r>
      <w:proofErr w:type="spellEnd"/>
      <w:r w:rsidRPr="00B03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«Лесная газета». 1986г.</w:t>
      </w:r>
    </w:p>
    <w:p w:rsidR="00CD6B0A" w:rsidRPr="00B03443" w:rsidRDefault="00CD6B0A" w:rsidP="00CD6B0A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67613" w:rsidRDefault="00167613">
      <w:bookmarkStart w:id="0" w:name="_GoBack"/>
      <w:bookmarkEnd w:id="0"/>
    </w:p>
    <w:sectPr w:rsidR="0016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0BBC"/>
    <w:multiLevelType w:val="hybridMultilevel"/>
    <w:tmpl w:val="DE54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199E"/>
    <w:multiLevelType w:val="hybridMultilevel"/>
    <w:tmpl w:val="F0CE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A4977"/>
    <w:multiLevelType w:val="multilevel"/>
    <w:tmpl w:val="62B89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0A"/>
    <w:rsid w:val="00167613"/>
    <w:rsid w:val="00C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2502</Words>
  <Characters>14267</Characters>
  <Application>Microsoft Office Word</Application>
  <DocSecurity>0</DocSecurity>
  <Lines>118</Lines>
  <Paragraphs>33</Paragraphs>
  <ScaleCrop>false</ScaleCrop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2015-06-30T06:43:00Z</dcterms:created>
  <dcterms:modified xsi:type="dcterms:W3CDTF">2015-06-30T06:43:00Z</dcterms:modified>
</cp:coreProperties>
</file>