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5353"/>
        <w:gridCol w:w="4218"/>
      </w:tblGrid>
      <w:tr w:rsidR="003D32E6" w:rsidTr="003D32E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D32E6" w:rsidRDefault="003D32E6"/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32E6" w:rsidRDefault="003D32E6" w:rsidP="003D32E6">
            <w:r>
              <w:t>УТВЕРЖДАЮ</w:t>
            </w:r>
          </w:p>
          <w:p w:rsidR="003D32E6" w:rsidRDefault="003D32E6" w:rsidP="003D32E6">
            <w:r>
              <w:t xml:space="preserve">Заведующий МОУ д/с №349 </w:t>
            </w:r>
          </w:p>
          <w:p w:rsidR="003D32E6" w:rsidRDefault="003D32E6" w:rsidP="003D32E6">
            <w:r>
              <w:t>________________</w:t>
            </w:r>
            <w:proofErr w:type="spellStart"/>
            <w:r>
              <w:t>Т.Г.Евсикова</w:t>
            </w:r>
            <w:proofErr w:type="spellEnd"/>
          </w:p>
          <w:p w:rsidR="003D32E6" w:rsidRDefault="003D32E6" w:rsidP="003D32E6">
            <w:r>
              <w:t>«____»__________ 2015г.</w:t>
            </w:r>
          </w:p>
        </w:tc>
      </w:tr>
    </w:tbl>
    <w:p w:rsidR="003D32E6" w:rsidRDefault="003D32E6" w:rsidP="003D32E6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3D32E6" w:rsidRDefault="003D32E6" w:rsidP="003D32E6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ПОЛОЖЕНИЕ </w:t>
      </w:r>
    </w:p>
    <w:p w:rsidR="00A33A07" w:rsidRDefault="003D32E6" w:rsidP="003D32E6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О КОНКУРСЕ НА ЛУЧШУЮ ТВОРЧЕСКУЮ РАБОТУ</w:t>
      </w:r>
    </w:p>
    <w:p w:rsidR="00A33A07" w:rsidRDefault="003D32E6" w:rsidP="003D32E6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</w:t>
      </w:r>
      <w:proofErr w:type="gramStart"/>
      <w:r w:rsidR="00A33A07">
        <w:rPr>
          <w:rFonts w:ascii="Times New Roman CYR" w:eastAsia="SimSun" w:hAnsi="Times New Roman CYR" w:cs="Times New Roman CYR"/>
          <w:sz w:val="28"/>
          <w:szCs w:val="28"/>
          <w:lang w:eastAsia="zh-CN"/>
        </w:rPr>
        <w:t>ПОСВЯЩЕННОГО</w:t>
      </w:r>
      <w:proofErr w:type="gramEnd"/>
      <w:r w:rsidR="00A33A07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70 ЛЕТИЮ ПОБЕДЫ</w:t>
      </w:r>
    </w:p>
    <w:p w:rsidR="003D32E6" w:rsidRDefault="00A33A07" w:rsidP="003D32E6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В ВЕЛИКОЙ ОТЕЧЕСТВЕННОЙ ВОЙНЕ </w:t>
      </w:r>
      <w:r w:rsidR="003D32E6">
        <w:rPr>
          <w:rFonts w:ascii="Times New Roman CYR" w:eastAsia="SimSun" w:hAnsi="Times New Roman CYR" w:cs="Times New Roman CYR"/>
          <w:sz w:val="28"/>
          <w:szCs w:val="28"/>
          <w:lang w:eastAsia="zh-CN"/>
        </w:rPr>
        <w:t>«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ЭТОТ ДЕНЬ ПОБЕДЫ</w:t>
      </w:r>
      <w:r w:rsidR="003D32E6">
        <w:rPr>
          <w:rFonts w:ascii="Times New Roman CYR" w:eastAsia="SimSun" w:hAnsi="Times New Roman CYR" w:cs="Times New Roman CYR"/>
          <w:sz w:val="28"/>
          <w:szCs w:val="28"/>
          <w:lang w:eastAsia="zh-CN"/>
        </w:rPr>
        <w:t>»</w:t>
      </w:r>
      <w:r w:rsidR="003D32E6">
        <w:rPr>
          <w:rFonts w:eastAsia="SimSun"/>
          <w:sz w:val="28"/>
          <w:szCs w:val="28"/>
          <w:lang w:eastAsia="zh-CN"/>
        </w:rPr>
        <w:t xml:space="preserve"> </w:t>
      </w:r>
      <w:r w:rsidR="003D32E6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ДОШКОЛЬНОГО ОБРАЗОВАТЕЛЬНОГО УЧРЕЖДЕНИЯ </w:t>
      </w:r>
    </w:p>
    <w:p w:rsidR="003D32E6" w:rsidRDefault="003D32E6" w:rsidP="003D32E6">
      <w:pPr>
        <w:autoSpaceDE w:val="0"/>
        <w:autoSpaceDN w:val="0"/>
        <w:adjustRightInd w:val="0"/>
        <w:rPr>
          <w:rFonts w:eastAsia="SimSun"/>
          <w:b/>
          <w:bCs/>
          <w:sz w:val="28"/>
          <w:szCs w:val="28"/>
          <w:lang w:eastAsia="zh-CN"/>
        </w:rPr>
      </w:pPr>
    </w:p>
    <w:p w:rsidR="003D32E6" w:rsidRDefault="003D32E6" w:rsidP="003D32E6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1. </w:t>
      </w:r>
      <w:r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Общее положение</w:t>
      </w:r>
    </w:p>
    <w:p w:rsidR="003D32E6" w:rsidRDefault="003D32E6" w:rsidP="003D32E6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Настоящее положение разработано в целях развития творческих способностей и повышения эффективности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воспитательно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-образовательного процесса.</w:t>
      </w:r>
    </w:p>
    <w:p w:rsidR="003D32E6" w:rsidRDefault="003D32E6" w:rsidP="003D32E6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Положение определяет порядок и условия организации смотра-конкурса на лучшую творческую работу.</w:t>
      </w:r>
    </w:p>
    <w:p w:rsidR="003D32E6" w:rsidRDefault="00A33A07" w:rsidP="003D32E6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К</w:t>
      </w:r>
      <w:r w:rsidR="003D32E6">
        <w:rPr>
          <w:rFonts w:ascii="Times New Roman CYR" w:eastAsia="SimSun" w:hAnsi="Times New Roman CYR" w:cs="Times New Roman CYR"/>
          <w:sz w:val="28"/>
          <w:szCs w:val="28"/>
          <w:lang w:eastAsia="zh-CN"/>
        </w:rPr>
        <w:t>онкурс проводится на базе МОУ д/с №349.</w:t>
      </w:r>
    </w:p>
    <w:p w:rsidR="003D32E6" w:rsidRDefault="003D32E6" w:rsidP="003D32E6">
      <w:pPr>
        <w:autoSpaceDE w:val="0"/>
        <w:autoSpaceDN w:val="0"/>
        <w:adjustRightInd w:val="0"/>
        <w:rPr>
          <w:rFonts w:eastAsia="SimSun"/>
          <w:b/>
          <w:bCs/>
          <w:sz w:val="28"/>
          <w:szCs w:val="28"/>
          <w:lang w:eastAsia="zh-CN"/>
        </w:rPr>
      </w:pPr>
    </w:p>
    <w:p w:rsidR="003D32E6" w:rsidRDefault="003D32E6" w:rsidP="003D32E6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2.</w:t>
      </w:r>
      <w:r w:rsidR="00A33A07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 xml:space="preserve">Цель и задачи </w:t>
      </w:r>
      <w:r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конкурса</w:t>
      </w:r>
    </w:p>
    <w:p w:rsidR="003D32E6" w:rsidRDefault="003D32E6" w:rsidP="003D32E6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2.1. </w:t>
      </w:r>
      <w:r w:rsidR="00A33A07">
        <w:rPr>
          <w:rFonts w:ascii="Times New Roman CYR" w:eastAsia="SimSun" w:hAnsi="Times New Roman CYR" w:cs="Times New Roman CYR"/>
          <w:sz w:val="28"/>
          <w:szCs w:val="28"/>
          <w:lang w:eastAsia="zh-CN"/>
        </w:rPr>
        <w:t>К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онкурс способствует развитию творческих способностей, воспитание эстетического вкуса.</w:t>
      </w:r>
    </w:p>
    <w:p w:rsidR="003D32E6" w:rsidRDefault="003D32E6" w:rsidP="003D32E6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2.2. 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Обеспечение условий для реализации творческого потенциала и повышения эстетической культуры педагогов ДОУ.</w:t>
      </w:r>
    </w:p>
    <w:p w:rsidR="003D32E6" w:rsidRDefault="003D32E6" w:rsidP="003D32E6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2.3. 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Создание условий для активного привлечения родителей (законных представителей) к участию в образовательном процессе ДОУ.</w:t>
      </w:r>
    </w:p>
    <w:p w:rsidR="003D32E6" w:rsidRDefault="003D32E6" w:rsidP="003D32E6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2.4. 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Развитие и поощрение детско-взрослых инициатив.</w:t>
      </w:r>
    </w:p>
    <w:p w:rsidR="00A33A07" w:rsidRDefault="00A33A07" w:rsidP="003D32E6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2.5. </w:t>
      </w:r>
      <w:r>
        <w:rPr>
          <w:sz w:val="28"/>
          <w:szCs w:val="28"/>
        </w:rPr>
        <w:t>Воспитание у детей чувства</w:t>
      </w:r>
      <w:r w:rsidRPr="00CB3ABB">
        <w:rPr>
          <w:sz w:val="28"/>
          <w:szCs w:val="28"/>
        </w:rPr>
        <w:t xml:space="preserve"> патриотизма, уважения исто</w:t>
      </w:r>
      <w:r>
        <w:rPr>
          <w:sz w:val="28"/>
          <w:szCs w:val="28"/>
        </w:rPr>
        <w:t>рического прошлого своей страны.</w:t>
      </w:r>
    </w:p>
    <w:p w:rsidR="003D32E6" w:rsidRDefault="003D32E6" w:rsidP="003D32E6">
      <w:pPr>
        <w:rPr>
          <w:color w:val="FF0000"/>
        </w:rPr>
      </w:pPr>
    </w:p>
    <w:p w:rsidR="003D32E6" w:rsidRDefault="003D32E6" w:rsidP="003D32E6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3. </w:t>
      </w:r>
      <w:r w:rsidR="00A33A07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 xml:space="preserve">Участники </w:t>
      </w:r>
      <w:r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конкурса</w:t>
      </w:r>
    </w:p>
    <w:p w:rsidR="003D32E6" w:rsidRDefault="003D32E6" w:rsidP="003D32E6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</w:t>
      </w:r>
      <w:r w:rsidR="00A33A07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В 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конкурсе принимают участие сотрудники ДОУ, воспитанники и их родители (законные представители).</w:t>
      </w:r>
    </w:p>
    <w:p w:rsidR="003D32E6" w:rsidRDefault="003D32E6" w:rsidP="003D32E6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3D32E6" w:rsidRDefault="003D32E6" w:rsidP="003D32E6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4. </w:t>
      </w:r>
      <w:r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Жюри смотра-конкурса</w:t>
      </w:r>
    </w:p>
    <w:p w:rsidR="003D32E6" w:rsidRPr="00A33A07" w:rsidRDefault="003D32E6" w:rsidP="003D32E6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FF0000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- </w:t>
      </w:r>
      <w:r w:rsidRPr="00F9744D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председатель жюри - </w:t>
      </w:r>
      <w:proofErr w:type="spellStart"/>
      <w:r w:rsidRPr="00F9744D">
        <w:rPr>
          <w:rFonts w:ascii="Times New Roman CYR" w:eastAsia="SimSun" w:hAnsi="Times New Roman CYR" w:cs="Times New Roman CYR"/>
          <w:sz w:val="28"/>
          <w:szCs w:val="28"/>
          <w:lang w:eastAsia="zh-CN"/>
        </w:rPr>
        <w:t>Мажитова</w:t>
      </w:r>
      <w:proofErr w:type="spellEnd"/>
      <w:r w:rsidRPr="00F9744D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Д.Р.-  старший воспитатель</w:t>
      </w:r>
    </w:p>
    <w:p w:rsidR="003D32E6" w:rsidRPr="00A33A07" w:rsidRDefault="003D32E6" w:rsidP="003D32E6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FF0000"/>
          <w:sz w:val="28"/>
          <w:szCs w:val="28"/>
          <w:lang w:eastAsia="zh-CN"/>
        </w:rPr>
      </w:pPr>
      <w:r w:rsidRPr="00A33A07">
        <w:rPr>
          <w:rFonts w:ascii="Times New Roman CYR" w:eastAsia="SimSun" w:hAnsi="Times New Roman CYR" w:cs="Times New Roman CYR"/>
          <w:color w:val="FF0000"/>
          <w:sz w:val="28"/>
          <w:szCs w:val="28"/>
          <w:lang w:eastAsia="zh-CN"/>
        </w:rPr>
        <w:t>- секретарь - Левченко И.А. – учитель-логопед</w:t>
      </w:r>
    </w:p>
    <w:p w:rsidR="003D32E6" w:rsidRPr="00A33A07" w:rsidRDefault="006C33F3" w:rsidP="003D32E6">
      <w:pPr>
        <w:rPr>
          <w:rFonts w:eastAsia="SimSun"/>
          <w:color w:val="FF0000"/>
          <w:sz w:val="28"/>
          <w:lang w:eastAsia="zh-CN"/>
        </w:rPr>
      </w:pPr>
      <w:r>
        <w:rPr>
          <w:rFonts w:eastAsia="SimSun"/>
          <w:color w:val="FF0000"/>
          <w:sz w:val="28"/>
          <w:lang w:eastAsia="zh-CN"/>
        </w:rPr>
        <w:t xml:space="preserve">- </w:t>
      </w:r>
      <w:proofErr w:type="spellStart"/>
      <w:r>
        <w:rPr>
          <w:rFonts w:eastAsia="SimSun"/>
          <w:color w:val="FF0000"/>
          <w:sz w:val="28"/>
          <w:lang w:eastAsia="zh-CN"/>
        </w:rPr>
        <w:t>Алимбекова</w:t>
      </w:r>
      <w:proofErr w:type="spellEnd"/>
      <w:r>
        <w:rPr>
          <w:rFonts w:eastAsia="SimSun"/>
          <w:color w:val="FF0000"/>
          <w:sz w:val="28"/>
          <w:lang w:eastAsia="zh-CN"/>
        </w:rPr>
        <w:t xml:space="preserve"> А.С</w:t>
      </w:r>
      <w:r w:rsidR="003D32E6" w:rsidRPr="00A33A07">
        <w:rPr>
          <w:rFonts w:eastAsia="SimSun"/>
          <w:color w:val="FF0000"/>
          <w:sz w:val="28"/>
          <w:lang w:eastAsia="zh-CN"/>
        </w:rPr>
        <w:t>.- воспитатель</w:t>
      </w:r>
    </w:p>
    <w:p w:rsidR="003D32E6" w:rsidRDefault="006C33F3" w:rsidP="003D32E6">
      <w:pPr>
        <w:rPr>
          <w:rFonts w:eastAsia="SimSun"/>
          <w:color w:val="FF0000"/>
          <w:sz w:val="28"/>
          <w:lang w:eastAsia="zh-CN"/>
        </w:rPr>
      </w:pPr>
      <w:r>
        <w:rPr>
          <w:rFonts w:eastAsia="SimSun"/>
          <w:color w:val="FF0000"/>
          <w:sz w:val="28"/>
          <w:lang w:eastAsia="zh-CN"/>
        </w:rPr>
        <w:t>- Лобанова Н.Н</w:t>
      </w:r>
      <w:r w:rsidR="003D32E6" w:rsidRPr="00A33A07">
        <w:rPr>
          <w:rFonts w:eastAsia="SimSun"/>
          <w:color w:val="FF0000"/>
          <w:sz w:val="28"/>
          <w:lang w:eastAsia="zh-CN"/>
        </w:rPr>
        <w:t xml:space="preserve">. </w:t>
      </w:r>
      <w:r w:rsidR="002A5FD4">
        <w:rPr>
          <w:rFonts w:eastAsia="SimSun"/>
          <w:color w:val="FF0000"/>
          <w:sz w:val="28"/>
          <w:lang w:eastAsia="zh-CN"/>
        </w:rPr>
        <w:t>–</w:t>
      </w:r>
      <w:r w:rsidR="003D32E6" w:rsidRPr="00A33A07">
        <w:rPr>
          <w:rFonts w:eastAsia="SimSun"/>
          <w:color w:val="FF0000"/>
          <w:sz w:val="28"/>
          <w:lang w:eastAsia="zh-CN"/>
        </w:rPr>
        <w:t xml:space="preserve"> воспитатель</w:t>
      </w:r>
    </w:p>
    <w:p w:rsidR="002A5FD4" w:rsidRPr="00A33A07" w:rsidRDefault="002A5FD4" w:rsidP="003D32E6">
      <w:pPr>
        <w:rPr>
          <w:rFonts w:eastAsia="SimSun"/>
          <w:color w:val="FF0000"/>
          <w:sz w:val="28"/>
          <w:lang w:eastAsia="zh-CN"/>
        </w:rPr>
      </w:pPr>
      <w:r>
        <w:rPr>
          <w:rFonts w:eastAsia="SimSun"/>
          <w:color w:val="FF0000"/>
          <w:sz w:val="28"/>
          <w:lang w:eastAsia="zh-CN"/>
        </w:rPr>
        <w:t>- Савинова Л.О. - воспитатель</w:t>
      </w:r>
    </w:p>
    <w:p w:rsidR="003D32E6" w:rsidRDefault="003D32E6" w:rsidP="003D32E6">
      <w:pPr>
        <w:rPr>
          <w:rFonts w:eastAsia="SimSun"/>
          <w:sz w:val="28"/>
          <w:lang w:eastAsia="zh-CN"/>
        </w:rPr>
      </w:pPr>
    </w:p>
    <w:p w:rsidR="003D32E6" w:rsidRDefault="003D32E6" w:rsidP="003D32E6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5. </w:t>
      </w:r>
      <w:r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Организация и порядок проведения смотра-конкурса</w:t>
      </w:r>
    </w:p>
    <w:p w:rsidR="003D32E6" w:rsidRDefault="00A33A07" w:rsidP="003D32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Конкурс проводится с 20 апреля по 8</w:t>
      </w:r>
      <w:r w:rsidR="003D32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 2015</w:t>
      </w:r>
      <w:r w:rsidR="003D32E6">
        <w:rPr>
          <w:color w:val="000000"/>
          <w:sz w:val="28"/>
          <w:szCs w:val="28"/>
        </w:rPr>
        <w:t xml:space="preserve"> года. На конкурс представляются </w:t>
      </w:r>
      <w:r>
        <w:rPr>
          <w:color w:val="000000"/>
          <w:sz w:val="28"/>
          <w:szCs w:val="28"/>
        </w:rPr>
        <w:t>рисунки, стенгазеты</w:t>
      </w:r>
      <w:r w:rsidR="003D32E6">
        <w:rPr>
          <w:color w:val="000000"/>
          <w:sz w:val="28"/>
          <w:szCs w:val="28"/>
        </w:rPr>
        <w:t>, которые буд</w:t>
      </w:r>
      <w:r>
        <w:rPr>
          <w:color w:val="000000"/>
          <w:sz w:val="28"/>
          <w:szCs w:val="28"/>
        </w:rPr>
        <w:t>ут размещены  в</w:t>
      </w:r>
      <w:r w:rsidR="003D32E6">
        <w:rPr>
          <w:color w:val="000000"/>
          <w:sz w:val="28"/>
          <w:szCs w:val="28"/>
        </w:rPr>
        <w:t xml:space="preserve"> МОУ д/с №349 .</w:t>
      </w:r>
    </w:p>
    <w:p w:rsidR="003D32E6" w:rsidRDefault="003D32E6" w:rsidP="003D32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5.2.</w:t>
      </w:r>
      <w:r w:rsidR="00A33A07">
        <w:rPr>
          <w:color w:val="000000"/>
          <w:sz w:val="28"/>
          <w:szCs w:val="28"/>
        </w:rPr>
        <w:t xml:space="preserve"> Участники конкурса должны до 6</w:t>
      </w:r>
      <w:r>
        <w:rPr>
          <w:color w:val="000000"/>
          <w:sz w:val="28"/>
          <w:szCs w:val="28"/>
        </w:rPr>
        <w:t xml:space="preserve"> </w:t>
      </w:r>
      <w:r w:rsidR="00A33A07">
        <w:rPr>
          <w:color w:val="000000"/>
          <w:sz w:val="28"/>
          <w:szCs w:val="28"/>
        </w:rPr>
        <w:t>мая 2015 г.</w:t>
      </w:r>
      <w:r>
        <w:rPr>
          <w:color w:val="000000"/>
          <w:sz w:val="28"/>
          <w:szCs w:val="28"/>
        </w:rPr>
        <w:t xml:space="preserve"> представить</w:t>
      </w:r>
      <w:r w:rsidR="007B55C4">
        <w:rPr>
          <w:color w:val="000000"/>
          <w:sz w:val="28"/>
          <w:szCs w:val="28"/>
        </w:rPr>
        <w:t xml:space="preserve"> свои раб</w:t>
      </w:r>
      <w:r w:rsidR="00A33A07">
        <w:rPr>
          <w:color w:val="000000"/>
          <w:sz w:val="28"/>
          <w:szCs w:val="28"/>
        </w:rPr>
        <w:t>оты</w:t>
      </w:r>
      <w:r>
        <w:rPr>
          <w:color w:val="000000"/>
          <w:sz w:val="28"/>
          <w:szCs w:val="28"/>
        </w:rPr>
        <w:t xml:space="preserve"> на рассмотрение жюри.</w:t>
      </w:r>
    </w:p>
    <w:p w:rsidR="003D32E6" w:rsidRDefault="003D32E6" w:rsidP="003D32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Работы, представленные позже срока рассматриваться не будут.</w:t>
      </w:r>
    </w:p>
    <w:p w:rsidR="003D32E6" w:rsidRDefault="003D32E6" w:rsidP="003D32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 Работы всех конкурсантов остаются в МОУ детский сад №349. </w:t>
      </w:r>
    </w:p>
    <w:p w:rsidR="003D32E6" w:rsidRDefault="003D32E6" w:rsidP="003D32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 Организатором Конкурса является МОУ детский сад №349.</w:t>
      </w:r>
    </w:p>
    <w:p w:rsidR="003D32E6" w:rsidRDefault="003D32E6" w:rsidP="003D32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  конкурсом и подведение итогов возлагается на старшего воспитателя –</w:t>
      </w:r>
      <w:r w:rsidR="007B55C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Мажитову</w:t>
      </w:r>
      <w:proofErr w:type="spellEnd"/>
      <w:r>
        <w:rPr>
          <w:color w:val="000000"/>
          <w:sz w:val="28"/>
          <w:szCs w:val="28"/>
        </w:rPr>
        <w:t xml:space="preserve"> Д.Р..</w:t>
      </w:r>
    </w:p>
    <w:p w:rsidR="003D32E6" w:rsidRDefault="003D32E6" w:rsidP="003D32E6">
      <w:pPr>
        <w:rPr>
          <w:rFonts w:eastAsia="SimSun"/>
          <w:sz w:val="28"/>
          <w:lang w:eastAsia="zh-CN"/>
        </w:rPr>
      </w:pPr>
    </w:p>
    <w:p w:rsidR="003D32E6" w:rsidRDefault="003D32E6" w:rsidP="003D3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Требования  и критерии оценки конкурсных работ:</w:t>
      </w:r>
    </w:p>
    <w:p w:rsidR="003D32E6" w:rsidRDefault="003D32E6" w:rsidP="003D32E6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6.1 Жанр и техника исполнения, материал выбираются авторами. </w:t>
      </w:r>
    </w:p>
    <w:p w:rsidR="003D32E6" w:rsidRDefault="006C33F3" w:rsidP="003D32E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744D">
        <w:rPr>
          <w:sz w:val="28"/>
          <w:szCs w:val="28"/>
        </w:rPr>
        <w:t xml:space="preserve">2 Стенгазеты </w:t>
      </w:r>
      <w:r w:rsidR="003D32E6" w:rsidRPr="00F9744D">
        <w:rPr>
          <w:sz w:val="28"/>
          <w:szCs w:val="28"/>
        </w:rPr>
        <w:t>должны быть формата не менее А</w:t>
      </w:r>
      <w:proofErr w:type="gramStart"/>
      <w:r w:rsidR="003D32E6" w:rsidRPr="00F9744D">
        <w:rPr>
          <w:sz w:val="28"/>
          <w:szCs w:val="28"/>
        </w:rPr>
        <w:t>2</w:t>
      </w:r>
      <w:proofErr w:type="gramEnd"/>
      <w:r w:rsidR="003D32E6" w:rsidRPr="00F9744D">
        <w:rPr>
          <w:sz w:val="28"/>
          <w:szCs w:val="28"/>
        </w:rPr>
        <w:t>, выполнены могут быть в любой живописной технике с использованием элементов аппликации.</w:t>
      </w:r>
      <w:r w:rsidRPr="00F9744D">
        <w:rPr>
          <w:sz w:val="28"/>
          <w:szCs w:val="28"/>
        </w:rPr>
        <w:t xml:space="preserve"> Рисунки – формат не менее А</w:t>
      </w:r>
      <w:proofErr w:type="gramStart"/>
      <w:r w:rsidRPr="00F9744D">
        <w:rPr>
          <w:sz w:val="28"/>
          <w:szCs w:val="28"/>
        </w:rPr>
        <w:t>4</w:t>
      </w:r>
      <w:proofErr w:type="gramEnd"/>
      <w:r w:rsidRPr="00F9744D">
        <w:rPr>
          <w:sz w:val="28"/>
          <w:szCs w:val="28"/>
        </w:rPr>
        <w:t>.</w:t>
      </w:r>
    </w:p>
    <w:p w:rsidR="003D32E6" w:rsidRDefault="003D32E6" w:rsidP="003D32E6">
      <w:pPr>
        <w:pStyle w:val="a3"/>
        <w:ind w:left="0"/>
        <w:jc w:val="both"/>
        <w:rPr>
          <w:color w:val="FF0000"/>
          <w:szCs w:val="28"/>
        </w:rPr>
      </w:pPr>
      <w:r>
        <w:rPr>
          <w:szCs w:val="28"/>
        </w:rPr>
        <w:t xml:space="preserve">6.4 Обязательна совместная работа родителей и детей. </w:t>
      </w:r>
    </w:p>
    <w:p w:rsidR="003D32E6" w:rsidRDefault="003D32E6" w:rsidP="003D32E6">
      <w:pPr>
        <w:pStyle w:val="a3"/>
        <w:ind w:left="0"/>
        <w:jc w:val="both"/>
        <w:rPr>
          <w:szCs w:val="28"/>
        </w:rPr>
      </w:pPr>
      <w:r>
        <w:rPr>
          <w:szCs w:val="28"/>
        </w:rPr>
        <w:t>6.5 Наличие письменной информации об авторах (ФИО участников, возраст ребёнка, № группы, н</w:t>
      </w:r>
      <w:r w:rsidR="006C33F3">
        <w:rPr>
          <w:szCs w:val="28"/>
        </w:rPr>
        <w:t>азвание работы).</w:t>
      </w:r>
    </w:p>
    <w:p w:rsidR="003D32E6" w:rsidRDefault="003D32E6" w:rsidP="003D32E6">
      <w:pPr>
        <w:pStyle w:val="a3"/>
        <w:ind w:left="0"/>
        <w:jc w:val="both"/>
        <w:rPr>
          <w:szCs w:val="28"/>
        </w:rPr>
      </w:pPr>
      <w:r>
        <w:rPr>
          <w:szCs w:val="28"/>
        </w:rPr>
        <w:t>6.6 Работы, предоставленные на конкурс, будут оцениваться в следующих номинациях:</w:t>
      </w:r>
    </w:p>
    <w:p w:rsidR="003D32E6" w:rsidRDefault="003D32E6" w:rsidP="003D32E6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- номинация «Лучшая </w:t>
      </w:r>
      <w:r w:rsidR="006C33F3">
        <w:rPr>
          <w:szCs w:val="28"/>
        </w:rPr>
        <w:t>стенгазета</w:t>
      </w:r>
      <w:r>
        <w:rPr>
          <w:szCs w:val="28"/>
        </w:rPr>
        <w:t>» (три призовых места);</w:t>
      </w:r>
    </w:p>
    <w:p w:rsidR="003D32E6" w:rsidRDefault="006C33F3" w:rsidP="003D32E6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- номинация «Лучший рисунок» </w:t>
      </w:r>
      <w:r w:rsidR="003D32E6">
        <w:rPr>
          <w:szCs w:val="28"/>
        </w:rPr>
        <w:t>(три призовых места);</w:t>
      </w:r>
    </w:p>
    <w:p w:rsidR="00F9744D" w:rsidRPr="00F9744D" w:rsidRDefault="00F9744D" w:rsidP="00F9744D">
      <w:pPr>
        <w:jc w:val="both"/>
        <w:rPr>
          <w:b/>
          <w:sz w:val="28"/>
          <w:szCs w:val="28"/>
        </w:rPr>
      </w:pPr>
      <w:r w:rsidRPr="00F9744D">
        <w:rPr>
          <w:sz w:val="28"/>
          <w:szCs w:val="28"/>
        </w:rPr>
        <w:t>6.7</w:t>
      </w:r>
      <w:r w:rsidRPr="00F974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744D">
        <w:rPr>
          <w:b/>
          <w:sz w:val="28"/>
          <w:szCs w:val="28"/>
        </w:rPr>
        <w:t>Критерии оценок:</w:t>
      </w:r>
    </w:p>
    <w:p w:rsidR="00F9744D" w:rsidRPr="00F9744D" w:rsidRDefault="00F9744D" w:rsidP="00F9744D">
      <w:pPr>
        <w:jc w:val="both"/>
        <w:rPr>
          <w:sz w:val="28"/>
          <w:szCs w:val="28"/>
        </w:rPr>
      </w:pPr>
    </w:p>
    <w:p w:rsidR="00F9744D" w:rsidRPr="00F9744D" w:rsidRDefault="00F9744D" w:rsidP="00F9744D">
      <w:pPr>
        <w:jc w:val="both"/>
        <w:rPr>
          <w:sz w:val="28"/>
          <w:szCs w:val="28"/>
        </w:rPr>
      </w:pPr>
      <w:r w:rsidRPr="00F9744D">
        <w:rPr>
          <w:sz w:val="28"/>
          <w:szCs w:val="28"/>
        </w:rPr>
        <w:t>•</w:t>
      </w:r>
      <w:r w:rsidRPr="00F9744D">
        <w:rPr>
          <w:sz w:val="28"/>
          <w:szCs w:val="28"/>
        </w:rPr>
        <w:tab/>
        <w:t>соответствие работы теме Конкурса;</w:t>
      </w:r>
    </w:p>
    <w:p w:rsidR="00F9744D" w:rsidRPr="00F9744D" w:rsidRDefault="00F9744D" w:rsidP="00F9744D">
      <w:pPr>
        <w:jc w:val="both"/>
        <w:rPr>
          <w:sz w:val="28"/>
          <w:szCs w:val="28"/>
        </w:rPr>
      </w:pPr>
      <w:r w:rsidRPr="00F9744D">
        <w:rPr>
          <w:sz w:val="28"/>
          <w:szCs w:val="28"/>
        </w:rPr>
        <w:t>•</w:t>
      </w:r>
      <w:r w:rsidRPr="00F9744D">
        <w:rPr>
          <w:sz w:val="28"/>
          <w:szCs w:val="28"/>
        </w:rPr>
        <w:tab/>
        <w:t>степень самостоятельности и творческого личностного подхода;</w:t>
      </w:r>
    </w:p>
    <w:p w:rsidR="00F9744D" w:rsidRPr="00F9744D" w:rsidRDefault="00F9744D" w:rsidP="00F9744D">
      <w:pPr>
        <w:jc w:val="both"/>
        <w:rPr>
          <w:sz w:val="28"/>
          <w:szCs w:val="28"/>
        </w:rPr>
      </w:pPr>
      <w:r w:rsidRPr="00F9744D">
        <w:rPr>
          <w:sz w:val="28"/>
          <w:szCs w:val="28"/>
        </w:rPr>
        <w:t>•</w:t>
      </w:r>
      <w:r w:rsidRPr="00F9744D">
        <w:rPr>
          <w:sz w:val="28"/>
          <w:szCs w:val="28"/>
        </w:rPr>
        <w:tab/>
        <w:t>оригинальность раскрытия темы конкурса;</w:t>
      </w:r>
    </w:p>
    <w:p w:rsidR="00F9744D" w:rsidRPr="00F9744D" w:rsidRDefault="00F9744D" w:rsidP="00F9744D">
      <w:pPr>
        <w:jc w:val="both"/>
        <w:rPr>
          <w:sz w:val="28"/>
          <w:szCs w:val="28"/>
        </w:rPr>
      </w:pPr>
      <w:r w:rsidRPr="00F9744D">
        <w:rPr>
          <w:sz w:val="28"/>
          <w:szCs w:val="28"/>
        </w:rPr>
        <w:t>•</w:t>
      </w:r>
      <w:r w:rsidRPr="00F9744D">
        <w:rPr>
          <w:sz w:val="28"/>
          <w:szCs w:val="28"/>
        </w:rPr>
        <w:tab/>
        <w:t>правильность и четкость оформления работы.</w:t>
      </w:r>
    </w:p>
    <w:p w:rsidR="003D32E6" w:rsidRDefault="003D32E6" w:rsidP="003D32E6">
      <w:pPr>
        <w:pStyle w:val="a3"/>
        <w:ind w:left="0"/>
        <w:jc w:val="both"/>
        <w:rPr>
          <w:szCs w:val="28"/>
        </w:rPr>
      </w:pPr>
    </w:p>
    <w:p w:rsidR="003D32E6" w:rsidRDefault="003D32E6" w:rsidP="003D32E6">
      <w:pPr>
        <w:tabs>
          <w:tab w:val="left" w:pos="21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Подведение итогов и награждение победителей: </w:t>
      </w:r>
    </w:p>
    <w:p w:rsidR="003D32E6" w:rsidRDefault="003D32E6" w:rsidP="003D32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7.1.</w:t>
      </w:r>
      <w:r>
        <w:rPr>
          <w:sz w:val="28"/>
          <w:szCs w:val="28"/>
        </w:rPr>
        <w:t xml:space="preserve"> Победители конкурса определяются ж</w:t>
      </w:r>
      <w:r w:rsidR="006C33F3">
        <w:rPr>
          <w:sz w:val="28"/>
          <w:szCs w:val="28"/>
        </w:rPr>
        <w:t>юри после проведения конкурса 08.05.2015</w:t>
      </w:r>
      <w:r>
        <w:rPr>
          <w:sz w:val="28"/>
          <w:szCs w:val="28"/>
        </w:rPr>
        <w:t xml:space="preserve"> г.</w:t>
      </w:r>
    </w:p>
    <w:p w:rsidR="003D32E6" w:rsidRDefault="003D32E6" w:rsidP="003D32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7.2.</w:t>
      </w:r>
      <w:r>
        <w:rPr>
          <w:sz w:val="28"/>
          <w:szCs w:val="28"/>
        </w:rPr>
        <w:t xml:space="preserve"> Победителям </w:t>
      </w:r>
      <w:proofErr w:type="gramStart"/>
      <w:r>
        <w:rPr>
          <w:sz w:val="28"/>
          <w:szCs w:val="28"/>
        </w:rPr>
        <w:t>конкур</w:t>
      </w:r>
      <w:r w:rsidR="006C33F3">
        <w:rPr>
          <w:sz w:val="28"/>
          <w:szCs w:val="28"/>
        </w:rPr>
        <w:t>са</w:t>
      </w:r>
      <w:proofErr w:type="gramEnd"/>
      <w:r>
        <w:rPr>
          <w:sz w:val="28"/>
          <w:szCs w:val="28"/>
        </w:rPr>
        <w:t xml:space="preserve"> занявши</w:t>
      </w:r>
      <w:r w:rsidR="00F9744D">
        <w:rPr>
          <w:sz w:val="28"/>
          <w:szCs w:val="28"/>
        </w:rPr>
        <w:t>м</w:t>
      </w:r>
      <w:r>
        <w:rPr>
          <w:sz w:val="28"/>
          <w:szCs w:val="28"/>
        </w:rPr>
        <w:t xml:space="preserve"> 1-3 места вручаются грамоты, участникам конкурса вручаются сертификаты.</w:t>
      </w:r>
    </w:p>
    <w:p w:rsidR="003D32E6" w:rsidRDefault="003D32E6" w:rsidP="003D32E6">
      <w:pPr>
        <w:rPr>
          <w:sz w:val="28"/>
          <w:szCs w:val="28"/>
        </w:rPr>
      </w:pPr>
      <w:r>
        <w:rPr>
          <w:bCs/>
          <w:sz w:val="28"/>
          <w:szCs w:val="28"/>
        </w:rPr>
        <w:t>7.3.</w:t>
      </w:r>
      <w:r>
        <w:rPr>
          <w:sz w:val="28"/>
          <w:szCs w:val="28"/>
        </w:rPr>
        <w:t xml:space="preserve"> Итоги конкурса будут освещены на сайте детского сада </w:t>
      </w:r>
      <w:proofErr w:type="spellStart"/>
      <w:r>
        <w:rPr>
          <w:sz w:val="28"/>
          <w:szCs w:val="28"/>
          <w:lang w:val="en-US"/>
        </w:rPr>
        <w:t>vlg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dnevnik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dou</w:t>
      </w:r>
      <w:proofErr w:type="spellEnd"/>
      <w:r>
        <w:rPr>
          <w:sz w:val="28"/>
          <w:szCs w:val="28"/>
        </w:rPr>
        <w:t>349, а так же на стенде в учреждении.</w:t>
      </w:r>
    </w:p>
    <w:p w:rsidR="003D32E6" w:rsidRDefault="003D32E6" w:rsidP="003D32E6"/>
    <w:p w:rsidR="00364675" w:rsidRDefault="00364675"/>
    <w:sectPr w:rsidR="0036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61"/>
    <w:rsid w:val="002A5FD4"/>
    <w:rsid w:val="00364675"/>
    <w:rsid w:val="003D32E6"/>
    <w:rsid w:val="006C33F3"/>
    <w:rsid w:val="00756961"/>
    <w:rsid w:val="007B55C4"/>
    <w:rsid w:val="00A33A07"/>
    <w:rsid w:val="00F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32E6"/>
    <w:pPr>
      <w:ind w:left="720"/>
      <w:contextualSpacing/>
    </w:pPr>
    <w:rPr>
      <w:bCs/>
      <w:sz w:val="28"/>
    </w:rPr>
  </w:style>
  <w:style w:type="table" w:styleId="a4">
    <w:name w:val="Table Grid"/>
    <w:basedOn w:val="a1"/>
    <w:rsid w:val="003D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32E6"/>
    <w:pPr>
      <w:ind w:left="720"/>
      <w:contextualSpacing/>
    </w:pPr>
    <w:rPr>
      <w:bCs/>
      <w:sz w:val="28"/>
    </w:rPr>
  </w:style>
  <w:style w:type="table" w:styleId="a4">
    <w:name w:val="Table Grid"/>
    <w:basedOn w:val="a1"/>
    <w:rsid w:val="003D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2015-04-20T05:52:00Z</cp:lastPrinted>
  <dcterms:created xsi:type="dcterms:W3CDTF">2015-04-13T10:41:00Z</dcterms:created>
  <dcterms:modified xsi:type="dcterms:W3CDTF">2015-04-22T09:42:00Z</dcterms:modified>
</cp:coreProperties>
</file>