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13" w:rsidRPr="00F66E94" w:rsidRDefault="00152E13" w:rsidP="00152E1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66E94">
        <w:rPr>
          <w:rFonts w:ascii="Times New Roman" w:hAnsi="Times New Roman"/>
          <w:b/>
          <w:sz w:val="32"/>
          <w:szCs w:val="32"/>
        </w:rPr>
        <w:t>Министерство образования и науки Челябинской области</w:t>
      </w:r>
    </w:p>
    <w:p w:rsidR="00152E13" w:rsidRPr="00F66E94" w:rsidRDefault="00152E13" w:rsidP="00152E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E94">
        <w:rPr>
          <w:rFonts w:ascii="Times New Roman" w:hAnsi="Times New Roman"/>
          <w:b/>
          <w:sz w:val="28"/>
          <w:szCs w:val="28"/>
        </w:rPr>
        <w:t>ГБОУ СПО (ССУЗ) Челябинский педагогический колледж № 1</w:t>
      </w:r>
    </w:p>
    <w:p w:rsidR="00152E13" w:rsidRPr="00F66E94" w:rsidRDefault="00152E13" w:rsidP="00152E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E13" w:rsidRPr="00F66E94" w:rsidRDefault="00152E13" w:rsidP="00152E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E13" w:rsidRPr="00F66E94" w:rsidRDefault="00152E13" w:rsidP="00152E13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152E13" w:rsidRDefault="00152E13" w:rsidP="00152E13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152E13" w:rsidRPr="00F66E94" w:rsidRDefault="00152E13" w:rsidP="00152E13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F66E94">
        <w:rPr>
          <w:rFonts w:ascii="Times New Roman" w:hAnsi="Times New Roman"/>
          <w:b/>
          <w:sz w:val="56"/>
          <w:szCs w:val="56"/>
        </w:rPr>
        <w:t xml:space="preserve">РЕФЕРАТ </w:t>
      </w:r>
    </w:p>
    <w:p w:rsidR="00152E13" w:rsidRPr="00F66E94" w:rsidRDefault="00152E13" w:rsidP="00152E13">
      <w:pPr>
        <w:spacing w:line="36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Работа с лексикой на уроках немецкого языка в младших классах</w:t>
      </w:r>
    </w:p>
    <w:p w:rsidR="00152E13" w:rsidRPr="00F66E94" w:rsidRDefault="00152E13" w:rsidP="00152E13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152E13" w:rsidRDefault="00152E13" w:rsidP="00152E13">
      <w:pPr>
        <w:spacing w:line="360" w:lineRule="auto"/>
        <w:ind w:left="6521"/>
        <w:rPr>
          <w:rFonts w:ascii="Times New Roman" w:hAnsi="Times New Roman"/>
          <w:sz w:val="28"/>
          <w:szCs w:val="28"/>
        </w:rPr>
      </w:pPr>
    </w:p>
    <w:p w:rsidR="00152E13" w:rsidRPr="00F66E94" w:rsidRDefault="00152E13" w:rsidP="00152E13">
      <w:pPr>
        <w:spacing w:line="360" w:lineRule="auto"/>
        <w:ind w:left="6521"/>
        <w:rPr>
          <w:rFonts w:ascii="Times New Roman" w:hAnsi="Times New Roman"/>
          <w:sz w:val="28"/>
          <w:szCs w:val="28"/>
        </w:rPr>
      </w:pPr>
    </w:p>
    <w:p w:rsidR="00152E13" w:rsidRPr="00F66E94" w:rsidRDefault="00152E13" w:rsidP="00152E13">
      <w:pPr>
        <w:spacing w:line="240" w:lineRule="atLeast"/>
        <w:ind w:left="6379"/>
        <w:rPr>
          <w:rFonts w:ascii="Times New Roman" w:hAnsi="Times New Roman"/>
          <w:sz w:val="28"/>
          <w:szCs w:val="28"/>
        </w:rPr>
      </w:pPr>
      <w:r w:rsidRPr="00F66E94">
        <w:rPr>
          <w:rFonts w:ascii="Times New Roman" w:hAnsi="Times New Roman"/>
          <w:sz w:val="28"/>
          <w:szCs w:val="28"/>
        </w:rPr>
        <w:t xml:space="preserve">Выполнила: </w:t>
      </w:r>
      <w:r>
        <w:rPr>
          <w:rFonts w:ascii="Times New Roman" w:hAnsi="Times New Roman"/>
          <w:b/>
          <w:sz w:val="28"/>
          <w:szCs w:val="28"/>
        </w:rPr>
        <w:t>Шарипова Эльвина</w:t>
      </w:r>
    </w:p>
    <w:p w:rsidR="00152E13" w:rsidRPr="00F66E94" w:rsidRDefault="00152E13" w:rsidP="00152E13">
      <w:pPr>
        <w:spacing w:line="240" w:lineRule="atLeast"/>
        <w:ind w:left="6379"/>
        <w:rPr>
          <w:rFonts w:ascii="Times New Roman" w:hAnsi="Times New Roman"/>
          <w:sz w:val="28"/>
          <w:szCs w:val="28"/>
        </w:rPr>
      </w:pPr>
      <w:r w:rsidRPr="00F66E94">
        <w:rPr>
          <w:rFonts w:ascii="Times New Roman" w:hAnsi="Times New Roman"/>
          <w:sz w:val="28"/>
          <w:szCs w:val="28"/>
        </w:rPr>
        <w:t xml:space="preserve">Студентка </w:t>
      </w:r>
      <w:r>
        <w:rPr>
          <w:rFonts w:ascii="Times New Roman" w:hAnsi="Times New Roman"/>
          <w:b/>
          <w:sz w:val="28"/>
          <w:szCs w:val="28"/>
        </w:rPr>
        <w:t>22</w:t>
      </w:r>
      <w:r w:rsidRPr="00F66E94"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152E13" w:rsidRPr="00F66E94" w:rsidRDefault="00152E13" w:rsidP="00152E13">
      <w:pPr>
        <w:spacing w:line="240" w:lineRule="atLeast"/>
        <w:ind w:left="6379"/>
        <w:rPr>
          <w:rFonts w:ascii="Times New Roman" w:hAnsi="Times New Roman"/>
          <w:sz w:val="28"/>
          <w:szCs w:val="28"/>
        </w:rPr>
      </w:pPr>
      <w:r w:rsidRPr="00F66E94">
        <w:rPr>
          <w:rFonts w:ascii="Times New Roman" w:hAnsi="Times New Roman"/>
          <w:sz w:val="28"/>
          <w:szCs w:val="28"/>
        </w:rPr>
        <w:t xml:space="preserve">Специальность: </w:t>
      </w:r>
      <w:r w:rsidRPr="00F66E94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0146</w:t>
      </w:r>
    </w:p>
    <w:p w:rsidR="00152E13" w:rsidRPr="00F66E94" w:rsidRDefault="00152E13" w:rsidP="00152E13">
      <w:pPr>
        <w:spacing w:line="240" w:lineRule="atLeast"/>
        <w:ind w:left="6379"/>
        <w:rPr>
          <w:rFonts w:ascii="Times New Roman" w:hAnsi="Times New Roman"/>
          <w:sz w:val="28"/>
          <w:szCs w:val="28"/>
        </w:rPr>
      </w:pPr>
      <w:r w:rsidRPr="00F66E94">
        <w:rPr>
          <w:rFonts w:ascii="Times New Roman" w:hAnsi="Times New Roman"/>
          <w:sz w:val="28"/>
          <w:szCs w:val="28"/>
        </w:rPr>
        <w:t xml:space="preserve">Руководитель: </w:t>
      </w:r>
      <w:r>
        <w:rPr>
          <w:rFonts w:ascii="Times New Roman" w:hAnsi="Times New Roman"/>
          <w:b/>
          <w:sz w:val="28"/>
          <w:szCs w:val="28"/>
        </w:rPr>
        <w:t>Асабина Т.А.</w:t>
      </w:r>
    </w:p>
    <w:p w:rsidR="00152E13" w:rsidRPr="00F66E94" w:rsidRDefault="00152E13" w:rsidP="00152E13">
      <w:pPr>
        <w:spacing w:line="360" w:lineRule="auto"/>
        <w:ind w:left="6521"/>
        <w:jc w:val="center"/>
        <w:rPr>
          <w:rFonts w:ascii="Times New Roman" w:hAnsi="Times New Roman"/>
          <w:sz w:val="28"/>
          <w:szCs w:val="28"/>
        </w:rPr>
      </w:pPr>
    </w:p>
    <w:p w:rsidR="00152E13" w:rsidRPr="00F66E94" w:rsidRDefault="00152E13" w:rsidP="00152E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2E13" w:rsidRPr="00C35D9B" w:rsidRDefault="00152E13" w:rsidP="00152E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6E94">
        <w:rPr>
          <w:rFonts w:ascii="Times New Roman" w:hAnsi="Times New Roman"/>
          <w:sz w:val="28"/>
          <w:szCs w:val="28"/>
        </w:rPr>
        <w:t>Челябинск</w:t>
      </w:r>
      <w:r>
        <w:rPr>
          <w:rFonts w:ascii="Times New Roman" w:hAnsi="Times New Roman"/>
          <w:sz w:val="28"/>
          <w:szCs w:val="28"/>
        </w:rPr>
        <w:t xml:space="preserve"> 2013</w:t>
      </w:r>
    </w:p>
    <w:p w:rsidR="00152E13" w:rsidRDefault="00152E13" w:rsidP="005A0271">
      <w:pPr>
        <w:spacing w:before="12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5C32" w:rsidRPr="00FC5C32" w:rsidRDefault="00FC5C32" w:rsidP="005A0271">
      <w:pPr>
        <w:spacing w:before="12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C5C32">
        <w:rPr>
          <w:rFonts w:ascii="Times New Roman" w:hAnsi="Times New Roman"/>
          <w:b/>
          <w:sz w:val="32"/>
          <w:szCs w:val="32"/>
        </w:rPr>
        <w:t>Введение</w:t>
      </w:r>
    </w:p>
    <w:p w:rsidR="001E1061" w:rsidRDefault="00FC5C32" w:rsidP="005A027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8485D">
        <w:rPr>
          <w:rFonts w:ascii="Times New Roman" w:hAnsi="Times New Roman"/>
          <w:b/>
          <w:bCs/>
          <w:sz w:val="28"/>
          <w:szCs w:val="28"/>
        </w:rPr>
        <w:t>Актуальность проблемы исследования.</w:t>
      </w:r>
      <w:r w:rsidRPr="00FC5C32">
        <w:rPr>
          <w:rFonts w:ascii="Times New Roman" w:hAnsi="Times New Roman"/>
          <w:b/>
          <w:sz w:val="28"/>
          <w:szCs w:val="28"/>
        </w:rPr>
        <w:t xml:space="preserve"> </w:t>
      </w:r>
      <w:r w:rsidRPr="00FC5C32">
        <w:rPr>
          <w:rFonts w:ascii="Times New Roman" w:hAnsi="Times New Roman"/>
          <w:color w:val="000000"/>
          <w:sz w:val="28"/>
          <w:szCs w:val="17"/>
        </w:rPr>
        <w:t>Одной из актуальных проблем современной методики преподаван</w:t>
      </w:r>
      <w:r>
        <w:rPr>
          <w:rFonts w:ascii="Times New Roman" w:hAnsi="Times New Roman"/>
          <w:color w:val="000000"/>
          <w:sz w:val="28"/>
          <w:szCs w:val="17"/>
        </w:rPr>
        <w:t>ия иностранных языков является работа с лексикой</w:t>
      </w:r>
      <w:r w:rsidRPr="00FC5C32">
        <w:rPr>
          <w:rFonts w:ascii="Times New Roman" w:hAnsi="Times New Roman"/>
          <w:color w:val="000000"/>
          <w:sz w:val="28"/>
          <w:szCs w:val="17"/>
        </w:rPr>
        <w:t>.</w:t>
      </w:r>
      <w:r>
        <w:rPr>
          <w:rFonts w:ascii="Times New Roman" w:hAnsi="Times New Roman"/>
          <w:color w:val="000000"/>
          <w:sz w:val="28"/>
          <w:szCs w:val="17"/>
        </w:rPr>
        <w:t xml:space="preserve">   </w:t>
      </w:r>
      <w:r w:rsidRPr="00FC5C32">
        <w:rPr>
          <w:rFonts w:ascii="Times New Roman" w:hAnsi="Times New Roman"/>
          <w:color w:val="000000"/>
          <w:sz w:val="28"/>
          <w:szCs w:val="17"/>
        </w:rPr>
        <w:t xml:space="preserve"> </w:t>
      </w:r>
      <w:r w:rsidR="006E0ACE" w:rsidRPr="006E0ACE">
        <w:rPr>
          <w:rFonts w:ascii="Times New Roman" w:hAnsi="Times New Roman"/>
          <w:sz w:val="28"/>
          <w:szCs w:val="28"/>
        </w:rPr>
        <w:t>Обучение иностранному языку, в том числе немецкому, рассматривается как одно из приоритетных направлений в модернизации средней общеобразовательной школы. Задачи обучения в начальной школе детерминированы подготовкой младшего школьника к активному, грамотному и творческому участию в социальной деятельности. Важным фактором такого участия выступают приобретаемые знания, навыки и умения в пользовании родным языком и, в определенной мере, иностранным.</w:t>
      </w:r>
    </w:p>
    <w:p w:rsidR="008F1F33" w:rsidRDefault="001E1061" w:rsidP="005A027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известно, обучение иностранному языку представляет собой обучение фонетике, лексике,</w:t>
      </w:r>
      <w:r w:rsidR="006E0ACE" w:rsidRPr="006E0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грамматике. Все три компонента неразрывно связаны друг с другом. Учащиеся должны владеть лексикой, уметь фонетически правильно её произносить и строить предложения по определённым грамматическим правилам.</w:t>
      </w:r>
    </w:p>
    <w:bookmarkEnd w:id="0"/>
    <w:p w:rsidR="008F1F33" w:rsidRDefault="008F1F33" w:rsidP="005A027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3D50FB">
        <w:rPr>
          <w:rFonts w:ascii="Times New Roman" w:hAnsi="Times New Roman"/>
          <w:sz w:val="28"/>
          <w:szCs w:val="28"/>
        </w:rPr>
        <w:t xml:space="preserve">роблемой </w:t>
      </w:r>
      <w:r>
        <w:rPr>
          <w:rFonts w:ascii="Times New Roman" w:hAnsi="Times New Roman"/>
          <w:sz w:val="28"/>
          <w:szCs w:val="28"/>
        </w:rPr>
        <w:t xml:space="preserve">организации лексической работы на уроке иностранного языка </w:t>
      </w:r>
      <w:r w:rsidRPr="003D50FB">
        <w:rPr>
          <w:rFonts w:ascii="Times New Roman" w:hAnsi="Times New Roman"/>
          <w:sz w:val="28"/>
          <w:szCs w:val="28"/>
        </w:rPr>
        <w:t xml:space="preserve">занимались </w:t>
      </w:r>
      <w:r>
        <w:rPr>
          <w:rFonts w:ascii="Times New Roman" w:hAnsi="Times New Roman"/>
          <w:sz w:val="28"/>
          <w:szCs w:val="28"/>
        </w:rPr>
        <w:t xml:space="preserve">такие </w:t>
      </w:r>
      <w:r w:rsidRPr="003D50FB">
        <w:rPr>
          <w:rFonts w:ascii="Times New Roman" w:hAnsi="Times New Roman"/>
          <w:sz w:val="28"/>
          <w:szCs w:val="28"/>
        </w:rPr>
        <w:t>извест</w:t>
      </w:r>
      <w:r>
        <w:rPr>
          <w:rFonts w:ascii="Times New Roman" w:hAnsi="Times New Roman"/>
          <w:sz w:val="28"/>
          <w:szCs w:val="28"/>
        </w:rPr>
        <w:t>ные методисты и психологи,</w:t>
      </w:r>
      <w:r w:rsidRPr="003D50FB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C1F">
        <w:rPr>
          <w:rFonts w:ascii="Times New Roman" w:hAnsi="Times New Roman"/>
          <w:sz w:val="28"/>
          <w:szCs w:val="28"/>
        </w:rPr>
        <w:t xml:space="preserve">М.В </w:t>
      </w:r>
      <w:r>
        <w:rPr>
          <w:rFonts w:ascii="Times New Roman" w:hAnsi="Times New Roman"/>
          <w:sz w:val="28"/>
          <w:szCs w:val="28"/>
        </w:rPr>
        <w:t xml:space="preserve">Ляховицкий, </w:t>
      </w:r>
      <w:r w:rsidRPr="00D31C1F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0FB">
        <w:rPr>
          <w:rFonts w:ascii="Times New Roman" w:hAnsi="Times New Roman"/>
          <w:sz w:val="28"/>
          <w:szCs w:val="28"/>
        </w:rPr>
        <w:t>Леонтьев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50FB">
        <w:rPr>
          <w:rFonts w:ascii="Times New Roman" w:hAnsi="Times New Roman"/>
          <w:sz w:val="28"/>
          <w:szCs w:val="28"/>
        </w:rPr>
        <w:t>Н.И.</w:t>
      </w:r>
      <w:r>
        <w:rPr>
          <w:rFonts w:ascii="Times New Roman" w:hAnsi="Times New Roman"/>
          <w:sz w:val="28"/>
          <w:szCs w:val="28"/>
        </w:rPr>
        <w:t xml:space="preserve"> Гез, </w:t>
      </w:r>
      <w:r w:rsidRPr="00D31C1F">
        <w:rPr>
          <w:rFonts w:ascii="Times New Roman" w:hAnsi="Times New Roman"/>
          <w:sz w:val="28"/>
          <w:szCs w:val="28"/>
        </w:rPr>
        <w:t xml:space="preserve">Е.И. </w:t>
      </w:r>
      <w:r>
        <w:rPr>
          <w:rFonts w:ascii="Times New Roman" w:hAnsi="Times New Roman"/>
          <w:sz w:val="28"/>
          <w:szCs w:val="28"/>
        </w:rPr>
        <w:t xml:space="preserve"> Пассов, </w:t>
      </w:r>
      <w:r w:rsidR="001E1061">
        <w:rPr>
          <w:rFonts w:ascii="Times New Roman" w:hAnsi="Times New Roman"/>
          <w:sz w:val="28"/>
          <w:szCs w:val="28"/>
        </w:rPr>
        <w:t xml:space="preserve">И.Л. Бим и </w:t>
      </w:r>
      <w:r>
        <w:rPr>
          <w:rFonts w:ascii="Times New Roman" w:hAnsi="Times New Roman"/>
          <w:sz w:val="28"/>
          <w:szCs w:val="28"/>
        </w:rPr>
        <w:t>д</w:t>
      </w:r>
      <w:r w:rsidR="001E1061">
        <w:rPr>
          <w:rFonts w:ascii="Times New Roman" w:hAnsi="Times New Roman"/>
          <w:sz w:val="28"/>
          <w:szCs w:val="28"/>
        </w:rPr>
        <w:t>ругие</w:t>
      </w:r>
      <w:r>
        <w:rPr>
          <w:rFonts w:ascii="Times New Roman" w:hAnsi="Times New Roman"/>
          <w:sz w:val="28"/>
          <w:szCs w:val="28"/>
        </w:rPr>
        <w:t>.</w:t>
      </w:r>
    </w:p>
    <w:p w:rsidR="003D50FB" w:rsidRPr="008F1F33" w:rsidRDefault="001E1061" w:rsidP="005A027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утверждению</w:t>
      </w:r>
      <w:r w:rsidR="008F1F33">
        <w:rPr>
          <w:rFonts w:ascii="Times New Roman" w:hAnsi="Times New Roman"/>
          <w:sz w:val="28"/>
          <w:szCs w:val="28"/>
        </w:rPr>
        <w:t xml:space="preserve"> А.А. Леонтьев</w:t>
      </w:r>
      <w:r>
        <w:rPr>
          <w:rFonts w:ascii="Times New Roman" w:hAnsi="Times New Roman"/>
          <w:sz w:val="28"/>
          <w:szCs w:val="28"/>
        </w:rPr>
        <w:t>а</w:t>
      </w:r>
      <w:r w:rsidR="008F1F33">
        <w:rPr>
          <w:rFonts w:ascii="Times New Roman" w:hAnsi="Times New Roman"/>
          <w:sz w:val="28"/>
          <w:szCs w:val="28"/>
        </w:rPr>
        <w:t>, о</w:t>
      </w:r>
      <w:r w:rsidR="006E0ACE" w:rsidRPr="006E0ACE">
        <w:rPr>
          <w:rFonts w:ascii="Times New Roman" w:hAnsi="Times New Roman"/>
          <w:sz w:val="28"/>
          <w:szCs w:val="28"/>
        </w:rPr>
        <w:t>пыт использования родного языка младшими школьниками позволяет «успешно реализовывать коммуникативную функцию языка</w:t>
      </w:r>
      <w:r w:rsidR="008F1F33">
        <w:rPr>
          <w:rFonts w:ascii="Times New Roman" w:hAnsi="Times New Roman"/>
          <w:sz w:val="28"/>
          <w:szCs w:val="28"/>
        </w:rPr>
        <w:t xml:space="preserve"> и на новом языковом материале»</w:t>
      </w:r>
      <w:r w:rsidR="00CF18C3">
        <w:rPr>
          <w:rFonts w:ascii="Times New Roman" w:hAnsi="Times New Roman"/>
          <w:sz w:val="28"/>
          <w:szCs w:val="28"/>
        </w:rPr>
        <w:t>[6,</w:t>
      </w:r>
      <w:r w:rsidR="00542748" w:rsidRPr="00542748">
        <w:rPr>
          <w:rFonts w:ascii="Times New Roman" w:hAnsi="Times New Roman"/>
          <w:sz w:val="28"/>
          <w:szCs w:val="28"/>
        </w:rPr>
        <w:t xml:space="preserve"> </w:t>
      </w:r>
      <w:r w:rsidR="00CF18C3">
        <w:rPr>
          <w:rFonts w:ascii="Times New Roman" w:hAnsi="Times New Roman"/>
          <w:sz w:val="28"/>
          <w:szCs w:val="28"/>
        </w:rPr>
        <w:t>с.32</w:t>
      </w:r>
      <w:r w:rsidR="008F1F33" w:rsidRPr="008F1F33">
        <w:rPr>
          <w:rFonts w:ascii="Times New Roman" w:hAnsi="Times New Roman"/>
          <w:sz w:val="28"/>
          <w:szCs w:val="28"/>
        </w:rPr>
        <w:t>]</w:t>
      </w:r>
      <w:r w:rsidR="005A0271">
        <w:rPr>
          <w:rFonts w:ascii="Times New Roman" w:hAnsi="Times New Roman"/>
          <w:sz w:val="28"/>
          <w:szCs w:val="28"/>
        </w:rPr>
        <w:t>.</w:t>
      </w:r>
      <w:r w:rsidR="008F1F33">
        <w:rPr>
          <w:rFonts w:ascii="Times New Roman" w:hAnsi="Times New Roman"/>
          <w:sz w:val="28"/>
          <w:szCs w:val="28"/>
        </w:rPr>
        <w:t xml:space="preserve"> </w:t>
      </w:r>
      <w:r w:rsidR="006E0ACE" w:rsidRPr="006E0ACE">
        <w:rPr>
          <w:rFonts w:ascii="Times New Roman" w:hAnsi="Times New Roman"/>
          <w:sz w:val="28"/>
          <w:szCs w:val="28"/>
        </w:rPr>
        <w:t>Школьный словарный запас должен находиться, по мнению И. Л. Бим, в состоянии «мобилизацион</w:t>
      </w:r>
      <w:r w:rsidR="00CF18C3">
        <w:rPr>
          <w:rFonts w:ascii="Times New Roman" w:hAnsi="Times New Roman"/>
          <w:sz w:val="28"/>
          <w:szCs w:val="28"/>
        </w:rPr>
        <w:t>ной</w:t>
      </w:r>
      <w:r w:rsidR="00542748">
        <w:rPr>
          <w:rFonts w:ascii="Times New Roman" w:hAnsi="Times New Roman"/>
          <w:sz w:val="28"/>
          <w:szCs w:val="28"/>
        </w:rPr>
        <w:t xml:space="preserve"> готовности к употреблению».[1,</w:t>
      </w:r>
      <w:r w:rsidR="00542748" w:rsidRPr="00542748">
        <w:rPr>
          <w:rFonts w:ascii="Times New Roman" w:hAnsi="Times New Roman"/>
          <w:sz w:val="28"/>
          <w:szCs w:val="28"/>
        </w:rPr>
        <w:t xml:space="preserve"> </w:t>
      </w:r>
      <w:r w:rsidR="00CF18C3">
        <w:rPr>
          <w:rFonts w:ascii="Times New Roman" w:hAnsi="Times New Roman"/>
          <w:sz w:val="28"/>
          <w:szCs w:val="28"/>
        </w:rPr>
        <w:t>с.153</w:t>
      </w:r>
      <w:r w:rsidR="008F1F33" w:rsidRPr="008F1F33">
        <w:rPr>
          <w:rFonts w:ascii="Times New Roman" w:hAnsi="Times New Roman"/>
          <w:sz w:val="28"/>
          <w:szCs w:val="28"/>
        </w:rPr>
        <w:t>]</w:t>
      </w:r>
      <w:r w:rsidR="008F1F33">
        <w:rPr>
          <w:rFonts w:ascii="Times New Roman" w:hAnsi="Times New Roman"/>
          <w:sz w:val="28"/>
          <w:szCs w:val="28"/>
        </w:rPr>
        <w:t xml:space="preserve"> </w:t>
      </w:r>
      <w:r w:rsidR="006E0ACE" w:rsidRPr="006E0ACE">
        <w:rPr>
          <w:rFonts w:ascii="Times New Roman" w:hAnsi="Times New Roman"/>
          <w:sz w:val="28"/>
          <w:szCs w:val="28"/>
        </w:rPr>
        <w:t xml:space="preserve">Учитель должен заботиться о предотвращении его забывания. </w:t>
      </w:r>
    </w:p>
    <w:p w:rsidR="006E0ACE" w:rsidRDefault="006E0ACE" w:rsidP="005A027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E0ACE">
        <w:rPr>
          <w:rFonts w:ascii="Times New Roman" w:hAnsi="Times New Roman"/>
          <w:sz w:val="28"/>
          <w:szCs w:val="28"/>
        </w:rPr>
        <w:t xml:space="preserve">Как показывает практика, работа над лексическим материалом часто носит схематичный, бессистемный характер. Особые трудности представляют для учащихся словосочетаемость, включение слова в минимальное высказывание на уровне речевого образца, комбинирование речевых образцов между собой, восприятие лексических единиц на слух. Объективные трудности в усвоении лексических единиц немецкого языка, необходимость кропотливой работы, неясность для многих учеников сути тех действий, которые следует выполнять, непонимание смысла предъявляемых </w:t>
      </w:r>
      <w:r w:rsidRPr="006E0ACE">
        <w:rPr>
          <w:rFonts w:ascii="Times New Roman" w:hAnsi="Times New Roman"/>
          <w:sz w:val="28"/>
          <w:szCs w:val="28"/>
        </w:rPr>
        <w:lastRenderedPageBreak/>
        <w:t>требований ведут, как показывает опрос, к падению интереса к предмету. Следует отметить, что проблема обучения младших школьников лексической стороне иноязычной речи является до конца не решённой.</w:t>
      </w:r>
    </w:p>
    <w:p w:rsidR="00D31C1F" w:rsidRDefault="00D31C1F" w:rsidP="005A02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C1F">
        <w:rPr>
          <w:rFonts w:ascii="Times New Roman" w:hAnsi="Times New Roman"/>
          <w:sz w:val="28"/>
          <w:szCs w:val="28"/>
        </w:rPr>
        <w:t xml:space="preserve">На основании актуальности проблемы нами сформулирована </w:t>
      </w:r>
      <w:r w:rsidRPr="00D31C1F">
        <w:rPr>
          <w:rFonts w:ascii="Times New Roman" w:hAnsi="Times New Roman"/>
          <w:b/>
          <w:sz w:val="28"/>
          <w:szCs w:val="28"/>
        </w:rPr>
        <w:t>тема исследования: «</w:t>
      </w:r>
      <w:r>
        <w:rPr>
          <w:rFonts w:ascii="Times New Roman" w:hAnsi="Times New Roman"/>
          <w:b/>
          <w:sz w:val="28"/>
          <w:szCs w:val="28"/>
        </w:rPr>
        <w:t>Работа с лексикой на уроках немецкого языка в младших классах</w:t>
      </w:r>
      <w:r w:rsidRPr="00D31C1F">
        <w:rPr>
          <w:rFonts w:ascii="Times New Roman" w:hAnsi="Times New Roman"/>
          <w:b/>
          <w:sz w:val="28"/>
          <w:szCs w:val="28"/>
        </w:rPr>
        <w:t xml:space="preserve">». </w:t>
      </w:r>
    </w:p>
    <w:p w:rsidR="00D31C1F" w:rsidRPr="00D31C1F" w:rsidRDefault="00D31C1F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C1F">
        <w:rPr>
          <w:rFonts w:ascii="Times New Roman" w:hAnsi="Times New Roman"/>
          <w:b/>
          <w:sz w:val="28"/>
          <w:szCs w:val="28"/>
        </w:rPr>
        <w:t xml:space="preserve">Целью данного исследования </w:t>
      </w:r>
      <w:r w:rsidRPr="00D31C1F">
        <w:rPr>
          <w:rFonts w:ascii="Times New Roman" w:hAnsi="Times New Roman"/>
          <w:sz w:val="28"/>
          <w:szCs w:val="28"/>
        </w:rPr>
        <w:t xml:space="preserve">является изучение проблемы </w:t>
      </w:r>
      <w:r>
        <w:rPr>
          <w:rFonts w:ascii="Times New Roman" w:hAnsi="Times New Roman"/>
          <w:sz w:val="28"/>
          <w:szCs w:val="28"/>
        </w:rPr>
        <w:t xml:space="preserve">работы с лексикой </w:t>
      </w:r>
      <w:r w:rsidRPr="00D31C1F">
        <w:rPr>
          <w:rFonts w:ascii="Times New Roman" w:hAnsi="Times New Roman"/>
          <w:sz w:val="28"/>
          <w:szCs w:val="28"/>
        </w:rPr>
        <w:t xml:space="preserve">на уроках </w:t>
      </w:r>
      <w:r>
        <w:rPr>
          <w:rFonts w:ascii="Times New Roman" w:hAnsi="Times New Roman"/>
          <w:sz w:val="28"/>
          <w:szCs w:val="28"/>
        </w:rPr>
        <w:t>немецкого</w:t>
      </w:r>
      <w:r w:rsidRPr="00D31C1F">
        <w:rPr>
          <w:rFonts w:ascii="Times New Roman" w:hAnsi="Times New Roman"/>
          <w:sz w:val="28"/>
          <w:szCs w:val="28"/>
        </w:rPr>
        <w:t xml:space="preserve"> языка</w:t>
      </w:r>
      <w:r w:rsidR="001E1061">
        <w:rPr>
          <w:rFonts w:ascii="Times New Roman" w:hAnsi="Times New Roman"/>
          <w:sz w:val="28"/>
          <w:szCs w:val="28"/>
        </w:rPr>
        <w:t xml:space="preserve"> в младших классах</w:t>
      </w:r>
      <w:r w:rsidRPr="00D31C1F">
        <w:rPr>
          <w:rFonts w:ascii="Times New Roman" w:hAnsi="Times New Roman"/>
          <w:sz w:val="28"/>
          <w:szCs w:val="28"/>
        </w:rPr>
        <w:t>.</w:t>
      </w:r>
    </w:p>
    <w:p w:rsidR="00D31C1F" w:rsidRPr="00D31C1F" w:rsidRDefault="00D31C1F" w:rsidP="005A027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1C1F">
        <w:rPr>
          <w:rFonts w:ascii="Times New Roman" w:hAnsi="Times New Roman"/>
          <w:sz w:val="28"/>
          <w:szCs w:val="28"/>
        </w:rPr>
        <w:t>Для решения данной цели нами были поставлены следующие</w:t>
      </w:r>
      <w:r w:rsidRPr="00D31C1F">
        <w:rPr>
          <w:rFonts w:ascii="Times New Roman" w:hAnsi="Times New Roman"/>
          <w:b/>
          <w:bCs/>
          <w:sz w:val="28"/>
          <w:szCs w:val="28"/>
        </w:rPr>
        <w:t xml:space="preserve"> задачи исследования:</w:t>
      </w:r>
    </w:p>
    <w:p w:rsidR="00D31C1F" w:rsidRPr="00D31C1F" w:rsidRDefault="00D31C1F" w:rsidP="005A0271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31C1F">
        <w:rPr>
          <w:rFonts w:ascii="Times New Roman" w:hAnsi="Times New Roman"/>
          <w:sz w:val="28"/>
          <w:szCs w:val="28"/>
        </w:rPr>
        <w:t xml:space="preserve">Отобрать и изучить теоретическую и методическую литературу по </w:t>
      </w:r>
      <w:r>
        <w:rPr>
          <w:rFonts w:ascii="Times New Roman" w:hAnsi="Times New Roman"/>
          <w:sz w:val="28"/>
          <w:szCs w:val="28"/>
        </w:rPr>
        <w:t xml:space="preserve">работе с лексикой </w:t>
      </w:r>
      <w:r w:rsidRPr="00D31C1F">
        <w:rPr>
          <w:rFonts w:ascii="Times New Roman" w:hAnsi="Times New Roman"/>
          <w:sz w:val="28"/>
          <w:szCs w:val="28"/>
        </w:rPr>
        <w:t xml:space="preserve">на уроках </w:t>
      </w:r>
      <w:r>
        <w:rPr>
          <w:rFonts w:ascii="Times New Roman" w:hAnsi="Times New Roman"/>
          <w:sz w:val="28"/>
          <w:szCs w:val="28"/>
        </w:rPr>
        <w:t>немецкого</w:t>
      </w:r>
      <w:r w:rsidRPr="00D31C1F">
        <w:rPr>
          <w:rFonts w:ascii="Times New Roman" w:hAnsi="Times New Roman"/>
          <w:sz w:val="28"/>
          <w:szCs w:val="28"/>
        </w:rPr>
        <w:t xml:space="preserve"> языка;</w:t>
      </w:r>
    </w:p>
    <w:p w:rsidR="00863D48" w:rsidRDefault="00D31C1F" w:rsidP="005A0271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3D48">
        <w:rPr>
          <w:rFonts w:ascii="Times New Roman" w:hAnsi="Times New Roman"/>
          <w:sz w:val="28"/>
          <w:szCs w:val="28"/>
        </w:rPr>
        <w:t>На основе анализа материала представить в тексте работы теоретические основы работы с лексикой</w:t>
      </w:r>
      <w:r w:rsidR="00863D48">
        <w:rPr>
          <w:rFonts w:ascii="Times New Roman" w:hAnsi="Times New Roman"/>
          <w:sz w:val="28"/>
          <w:szCs w:val="28"/>
        </w:rPr>
        <w:t>;</w:t>
      </w:r>
    </w:p>
    <w:p w:rsidR="00D31C1F" w:rsidRPr="0070710B" w:rsidRDefault="00D31C1F" w:rsidP="005A0271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3D48">
        <w:rPr>
          <w:rFonts w:ascii="Times New Roman" w:hAnsi="Times New Roman"/>
          <w:sz w:val="28"/>
          <w:szCs w:val="28"/>
        </w:rPr>
        <w:t>Обобщить результаты исследования  и определить перспективы дальнейшей работы по данной теме.</w:t>
      </w:r>
    </w:p>
    <w:p w:rsidR="0070710B" w:rsidRDefault="0070710B" w:rsidP="005A02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нашей работы были использованы следующие </w:t>
      </w:r>
      <w:r w:rsidRPr="0070710B"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70710B" w:rsidRDefault="0070710B" w:rsidP="005A0271">
      <w:pPr>
        <w:pStyle w:val="a3"/>
        <w:numPr>
          <w:ilvl w:val="0"/>
          <w:numId w:val="29"/>
        </w:numPr>
        <w:tabs>
          <w:tab w:val="left" w:pos="851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анализ;</w:t>
      </w:r>
    </w:p>
    <w:p w:rsidR="0070710B" w:rsidRDefault="0070710B" w:rsidP="005A0271">
      <w:pPr>
        <w:pStyle w:val="a3"/>
        <w:numPr>
          <w:ilvl w:val="0"/>
          <w:numId w:val="29"/>
        </w:numPr>
        <w:tabs>
          <w:tab w:val="left" w:pos="851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классификация;</w:t>
      </w:r>
    </w:p>
    <w:p w:rsidR="0070710B" w:rsidRPr="0070710B" w:rsidRDefault="0070710B" w:rsidP="005A0271">
      <w:pPr>
        <w:pStyle w:val="a3"/>
        <w:numPr>
          <w:ilvl w:val="0"/>
          <w:numId w:val="29"/>
        </w:numPr>
        <w:tabs>
          <w:tab w:val="left" w:pos="851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обобщение.</w:t>
      </w:r>
    </w:p>
    <w:p w:rsidR="0070710B" w:rsidRPr="0070710B" w:rsidRDefault="0070710B" w:rsidP="005A027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31C1F" w:rsidRDefault="00D31C1F" w:rsidP="005A027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D2A37" w:rsidRDefault="00CD2A37" w:rsidP="005A027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D2A37" w:rsidRDefault="00CD2A37" w:rsidP="00D31C1F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A0271" w:rsidRDefault="005A0271" w:rsidP="00D31C1F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A0271" w:rsidRDefault="005A0271" w:rsidP="00D31C1F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A0271" w:rsidRDefault="005A0271" w:rsidP="00D31C1F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D2A37" w:rsidRDefault="00CD2A37" w:rsidP="00D31C1F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3154" w:rsidRPr="003F2BC4" w:rsidRDefault="006E0ACE" w:rsidP="005A0271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C63940">
        <w:rPr>
          <w:rFonts w:ascii="Times New Roman" w:hAnsi="Times New Roman"/>
          <w:b/>
          <w:sz w:val="32"/>
          <w:szCs w:val="28"/>
        </w:rPr>
        <w:lastRenderedPageBreak/>
        <w:t xml:space="preserve">Глава 1. Работа с лексикой на уроках немецкого языка в младших классах. </w:t>
      </w:r>
    </w:p>
    <w:p w:rsidR="006E0ACE" w:rsidRDefault="006E0ACE" w:rsidP="005A02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2BC4">
        <w:rPr>
          <w:rFonts w:ascii="Times New Roman" w:hAnsi="Times New Roman"/>
          <w:b/>
          <w:sz w:val="28"/>
          <w:szCs w:val="28"/>
        </w:rPr>
        <w:t>1.1.Особенности урока иностранного языка.</w:t>
      </w:r>
    </w:p>
    <w:p w:rsidR="003558D3" w:rsidRDefault="003558D3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i/>
          <w:sz w:val="28"/>
          <w:szCs w:val="28"/>
        </w:rPr>
        <w:t xml:space="preserve">Урок – это неотъемлемая часть учебного процесса </w:t>
      </w:r>
      <w:r w:rsidRPr="005A0271">
        <w:rPr>
          <w:rFonts w:ascii="Times New Roman" w:hAnsi="Times New Roman"/>
          <w:sz w:val="28"/>
          <w:szCs w:val="28"/>
        </w:rPr>
        <w:t>[2, с. 39].</w:t>
      </w:r>
      <w:r w:rsidRPr="003558D3">
        <w:rPr>
          <w:rFonts w:ascii="Times New Roman" w:hAnsi="Times New Roman"/>
          <w:sz w:val="28"/>
          <w:szCs w:val="28"/>
        </w:rPr>
        <w:t xml:space="preserve"> Урок иностранного языка включает в себя разнообразное содержание, в соответствии с которым используются необходимые методы и приемы обучения, организуются различные формы учебной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8D3" w:rsidRPr="003558D3" w:rsidRDefault="003558D3" w:rsidP="005A02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58D3">
        <w:rPr>
          <w:rFonts w:ascii="Times New Roman" w:hAnsi="Times New Roman"/>
          <w:sz w:val="28"/>
          <w:szCs w:val="28"/>
        </w:rPr>
        <w:t>Урок иностранного языка как единица воплощает в себе основные качества и свойства целого курса обучения. Отдельный урок, как и процесс обучения иностранного языка в целом отличается целесообразностью и относительной завершенностью. Целостность конкретного урока обеспечивается совокупностью его частей, звеньев, этапов, которые связаны «единым стержнем» и местом в системе уроков, обладающей смысловым, тематическим, развивающимся сюжетом, в контексте которого учебный материал усваивается и применяется.</w:t>
      </w:r>
    </w:p>
    <w:p w:rsidR="007D792A" w:rsidRDefault="003558D3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D2302">
        <w:rPr>
          <w:rFonts w:ascii="Times New Roman" w:hAnsi="Times New Roman"/>
          <w:sz w:val="28"/>
          <w:szCs w:val="28"/>
        </w:rPr>
        <w:t>пецифика иностранного языка как учебной дисциплины определяется тем, что он, характеризуясь чертами, присущими вообще языку как знаковой системе. В то же время имеет целый ряд отличительных от родного языка овладения и владения им. В то же время по целому ряду характеристик он существенно отличается и от любого  другого учебного школьного предмета</w:t>
      </w:r>
      <w:r w:rsidR="007D792A">
        <w:rPr>
          <w:rFonts w:ascii="Times New Roman" w:hAnsi="Times New Roman"/>
          <w:sz w:val="28"/>
          <w:szCs w:val="28"/>
        </w:rPr>
        <w:t>. Иностранный язык как учебный предмет характеризуется:</w:t>
      </w:r>
    </w:p>
    <w:p w:rsidR="002B6127" w:rsidRDefault="007D792A" w:rsidP="005A0271">
      <w:pPr>
        <w:numPr>
          <w:ilvl w:val="0"/>
          <w:numId w:val="17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Дружеской атмосферой общения на уроке. (У</w:t>
      </w:r>
      <w:r w:rsidRPr="007D792A">
        <w:rPr>
          <w:rFonts w:ascii="Times New Roman" w:hAnsi="Times New Roman"/>
          <w:sz w:val="28"/>
          <w:szCs w:val="28"/>
        </w:rPr>
        <w:t>чащиеся получают возможность свободного выражения своих мыс</w:t>
      </w:r>
      <w:r>
        <w:rPr>
          <w:rFonts w:ascii="Times New Roman" w:hAnsi="Times New Roman"/>
          <w:sz w:val="28"/>
          <w:szCs w:val="28"/>
        </w:rPr>
        <w:t>лей и чу</w:t>
      </w:r>
      <w:proofErr w:type="gramStart"/>
      <w:r>
        <w:rPr>
          <w:rFonts w:ascii="Times New Roman" w:hAnsi="Times New Roman"/>
          <w:sz w:val="28"/>
          <w:szCs w:val="28"/>
        </w:rPr>
        <w:t>вств в пр</w:t>
      </w:r>
      <w:proofErr w:type="gramEnd"/>
      <w:r>
        <w:rPr>
          <w:rFonts w:ascii="Times New Roman" w:hAnsi="Times New Roman"/>
          <w:sz w:val="28"/>
          <w:szCs w:val="28"/>
        </w:rPr>
        <w:t>оцессе общения);</w:t>
      </w:r>
    </w:p>
    <w:p w:rsidR="002B6127" w:rsidRDefault="007D792A" w:rsidP="005A0271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B6127">
        <w:rPr>
          <w:rFonts w:ascii="Times New Roman" w:hAnsi="Times New Roman"/>
          <w:sz w:val="28"/>
          <w:szCs w:val="28"/>
        </w:rPr>
        <w:t>аждый участник общения остается в фокусе внимания остальных;</w:t>
      </w:r>
    </w:p>
    <w:p w:rsidR="007D792A" w:rsidRDefault="007D792A" w:rsidP="005A0271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D792A">
        <w:rPr>
          <w:rFonts w:ascii="Times New Roman" w:hAnsi="Times New Roman"/>
          <w:sz w:val="28"/>
          <w:szCs w:val="28"/>
        </w:rPr>
        <w:t>частники общения чувствуют себя в безопасности от критики, преследования за ошибки и наказания.</w:t>
      </w:r>
    </w:p>
    <w:p w:rsidR="007D792A" w:rsidRDefault="007D792A" w:rsidP="005A0271">
      <w:pPr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Ситуативность на уроках иностранного языка.</w:t>
      </w:r>
    </w:p>
    <w:p w:rsidR="00A01762" w:rsidRDefault="00A01762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762">
        <w:rPr>
          <w:rFonts w:ascii="Times New Roman" w:hAnsi="Times New Roman"/>
          <w:sz w:val="28"/>
          <w:szCs w:val="28"/>
        </w:rPr>
        <w:t xml:space="preserve">В современной методике принцип ситуативности рассматривается как средство реализации коммуникативного подхода в обучении. По мнению А.Н. Щукина, принцип ситуативности предполагает «такую организацию и проведение занятий, при которых введение и закрепление учебного материала проводятся с использованием </w:t>
      </w:r>
      <w:r w:rsidRPr="00A01762">
        <w:rPr>
          <w:rFonts w:ascii="Times New Roman" w:hAnsi="Times New Roman"/>
          <w:sz w:val="28"/>
          <w:szCs w:val="28"/>
        </w:rPr>
        <w:lastRenderedPageBreak/>
        <w:t>тем и ситуаций общения, отражающих содержание избранной для занятий сферы общения» [</w:t>
      </w:r>
      <w:r>
        <w:rPr>
          <w:rFonts w:ascii="Times New Roman" w:hAnsi="Times New Roman"/>
          <w:sz w:val="28"/>
          <w:szCs w:val="28"/>
        </w:rPr>
        <w:t>3</w:t>
      </w:r>
      <w:r w:rsidR="00542748">
        <w:rPr>
          <w:rFonts w:ascii="Times New Roman" w:hAnsi="Times New Roman"/>
          <w:sz w:val="28"/>
          <w:szCs w:val="28"/>
        </w:rPr>
        <w:t>, c.</w:t>
      </w:r>
      <w:r w:rsidRPr="00A01762">
        <w:rPr>
          <w:rFonts w:ascii="Times New Roman" w:hAnsi="Times New Roman"/>
          <w:sz w:val="28"/>
          <w:szCs w:val="28"/>
        </w:rPr>
        <w:t>173]. В общих чертах ситуативность как принцип означает, что вс</w:t>
      </w:r>
      <w:r>
        <w:rPr>
          <w:rFonts w:ascii="Times New Roman" w:hAnsi="Times New Roman"/>
          <w:sz w:val="28"/>
          <w:szCs w:val="28"/>
        </w:rPr>
        <w:t>я работа на уроке</w:t>
      </w:r>
      <w:r w:rsidRPr="00A01762">
        <w:rPr>
          <w:rFonts w:ascii="Times New Roman" w:hAnsi="Times New Roman"/>
          <w:sz w:val="28"/>
          <w:szCs w:val="28"/>
        </w:rPr>
        <w:t xml:space="preserve"> происходит на основе и при помощи ситуаций.</w:t>
      </w:r>
    </w:p>
    <w:p w:rsidR="00126D7F" w:rsidRPr="005A0271" w:rsidRDefault="00126D7F" w:rsidP="005A0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i/>
          <w:sz w:val="28"/>
          <w:szCs w:val="28"/>
        </w:rPr>
        <w:t>Ситуативность на уроках иностранного языка мажет быть:</w:t>
      </w:r>
    </w:p>
    <w:p w:rsidR="00126D7F" w:rsidRDefault="00126D7F" w:rsidP="005A0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естественная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(все, что касается ведения урока);</w:t>
      </w:r>
    </w:p>
    <w:p w:rsidR="00126D7F" w:rsidRDefault="00126D7F" w:rsidP="005A0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проблемная (учитель ставит проблему, которая интересна учащимся или задает проблемный вопрос);</w:t>
      </w:r>
    </w:p>
    <w:p w:rsidR="00126D7F" w:rsidRDefault="00126D7F" w:rsidP="005A0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условная</w:t>
      </w:r>
      <w:proofErr w:type="gramEnd"/>
      <w:r>
        <w:rPr>
          <w:rFonts w:ascii="Times New Roman" w:hAnsi="Times New Roman"/>
          <w:sz w:val="28"/>
          <w:szCs w:val="28"/>
        </w:rPr>
        <w:t xml:space="preserve"> (учащиеся разыгрывают ситуацию в магазине, у врача и любую другую из жизни детей).</w:t>
      </w:r>
    </w:p>
    <w:p w:rsidR="00126D7F" w:rsidRDefault="00126D7F" w:rsidP="005A0271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 xml:space="preserve">Каждый урок иностранного языка – урок повторения, т.к. учащиеся пользуются </w:t>
      </w:r>
      <w:proofErr w:type="gramStart"/>
      <w:r w:rsidRPr="005A0271">
        <w:rPr>
          <w:rFonts w:ascii="Times New Roman" w:hAnsi="Times New Roman"/>
          <w:sz w:val="28"/>
          <w:szCs w:val="28"/>
        </w:rPr>
        <w:t>фонетическими</w:t>
      </w:r>
      <w:proofErr w:type="gramEnd"/>
      <w:r w:rsidRPr="005A0271">
        <w:rPr>
          <w:rFonts w:ascii="Times New Roman" w:hAnsi="Times New Roman"/>
          <w:sz w:val="28"/>
          <w:szCs w:val="28"/>
        </w:rPr>
        <w:t>, лексическим и грамматическим материалом, изученным раннее.</w:t>
      </w:r>
    </w:p>
    <w:p w:rsidR="00126D7F" w:rsidRDefault="00A3204E" w:rsidP="005A0271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Упражнения,</w:t>
      </w:r>
      <w:r w:rsidR="00126D7F" w:rsidRPr="005A0271">
        <w:rPr>
          <w:rFonts w:ascii="Times New Roman" w:hAnsi="Times New Roman"/>
          <w:sz w:val="28"/>
          <w:szCs w:val="28"/>
        </w:rPr>
        <w:t xml:space="preserve"> проводимые на уроке должн</w:t>
      </w:r>
      <w:r w:rsidR="005A0271" w:rsidRPr="005A0271">
        <w:rPr>
          <w:rFonts w:ascii="Times New Roman" w:hAnsi="Times New Roman"/>
          <w:sz w:val="28"/>
          <w:szCs w:val="28"/>
        </w:rPr>
        <w:t>ы быть адекватны целям обучения;</w:t>
      </w:r>
    </w:p>
    <w:p w:rsidR="00126D7F" w:rsidRDefault="00126D7F" w:rsidP="005A0271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Новизна урока, то есть на каждом уроке должно быть что-то новое, например: собеседник, игра, прием обучения, игрушка, наглядность вид работы</w:t>
      </w:r>
      <w:r w:rsidR="00A3204E" w:rsidRPr="005A0271">
        <w:rPr>
          <w:rFonts w:ascii="Times New Roman" w:hAnsi="Times New Roman"/>
          <w:sz w:val="28"/>
          <w:szCs w:val="28"/>
        </w:rPr>
        <w:t>.</w:t>
      </w:r>
    </w:p>
    <w:p w:rsidR="00A3204E" w:rsidRDefault="00A3204E" w:rsidP="005A0271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 xml:space="preserve">Индивидуализация предполагает  учет индивидуальных особенностей детей, уровень их развития, сформированности их речевых навыков и т.д. </w:t>
      </w:r>
    </w:p>
    <w:p w:rsidR="00A3204E" w:rsidRDefault="00A3204E" w:rsidP="005A0271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Комплексность урока; на уроке присутствуют все виды речевой деятельности, и обучение идет последовательно: аудирование ~ говорение ~ чтение ~ письмо.</w:t>
      </w:r>
    </w:p>
    <w:p w:rsidR="00CF6CD8" w:rsidRPr="005A0271" w:rsidRDefault="00A3204E" w:rsidP="005A0271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0271">
        <w:rPr>
          <w:rFonts w:ascii="Times New Roman" w:hAnsi="Times New Roman"/>
          <w:sz w:val="28"/>
          <w:szCs w:val="28"/>
        </w:rPr>
        <w:t>Урок иностранного языка – урок без контроля, т. к. контроль не выделяется в отдельный этап урока. Он носит дробный характер и приводится несколько раз  в течение урока (работа с текстом, прочитанным дома, выполнение грамматических  упражнений, опрос пересказа и т.д.)</w:t>
      </w:r>
      <w:r w:rsidR="00B84064" w:rsidRPr="005A0271">
        <w:rPr>
          <w:rFonts w:ascii="Times New Roman" w:hAnsi="Times New Roman"/>
          <w:sz w:val="28"/>
          <w:szCs w:val="28"/>
        </w:rPr>
        <w:t xml:space="preserve"> [</w:t>
      </w:r>
      <w:r w:rsidR="00467D14" w:rsidRPr="005A0271">
        <w:rPr>
          <w:rFonts w:ascii="Times New Roman" w:hAnsi="Times New Roman"/>
          <w:sz w:val="28"/>
          <w:szCs w:val="28"/>
        </w:rPr>
        <w:t>12</w:t>
      </w:r>
      <w:r w:rsidR="00B84064" w:rsidRPr="005A0271">
        <w:rPr>
          <w:rFonts w:ascii="Times New Roman" w:hAnsi="Times New Roman"/>
          <w:sz w:val="28"/>
          <w:szCs w:val="28"/>
        </w:rPr>
        <w:t>,</w:t>
      </w:r>
      <w:r w:rsidR="00542748" w:rsidRPr="005A0271">
        <w:rPr>
          <w:rFonts w:ascii="Times New Roman" w:hAnsi="Times New Roman"/>
          <w:sz w:val="28"/>
          <w:szCs w:val="28"/>
        </w:rPr>
        <w:t xml:space="preserve"> </w:t>
      </w:r>
      <w:r w:rsidR="00B84064" w:rsidRPr="005A0271">
        <w:rPr>
          <w:rFonts w:ascii="Times New Roman" w:hAnsi="Times New Roman"/>
          <w:sz w:val="28"/>
          <w:szCs w:val="28"/>
        </w:rPr>
        <w:t>с.8]</w:t>
      </w:r>
    </w:p>
    <w:p w:rsidR="005A0271" w:rsidRPr="00B84064" w:rsidRDefault="005A0271" w:rsidP="005A0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6518" w:rsidRDefault="00CF6CD8" w:rsidP="005A02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2065">
        <w:rPr>
          <w:rFonts w:ascii="Times New Roman" w:hAnsi="Times New Roman"/>
          <w:b/>
          <w:sz w:val="28"/>
          <w:szCs w:val="28"/>
        </w:rPr>
        <w:t>1.2.Особенности урока немецкого языка в младших классах.</w:t>
      </w:r>
    </w:p>
    <w:p w:rsidR="00B86518" w:rsidRPr="00B86518" w:rsidRDefault="00B86518" w:rsidP="005A02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у</w:t>
      </w:r>
      <w:r w:rsidRPr="00B86518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е</w:t>
      </w:r>
      <w:r w:rsidRPr="00B86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иностранного языка</w:t>
      </w:r>
      <w:r w:rsidRPr="00B86518">
        <w:rPr>
          <w:rFonts w:ascii="Times New Roman" w:hAnsi="Times New Roman"/>
          <w:sz w:val="28"/>
          <w:szCs w:val="28"/>
        </w:rPr>
        <w:t xml:space="preserve"> </w:t>
      </w:r>
      <w:r w:rsidR="00CE46C9">
        <w:rPr>
          <w:rFonts w:ascii="Times New Roman" w:hAnsi="Times New Roman"/>
          <w:sz w:val="28"/>
          <w:szCs w:val="28"/>
        </w:rPr>
        <w:t>ц</w:t>
      </w:r>
      <w:r w:rsidRPr="00B86518">
        <w:rPr>
          <w:rFonts w:ascii="Times New Roman" w:hAnsi="Times New Roman"/>
          <w:sz w:val="28"/>
          <w:szCs w:val="28"/>
        </w:rPr>
        <w:t>елесообразно продумать организацию занятий, чтобы учащиеся практически одновременно заканчивали тот или иной вид работы. Это позволит организованно перейти к следующему этапу.</w:t>
      </w:r>
    </w:p>
    <w:p w:rsidR="00444864" w:rsidRPr="00444864" w:rsidRDefault="00F8007F" w:rsidP="005A02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54BD">
        <w:rPr>
          <w:rFonts w:ascii="Times New Roman" w:hAnsi="Times New Roman"/>
          <w:i/>
          <w:sz w:val="28"/>
          <w:szCs w:val="28"/>
        </w:rPr>
        <w:t>У</w:t>
      </w:r>
      <w:r w:rsidR="00444864" w:rsidRPr="00A054BD">
        <w:rPr>
          <w:rFonts w:ascii="Times New Roman" w:hAnsi="Times New Roman"/>
          <w:i/>
          <w:sz w:val="28"/>
          <w:szCs w:val="28"/>
        </w:rPr>
        <w:t>рок немецкого языка в начальных классах</w:t>
      </w:r>
      <w:r w:rsidR="00444864" w:rsidRPr="00444864">
        <w:rPr>
          <w:rFonts w:ascii="Times New Roman" w:hAnsi="Times New Roman"/>
          <w:sz w:val="28"/>
          <w:szCs w:val="28"/>
        </w:rPr>
        <w:t xml:space="preserve">, как и все другие уроки, начинается с </w:t>
      </w:r>
      <w:r w:rsidR="00444864" w:rsidRPr="00BA1239">
        <w:rPr>
          <w:rFonts w:ascii="Times New Roman" w:hAnsi="Times New Roman"/>
          <w:i/>
          <w:sz w:val="28"/>
          <w:szCs w:val="28"/>
        </w:rPr>
        <w:t>организационного момента</w:t>
      </w:r>
      <w:r w:rsidR="00444864" w:rsidRPr="00444864">
        <w:rPr>
          <w:rFonts w:ascii="Times New Roman" w:hAnsi="Times New Roman"/>
          <w:sz w:val="28"/>
          <w:szCs w:val="28"/>
        </w:rPr>
        <w:t xml:space="preserve">. В начальных классах он длится 2 минуты, а то и больше, поскольку учителю необходимо «проинвентаризировать» всех детей: подойти почти к каждому, встретиться с детьми глазами, удостовериться, что сними все в порядке, а </w:t>
      </w:r>
      <w:r w:rsidR="00444864" w:rsidRPr="00444864">
        <w:rPr>
          <w:rFonts w:ascii="Times New Roman" w:hAnsi="Times New Roman"/>
          <w:sz w:val="28"/>
          <w:szCs w:val="28"/>
        </w:rPr>
        <w:lastRenderedPageBreak/>
        <w:t xml:space="preserve">если надо – успокоить, одного ободрить прикосновением, другого словами, установить с каждым ребенком своеобразный персональный контакт </w:t>
      </w:r>
      <w:r w:rsidR="00E10C12" w:rsidRPr="00E10C12">
        <w:rPr>
          <w:rFonts w:ascii="Times New Roman" w:hAnsi="Times New Roman"/>
          <w:sz w:val="28"/>
          <w:szCs w:val="28"/>
        </w:rPr>
        <w:t>[1</w:t>
      </w:r>
      <w:r w:rsidR="00444864" w:rsidRPr="00E10C12">
        <w:rPr>
          <w:rFonts w:ascii="Times New Roman" w:hAnsi="Times New Roman"/>
          <w:sz w:val="28"/>
          <w:szCs w:val="28"/>
        </w:rPr>
        <w:t>, с.173].</w:t>
      </w:r>
    </w:p>
    <w:p w:rsidR="00444864" w:rsidRPr="00444864" w:rsidRDefault="00444864" w:rsidP="005A02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864">
        <w:rPr>
          <w:rFonts w:ascii="Times New Roman" w:hAnsi="Times New Roman"/>
          <w:sz w:val="28"/>
          <w:szCs w:val="28"/>
        </w:rPr>
        <w:t xml:space="preserve">Далее следует </w:t>
      </w:r>
      <w:r w:rsidRPr="00BA1239">
        <w:rPr>
          <w:rFonts w:ascii="Times New Roman" w:hAnsi="Times New Roman"/>
          <w:i/>
          <w:sz w:val="28"/>
          <w:szCs w:val="28"/>
        </w:rPr>
        <w:t>фонетическая зарядка</w:t>
      </w:r>
      <w:r w:rsidRPr="00444864">
        <w:rPr>
          <w:rFonts w:ascii="Times New Roman" w:hAnsi="Times New Roman"/>
          <w:sz w:val="28"/>
          <w:szCs w:val="28"/>
        </w:rPr>
        <w:t>, которая продолжается 2-4 минуты. Поскольку во время фонетической зарядки выполняется интенсивная хоровая работа на материале рифмовок, стихотворений, серии диалогических единств, то через каждые 25-30 секунд необходимо делать небольшую паузу. Учитель может заполнить ее кратким пояснением, демонстрацией следующей фразы.</w:t>
      </w:r>
    </w:p>
    <w:p w:rsidR="00444864" w:rsidRPr="00444864" w:rsidRDefault="00444864" w:rsidP="005A02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864">
        <w:rPr>
          <w:rFonts w:ascii="Times New Roman" w:hAnsi="Times New Roman"/>
          <w:sz w:val="28"/>
          <w:szCs w:val="28"/>
        </w:rPr>
        <w:t xml:space="preserve">Фонетическая зарядка плавно переходит в </w:t>
      </w:r>
      <w:r w:rsidRPr="00BA1239">
        <w:rPr>
          <w:rFonts w:ascii="Times New Roman" w:hAnsi="Times New Roman"/>
          <w:i/>
          <w:sz w:val="28"/>
          <w:szCs w:val="28"/>
        </w:rPr>
        <w:t>речевую зарядку</w:t>
      </w:r>
      <w:r w:rsidRPr="00BA1239">
        <w:rPr>
          <w:rFonts w:ascii="Times New Roman" w:hAnsi="Times New Roman"/>
          <w:b/>
          <w:i/>
          <w:sz w:val="28"/>
          <w:szCs w:val="28"/>
        </w:rPr>
        <w:t>.</w:t>
      </w:r>
      <w:r w:rsidRPr="00444864">
        <w:rPr>
          <w:rFonts w:ascii="Times New Roman" w:hAnsi="Times New Roman"/>
          <w:sz w:val="28"/>
          <w:szCs w:val="28"/>
        </w:rPr>
        <w:t xml:space="preserve"> Она продолжается обычно 3-5 минут и представляет собой работу в парах: дети последовательно инсценируют короткие диалоги, подготовленные дома на основе хорошо усвоенных диалогических единств.</w:t>
      </w:r>
    </w:p>
    <w:p w:rsidR="00444864" w:rsidRPr="00444864" w:rsidRDefault="00444864" w:rsidP="005A02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864">
        <w:rPr>
          <w:rFonts w:ascii="Times New Roman" w:hAnsi="Times New Roman"/>
          <w:sz w:val="28"/>
          <w:szCs w:val="28"/>
        </w:rPr>
        <w:t xml:space="preserve">Примерно в середине урока проводится </w:t>
      </w:r>
      <w:r w:rsidRPr="00BA1239">
        <w:rPr>
          <w:rFonts w:ascii="Times New Roman" w:hAnsi="Times New Roman"/>
          <w:i/>
          <w:sz w:val="28"/>
          <w:szCs w:val="28"/>
        </w:rPr>
        <w:t>динамическая пауза,</w:t>
      </w:r>
      <w:r w:rsidRPr="00444864">
        <w:rPr>
          <w:rFonts w:ascii="Times New Roman" w:hAnsi="Times New Roman"/>
          <w:sz w:val="28"/>
          <w:szCs w:val="28"/>
        </w:rPr>
        <w:t xml:space="preserve"> которая продолжается 1-2 минуты. Дети синхронно и с удовольствием выполняют ритмичные движения, игровые упражнения, а также произносят отдельные слова и целые предложения на иностранном языке.</w:t>
      </w:r>
    </w:p>
    <w:p w:rsidR="00444864" w:rsidRPr="00444864" w:rsidRDefault="00444864" w:rsidP="005A02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864">
        <w:rPr>
          <w:rFonts w:ascii="Times New Roman" w:hAnsi="Times New Roman"/>
          <w:sz w:val="28"/>
          <w:szCs w:val="28"/>
        </w:rPr>
        <w:t xml:space="preserve">Завершающим этапом урока иностранного языка является </w:t>
      </w:r>
      <w:r w:rsidRPr="00BA1239">
        <w:rPr>
          <w:rFonts w:ascii="Times New Roman" w:hAnsi="Times New Roman"/>
          <w:i/>
          <w:sz w:val="28"/>
          <w:szCs w:val="28"/>
        </w:rPr>
        <w:t>песня,</w:t>
      </w:r>
      <w:r w:rsidRPr="00444864">
        <w:rPr>
          <w:rFonts w:ascii="Times New Roman" w:hAnsi="Times New Roman"/>
          <w:sz w:val="28"/>
          <w:szCs w:val="28"/>
        </w:rPr>
        <w:t xml:space="preserve"> хотя урок может быть завершен и </w:t>
      </w:r>
      <w:r w:rsidRPr="00BA1239">
        <w:rPr>
          <w:rFonts w:ascii="Times New Roman" w:hAnsi="Times New Roman"/>
          <w:i/>
          <w:sz w:val="28"/>
          <w:szCs w:val="28"/>
        </w:rPr>
        <w:t>игрой</w:t>
      </w:r>
      <w:r w:rsidRPr="00444864">
        <w:rPr>
          <w:rFonts w:ascii="Times New Roman" w:hAnsi="Times New Roman"/>
          <w:sz w:val="28"/>
          <w:szCs w:val="28"/>
        </w:rPr>
        <w:t xml:space="preserve">, но это рискованно, потому что во время игры может прозвучать звонок, а прерывать ее нежелательно. Продолжительность песен же учитель знает заранее, к тому же хоровое исполнение песни является прекрасной эмоциональной точкой урока </w:t>
      </w:r>
      <w:r w:rsidR="00E10C12" w:rsidRPr="00E10C12">
        <w:rPr>
          <w:rFonts w:ascii="Times New Roman" w:hAnsi="Times New Roman"/>
          <w:sz w:val="28"/>
          <w:szCs w:val="28"/>
        </w:rPr>
        <w:t>[9</w:t>
      </w:r>
      <w:r w:rsidR="00542748">
        <w:rPr>
          <w:rFonts w:ascii="Times New Roman" w:hAnsi="Times New Roman"/>
          <w:sz w:val="28"/>
          <w:szCs w:val="28"/>
        </w:rPr>
        <w:t>,</w:t>
      </w:r>
      <w:r w:rsidR="00542748" w:rsidRPr="00542748">
        <w:rPr>
          <w:rFonts w:ascii="Times New Roman" w:hAnsi="Times New Roman"/>
          <w:sz w:val="28"/>
          <w:szCs w:val="28"/>
        </w:rPr>
        <w:t xml:space="preserve"> </w:t>
      </w:r>
      <w:r w:rsidR="00542748">
        <w:rPr>
          <w:rFonts w:ascii="Times New Roman" w:hAnsi="Times New Roman"/>
          <w:sz w:val="28"/>
          <w:szCs w:val="28"/>
        </w:rPr>
        <w:t>с.</w:t>
      </w:r>
      <w:r w:rsidRPr="00E10C12">
        <w:rPr>
          <w:rFonts w:ascii="Times New Roman" w:hAnsi="Times New Roman"/>
          <w:sz w:val="28"/>
          <w:szCs w:val="28"/>
        </w:rPr>
        <w:t>190].</w:t>
      </w:r>
    </w:p>
    <w:p w:rsidR="00863D48" w:rsidRDefault="00F8007F" w:rsidP="005A02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44864" w:rsidRPr="00444864">
        <w:rPr>
          <w:rFonts w:ascii="Times New Roman" w:hAnsi="Times New Roman"/>
          <w:sz w:val="28"/>
          <w:szCs w:val="28"/>
        </w:rPr>
        <w:t xml:space="preserve">рок немецкого языка в начальной школе </w:t>
      </w:r>
      <w:r>
        <w:rPr>
          <w:rFonts w:ascii="Times New Roman" w:hAnsi="Times New Roman"/>
          <w:sz w:val="28"/>
          <w:szCs w:val="28"/>
        </w:rPr>
        <w:t>является неотъемлемой</w:t>
      </w:r>
      <w:r w:rsidR="00444864" w:rsidRPr="00444864">
        <w:rPr>
          <w:rFonts w:ascii="Times New Roman" w:hAnsi="Times New Roman"/>
          <w:sz w:val="28"/>
          <w:szCs w:val="28"/>
        </w:rPr>
        <w:t xml:space="preserve"> часть</w:t>
      </w:r>
      <w:r>
        <w:rPr>
          <w:rFonts w:ascii="Times New Roman" w:hAnsi="Times New Roman"/>
          <w:sz w:val="28"/>
          <w:szCs w:val="28"/>
        </w:rPr>
        <w:t>ю</w:t>
      </w:r>
      <w:r w:rsidR="00444864" w:rsidRPr="00444864">
        <w:rPr>
          <w:rFonts w:ascii="Times New Roman" w:hAnsi="Times New Roman"/>
          <w:sz w:val="28"/>
          <w:szCs w:val="28"/>
        </w:rPr>
        <w:t xml:space="preserve"> учебного процесса</w:t>
      </w:r>
      <w:r>
        <w:rPr>
          <w:rFonts w:ascii="Times New Roman" w:hAnsi="Times New Roman"/>
          <w:sz w:val="28"/>
          <w:szCs w:val="28"/>
        </w:rPr>
        <w:t>,</w:t>
      </w:r>
      <w:r w:rsidR="00444864" w:rsidRPr="00444864">
        <w:rPr>
          <w:rFonts w:ascii="Times New Roman" w:hAnsi="Times New Roman"/>
          <w:sz w:val="28"/>
          <w:szCs w:val="28"/>
        </w:rPr>
        <w:t xml:space="preserve"> имеет свои особенности и очень важно их соблюдать, планируя урок иностранного языка, для эффективной реализации учебно-воспитательн</w:t>
      </w:r>
      <w:r w:rsidR="00863D48">
        <w:rPr>
          <w:rFonts w:ascii="Times New Roman" w:hAnsi="Times New Roman"/>
          <w:sz w:val="28"/>
          <w:szCs w:val="28"/>
        </w:rPr>
        <w:t>ых и развивающих задач обучения.</w:t>
      </w:r>
    </w:p>
    <w:p w:rsidR="00727F8E" w:rsidRPr="00863D48" w:rsidRDefault="00727F8E" w:rsidP="005A02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D48">
        <w:rPr>
          <w:rFonts w:ascii="Times New Roman" w:hAnsi="Times New Roman"/>
          <w:b/>
          <w:sz w:val="28"/>
          <w:szCs w:val="28"/>
        </w:rPr>
        <w:t>1.2.1. Психологические особенности младшего школьника.</w:t>
      </w:r>
    </w:p>
    <w:p w:rsidR="00290394" w:rsidRDefault="00D93FF5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="003008AF">
        <w:rPr>
          <w:rFonts w:ascii="Times New Roman" w:hAnsi="Times New Roman"/>
          <w:sz w:val="28"/>
          <w:szCs w:val="28"/>
        </w:rPr>
        <w:t>нализ  возрастных особенностей младших школьников</w:t>
      </w:r>
      <w:r>
        <w:rPr>
          <w:rFonts w:ascii="Times New Roman" w:hAnsi="Times New Roman"/>
          <w:sz w:val="28"/>
          <w:szCs w:val="28"/>
        </w:rPr>
        <w:t>, как правило, начинается</w:t>
      </w:r>
      <w:r w:rsidR="003008AF">
        <w:rPr>
          <w:rFonts w:ascii="Times New Roman" w:hAnsi="Times New Roman"/>
          <w:sz w:val="28"/>
          <w:szCs w:val="28"/>
        </w:rPr>
        <w:t xml:space="preserve"> с рассмотрения ведущего вида деятельности, характерной для данного возраста. Под ведущей деятельностью </w:t>
      </w:r>
      <w:r w:rsidR="00D33248">
        <w:rPr>
          <w:rFonts w:ascii="Times New Roman" w:hAnsi="Times New Roman"/>
          <w:sz w:val="28"/>
          <w:szCs w:val="28"/>
        </w:rPr>
        <w:t>Леонтьев А.А.</w:t>
      </w:r>
      <w:r w:rsidR="003008AF">
        <w:rPr>
          <w:rFonts w:ascii="Times New Roman" w:hAnsi="Times New Roman"/>
          <w:sz w:val="28"/>
          <w:szCs w:val="28"/>
        </w:rPr>
        <w:t xml:space="preserve"> </w:t>
      </w:r>
      <w:r w:rsidR="00D33248">
        <w:rPr>
          <w:rFonts w:ascii="Times New Roman" w:hAnsi="Times New Roman"/>
          <w:sz w:val="28"/>
          <w:szCs w:val="28"/>
        </w:rPr>
        <w:t xml:space="preserve">понимает - </w:t>
      </w:r>
      <w:r w:rsidR="003008A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такую</w:t>
      </w:r>
      <w:r w:rsidR="003008AF">
        <w:rPr>
          <w:rFonts w:ascii="Times New Roman" w:hAnsi="Times New Roman"/>
          <w:sz w:val="28"/>
          <w:szCs w:val="28"/>
        </w:rPr>
        <w:t xml:space="preserve"> деятельность, развитие которой обусловливает главнейшие изменения в психических процессах и психологических особенностях личности ребенка на данной стадии»</w:t>
      </w:r>
      <w:r w:rsidR="00D33248">
        <w:rPr>
          <w:rFonts w:ascii="Times New Roman" w:hAnsi="Times New Roman"/>
          <w:sz w:val="28"/>
          <w:szCs w:val="28"/>
        </w:rPr>
        <w:t xml:space="preserve"> </w:t>
      </w:r>
      <w:r w:rsidR="00D33248" w:rsidRPr="00A77D69">
        <w:rPr>
          <w:rFonts w:ascii="Times New Roman" w:hAnsi="Times New Roman"/>
          <w:sz w:val="28"/>
          <w:szCs w:val="28"/>
        </w:rPr>
        <w:t>[</w:t>
      </w:r>
      <w:r w:rsidR="00A77D69">
        <w:rPr>
          <w:rFonts w:ascii="Times New Roman" w:hAnsi="Times New Roman"/>
          <w:sz w:val="28"/>
          <w:szCs w:val="28"/>
        </w:rPr>
        <w:t>6</w:t>
      </w:r>
      <w:r w:rsidR="00B84064" w:rsidRPr="00A77D69">
        <w:rPr>
          <w:rFonts w:ascii="Times New Roman" w:hAnsi="Times New Roman"/>
          <w:sz w:val="28"/>
          <w:szCs w:val="28"/>
        </w:rPr>
        <w:t>,</w:t>
      </w:r>
      <w:r w:rsidR="00542748" w:rsidRPr="00542748">
        <w:rPr>
          <w:rFonts w:ascii="Times New Roman" w:hAnsi="Times New Roman"/>
          <w:sz w:val="28"/>
          <w:szCs w:val="28"/>
        </w:rPr>
        <w:t xml:space="preserve"> </w:t>
      </w:r>
      <w:r w:rsidR="00D33248" w:rsidRPr="00A77D69">
        <w:rPr>
          <w:rFonts w:ascii="Times New Roman" w:hAnsi="Times New Roman"/>
          <w:sz w:val="28"/>
          <w:szCs w:val="28"/>
        </w:rPr>
        <w:t>с.286].</w:t>
      </w:r>
      <w:r w:rsidR="00D33248">
        <w:rPr>
          <w:rFonts w:ascii="Times New Roman" w:hAnsi="Times New Roman"/>
          <w:sz w:val="28"/>
          <w:szCs w:val="28"/>
        </w:rPr>
        <w:t xml:space="preserve"> </w:t>
      </w:r>
      <w:r w:rsidR="00D33248">
        <w:rPr>
          <w:rFonts w:ascii="Times New Roman" w:hAnsi="Times New Roman"/>
          <w:sz w:val="28"/>
          <w:szCs w:val="28"/>
        </w:rPr>
        <w:lastRenderedPageBreak/>
        <w:t>Значимость ведущей деятельности состоит в том,  что она подготавливает переход ребенка к новой, высшей ступени его развития.</w:t>
      </w:r>
    </w:p>
    <w:p w:rsidR="00576B30" w:rsidRDefault="00D33248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дошкольном возрасте ведущей является игровая деятельность, в которой ребенок познает окружающий его мир. В шестилетнем возрасте происходит постепенная смена ведущей деятельности:  происходит переход от игровой </w:t>
      </w:r>
      <w:r w:rsidR="00D40ED0">
        <w:rPr>
          <w:rFonts w:ascii="Times New Roman" w:hAnsi="Times New Roman"/>
          <w:sz w:val="28"/>
          <w:szCs w:val="28"/>
        </w:rPr>
        <w:t>деятельности. При этом важно помнить, что игра сохраняет свою ведущую роль. С одной стороны</w:t>
      </w:r>
      <w:r w:rsidR="00D93FF5">
        <w:rPr>
          <w:rFonts w:ascii="Times New Roman" w:hAnsi="Times New Roman"/>
          <w:sz w:val="28"/>
          <w:szCs w:val="28"/>
        </w:rPr>
        <w:t>,</w:t>
      </w:r>
      <w:r w:rsidR="00D40ED0">
        <w:rPr>
          <w:rFonts w:ascii="Times New Roman" w:hAnsi="Times New Roman"/>
          <w:sz w:val="28"/>
          <w:szCs w:val="28"/>
        </w:rPr>
        <w:t xml:space="preserve"> у детей появляется активный интерес к новой учебной деятельности, к школе в целом, а с другой – игровая потребность не ослабевает. Известно, что дети продолжают играть до 9-10 лет.</w:t>
      </w:r>
    </w:p>
    <w:p w:rsidR="00D40ED0" w:rsidRDefault="00D40ED0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характеристикой деятельности</w:t>
      </w:r>
      <w:r w:rsidR="002B48D6">
        <w:rPr>
          <w:rFonts w:ascii="Times New Roman" w:hAnsi="Times New Roman"/>
          <w:sz w:val="28"/>
          <w:szCs w:val="28"/>
        </w:rPr>
        <w:t xml:space="preserve"> являются мотивы, которой она побуждается. Этап мотивации является важнейшим при организации </w:t>
      </w:r>
      <w:r w:rsidR="00576B30">
        <w:rPr>
          <w:rFonts w:ascii="Times New Roman" w:hAnsi="Times New Roman"/>
          <w:sz w:val="28"/>
          <w:szCs w:val="28"/>
        </w:rPr>
        <w:t xml:space="preserve">обучения детей иностранному языку. Развитие личности младшего школьника предполагает формирование мотивов учения. Психологи выяснили. Что </w:t>
      </w:r>
      <w:r w:rsidR="002F475C">
        <w:rPr>
          <w:rFonts w:ascii="Times New Roman" w:hAnsi="Times New Roman"/>
          <w:sz w:val="28"/>
          <w:szCs w:val="28"/>
        </w:rPr>
        <w:t>наиболее рас</w:t>
      </w:r>
      <w:r w:rsidR="00576B30">
        <w:rPr>
          <w:rFonts w:ascii="Times New Roman" w:hAnsi="Times New Roman"/>
          <w:sz w:val="28"/>
          <w:szCs w:val="28"/>
        </w:rPr>
        <w:t xml:space="preserve">пространенными мотивами </w:t>
      </w:r>
      <w:r w:rsidR="002F475C">
        <w:rPr>
          <w:rFonts w:ascii="Times New Roman" w:hAnsi="Times New Roman"/>
          <w:sz w:val="28"/>
          <w:szCs w:val="28"/>
        </w:rPr>
        <w:t xml:space="preserve">являются </w:t>
      </w:r>
      <w:proofErr w:type="gramStart"/>
      <w:r w:rsidR="002F475C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2F475C">
        <w:rPr>
          <w:rFonts w:ascii="Times New Roman" w:hAnsi="Times New Roman"/>
          <w:sz w:val="28"/>
          <w:szCs w:val="28"/>
        </w:rPr>
        <w:t>:</w:t>
      </w:r>
    </w:p>
    <w:p w:rsidR="002F475C" w:rsidRDefault="002F475C" w:rsidP="005A027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5E5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широкие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социальные (когда учатся, чтобы быть полезными своей стране);</w:t>
      </w:r>
    </w:p>
    <w:p w:rsidR="002F475C" w:rsidRDefault="002F475C" w:rsidP="005A027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5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узкосоциальные мотивы (чтобы окончить школу с золотой медалью);</w:t>
      </w:r>
    </w:p>
    <w:p w:rsidR="002F475C" w:rsidRDefault="002F475C" w:rsidP="005A027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5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отрицательные мотивы (чтобы не получить двойку и чтобы мама не ругала);</w:t>
      </w:r>
    </w:p>
    <w:p w:rsidR="002F475C" w:rsidRDefault="002F475C" w:rsidP="005A027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5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познавательные учебные мотивы (интерес к знаниям, стремление научиться чему-то новому);</w:t>
      </w:r>
    </w:p>
    <w:p w:rsidR="00855E5A" w:rsidRDefault="002F475C" w:rsidP="005A027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5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игровые мотивы.</w:t>
      </w:r>
      <w:r w:rsidR="007E61BC">
        <w:rPr>
          <w:rFonts w:ascii="Times New Roman" w:hAnsi="Times New Roman"/>
          <w:sz w:val="28"/>
          <w:szCs w:val="28"/>
        </w:rPr>
        <w:t xml:space="preserve"> </w:t>
      </w:r>
      <w:r w:rsidR="006C0916" w:rsidRPr="004467C3">
        <w:rPr>
          <w:rFonts w:ascii="Times New Roman" w:hAnsi="Times New Roman"/>
          <w:sz w:val="28"/>
          <w:szCs w:val="28"/>
        </w:rPr>
        <w:t>[</w:t>
      </w:r>
      <w:r w:rsidR="00855E5A">
        <w:rPr>
          <w:rFonts w:ascii="Times New Roman" w:hAnsi="Times New Roman"/>
          <w:sz w:val="28"/>
          <w:szCs w:val="28"/>
        </w:rPr>
        <w:t>2,</w:t>
      </w:r>
      <w:r w:rsidR="00542748" w:rsidRPr="0070710B">
        <w:rPr>
          <w:rFonts w:ascii="Times New Roman" w:hAnsi="Times New Roman"/>
          <w:sz w:val="28"/>
          <w:szCs w:val="28"/>
        </w:rPr>
        <w:t xml:space="preserve"> </w:t>
      </w:r>
      <w:r w:rsidR="00855E5A">
        <w:rPr>
          <w:rFonts w:ascii="Times New Roman" w:hAnsi="Times New Roman"/>
          <w:sz w:val="28"/>
          <w:szCs w:val="28"/>
        </w:rPr>
        <w:t>с.6</w:t>
      </w:r>
      <w:r w:rsidR="006C0916" w:rsidRPr="004467C3">
        <w:rPr>
          <w:rFonts w:ascii="Times New Roman" w:hAnsi="Times New Roman"/>
          <w:sz w:val="28"/>
          <w:szCs w:val="28"/>
        </w:rPr>
        <w:t>]</w:t>
      </w:r>
    </w:p>
    <w:p w:rsidR="007E61BC" w:rsidRPr="00CD2A37" w:rsidRDefault="004467C3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Перей</w:t>
      </w:r>
      <w:r w:rsidR="007E61BC" w:rsidRPr="007E61BC">
        <w:rPr>
          <w:rFonts w:ascii="Times New Roman" w:hAnsi="Times New Roman"/>
          <w:bCs/>
          <w:sz w:val="28"/>
          <w:szCs w:val="28"/>
        </w:rPr>
        <w:t xml:space="preserve">дем к рассмотрению психических процессов детей, которые также называются когнитивными процессами, поскольку обеспечивают восприятие и познание окружающего мира: мышление, память, внимание, восприятие и воображение. Основная характеристика внимания, памяти и восприятия – непроизвольность. Так, например, при восприятии материала младшие школьники склоны обращать внимание на его яркую подачу, эмоциональную окраску. Однако их внимание отличается при этом неустойчивостью: они умеют сосредоточиться лишь на несколько минут. Дети не воспринимают длительных (более 2-3 минут) монологических объяснений учителя, поэтому любое объяснение целесообразно строить в форме беседы. Спад работоспособности наступает уже после 10 минут начала урока, при первых признаках снижения внимания учителю рекомендуется </w:t>
      </w:r>
      <w:r w:rsidR="007E61BC" w:rsidRPr="007E61BC">
        <w:rPr>
          <w:rFonts w:ascii="Times New Roman" w:hAnsi="Times New Roman"/>
          <w:bCs/>
          <w:sz w:val="28"/>
          <w:szCs w:val="28"/>
        </w:rPr>
        <w:lastRenderedPageBreak/>
        <w:t>провести подвижную игру и сменить вид работы. Развитие произвольного внимания у детей возможно за счет организации разнообразной, интересной деятельности с четким переходом от одного вида работы к другому, с конкретными указаниями, на что им следует обратить внимание.</w:t>
      </w:r>
      <w:r w:rsidR="007E61BC">
        <w:rPr>
          <w:rFonts w:ascii="Times New Roman" w:hAnsi="Times New Roman"/>
          <w:bCs/>
          <w:sz w:val="28"/>
          <w:szCs w:val="28"/>
        </w:rPr>
        <w:t xml:space="preserve"> </w:t>
      </w:r>
    </w:p>
    <w:p w:rsidR="007E61BC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 xml:space="preserve">Мнемическая деятельности (деятельность запоминания) у малышей также не совершенна, у них преобладает произвольное запоминание, т.е. хорошо и быстро запоминается то, что интересно и вызывает эмоциональный отклик. Непроизвольное усвоение материала возможно в процессе увлекательного взаимодействия детей друг с другом. Широкое использование игрушек и картинок будет способствовать развитию образной и ассоциативной памяти, а четкая постановка задач общения и организация их решения – словестно-логической. </w:t>
      </w:r>
    </w:p>
    <w:p w:rsidR="007E61BC" w:rsidRPr="0070710B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 xml:space="preserve">Воображение младшего ученика достаточно развито и носит не только воспроизводящий, но и творческий характер. Развитие мышления идет от наглядно-действенного к </w:t>
      </w:r>
      <w:proofErr w:type="gramStart"/>
      <w:r w:rsidRPr="007E61BC">
        <w:rPr>
          <w:rFonts w:ascii="Times New Roman" w:hAnsi="Times New Roman"/>
          <w:bCs/>
          <w:sz w:val="28"/>
          <w:szCs w:val="28"/>
        </w:rPr>
        <w:t>наглядно-образному</w:t>
      </w:r>
      <w:proofErr w:type="gramEnd"/>
      <w:r w:rsidRPr="007E61BC">
        <w:rPr>
          <w:rFonts w:ascii="Times New Roman" w:hAnsi="Times New Roman"/>
          <w:bCs/>
          <w:sz w:val="28"/>
          <w:szCs w:val="28"/>
        </w:rPr>
        <w:t>. Учитывая эту особенность</w:t>
      </w:r>
      <w:r w:rsidR="00D93FF5">
        <w:rPr>
          <w:rFonts w:ascii="Times New Roman" w:hAnsi="Times New Roman"/>
          <w:bCs/>
          <w:sz w:val="28"/>
          <w:szCs w:val="28"/>
        </w:rPr>
        <w:t>,</w:t>
      </w:r>
      <w:r w:rsidRPr="007E61BC">
        <w:rPr>
          <w:rFonts w:ascii="Times New Roman" w:hAnsi="Times New Roman"/>
          <w:bCs/>
          <w:sz w:val="28"/>
          <w:szCs w:val="28"/>
        </w:rPr>
        <w:t xml:space="preserve"> рекомендуется, например, использовать кубики разного цвета при ознакомлении детей со структурой речевых образцов, а игрушки и картинки – при организации тренировки и применения осваиваемых языковых средств общения. Игрушки желательно постепенно заменять картинками, это также будет обеспечивать переход от игры к с</w:t>
      </w:r>
      <w:r w:rsidR="00542748">
        <w:rPr>
          <w:rFonts w:ascii="Times New Roman" w:hAnsi="Times New Roman"/>
          <w:bCs/>
          <w:sz w:val="28"/>
          <w:szCs w:val="28"/>
        </w:rPr>
        <w:t>обственно учебной деятельности.</w:t>
      </w:r>
      <w:r w:rsidR="00542748" w:rsidRPr="00542748">
        <w:rPr>
          <w:rFonts w:ascii="Times New Roman" w:hAnsi="Times New Roman"/>
          <w:bCs/>
          <w:sz w:val="28"/>
          <w:szCs w:val="28"/>
        </w:rPr>
        <w:t>[</w:t>
      </w:r>
      <w:r w:rsidR="00542748" w:rsidRPr="0070710B">
        <w:rPr>
          <w:rFonts w:ascii="Times New Roman" w:hAnsi="Times New Roman"/>
          <w:bCs/>
          <w:sz w:val="28"/>
          <w:szCs w:val="28"/>
        </w:rPr>
        <w:t>6]</w:t>
      </w:r>
    </w:p>
    <w:p w:rsidR="007E61BC" w:rsidRPr="007E61BC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Младшие шко</w:t>
      </w:r>
      <w:r w:rsidR="00D93FF5">
        <w:rPr>
          <w:rFonts w:ascii="Times New Roman" w:hAnsi="Times New Roman"/>
          <w:bCs/>
          <w:sz w:val="28"/>
          <w:szCs w:val="28"/>
        </w:rPr>
        <w:t>льники очень общительны</w:t>
      </w:r>
      <w:r w:rsidRPr="007E61BC">
        <w:rPr>
          <w:rFonts w:ascii="Times New Roman" w:hAnsi="Times New Roman"/>
          <w:bCs/>
          <w:sz w:val="28"/>
          <w:szCs w:val="28"/>
        </w:rPr>
        <w:t xml:space="preserve"> и любят находиться в группе сверстников. Из разных видов общения ребенка </w:t>
      </w:r>
      <w:r w:rsidR="003E3712" w:rsidRPr="007E61BC">
        <w:rPr>
          <w:rFonts w:ascii="Times New Roman" w:hAnsi="Times New Roman"/>
          <w:bCs/>
          <w:sz w:val="28"/>
          <w:szCs w:val="28"/>
        </w:rPr>
        <w:t>с</w:t>
      </w:r>
      <w:r w:rsidRPr="007E61BC">
        <w:rPr>
          <w:rFonts w:ascii="Times New Roman" w:hAnsi="Times New Roman"/>
          <w:bCs/>
          <w:sz w:val="28"/>
          <w:szCs w:val="28"/>
        </w:rPr>
        <w:t xml:space="preserve"> взрослыми (делового, познавательного, личностного) в рассматриваемом обществе преобладает </w:t>
      </w:r>
      <w:proofErr w:type="gramStart"/>
      <w:r w:rsidRPr="007E61BC">
        <w:rPr>
          <w:rFonts w:ascii="Times New Roman" w:hAnsi="Times New Roman"/>
          <w:bCs/>
          <w:sz w:val="28"/>
          <w:szCs w:val="28"/>
        </w:rPr>
        <w:t>личностное</w:t>
      </w:r>
      <w:proofErr w:type="gramEnd"/>
      <w:r w:rsidRPr="007E61BC">
        <w:rPr>
          <w:rFonts w:ascii="Times New Roman" w:hAnsi="Times New Roman"/>
          <w:bCs/>
          <w:sz w:val="28"/>
          <w:szCs w:val="28"/>
        </w:rPr>
        <w:t xml:space="preserve">. Общаясь </w:t>
      </w:r>
      <w:r w:rsidR="003E3712" w:rsidRPr="007E61BC">
        <w:rPr>
          <w:rFonts w:ascii="Times New Roman" w:hAnsi="Times New Roman"/>
          <w:bCs/>
          <w:sz w:val="28"/>
          <w:szCs w:val="28"/>
        </w:rPr>
        <w:t>с</w:t>
      </w:r>
      <w:r w:rsidRPr="007E61BC">
        <w:rPr>
          <w:rFonts w:ascii="Times New Roman" w:hAnsi="Times New Roman"/>
          <w:bCs/>
          <w:sz w:val="28"/>
          <w:szCs w:val="28"/>
        </w:rPr>
        <w:t xml:space="preserve"> взрослыми, дети лучше узнают самих себя, так как они стремятся получить оценку своей личности. При организации общения с детьми нужно помнить, что они не относят лично к себе замечания и указания учителя, если эти указания носят общий характер и относятся ко всем ученикам. Шестилетний ученик не понимает, что обращаясь ко всем</w:t>
      </w:r>
      <w:r w:rsidR="00D93FF5">
        <w:rPr>
          <w:rFonts w:ascii="Times New Roman" w:hAnsi="Times New Roman"/>
          <w:bCs/>
          <w:sz w:val="28"/>
          <w:szCs w:val="28"/>
        </w:rPr>
        <w:t>,</w:t>
      </w:r>
      <w:r w:rsidRPr="007E61BC">
        <w:rPr>
          <w:rFonts w:ascii="Times New Roman" w:hAnsi="Times New Roman"/>
          <w:bCs/>
          <w:sz w:val="28"/>
          <w:szCs w:val="28"/>
        </w:rPr>
        <w:t xml:space="preserve"> учитель обращается и к нему лично. Он будет реагировать только в том случае, если учитель обратится к нему персонально. </w:t>
      </w:r>
    </w:p>
    <w:p w:rsidR="007E61BC" w:rsidRPr="007E61BC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Среди младших детей наблюдаются весьма значительные индивидуальные различия в психическом развитии, что определяется различным опытом их жизни и деятельности в семье и детском саду. По</w:t>
      </w:r>
      <w:r w:rsidR="00D93FF5">
        <w:rPr>
          <w:rFonts w:ascii="Times New Roman" w:hAnsi="Times New Roman"/>
          <w:bCs/>
          <w:sz w:val="28"/>
          <w:szCs w:val="28"/>
        </w:rPr>
        <w:t>-</w:t>
      </w:r>
      <w:r w:rsidRPr="007E61BC">
        <w:rPr>
          <w:rFonts w:ascii="Times New Roman" w:hAnsi="Times New Roman"/>
          <w:bCs/>
          <w:sz w:val="28"/>
          <w:szCs w:val="28"/>
        </w:rPr>
        <w:t xml:space="preserve">разному происходит процесс привыкания </w:t>
      </w:r>
      <w:r w:rsidRPr="007E61BC">
        <w:rPr>
          <w:rFonts w:ascii="Times New Roman" w:hAnsi="Times New Roman"/>
          <w:bCs/>
          <w:sz w:val="28"/>
          <w:szCs w:val="28"/>
        </w:rPr>
        <w:lastRenderedPageBreak/>
        <w:t>детей к школе. Одни дети ведут себя уверенно, другие испытывают состояние тревоги, третьи капризны и т.д. Некоторые дети испытывают затруднения в процессе общения и на родном языке. Эти дети либо излишне импульсивны, нетерпеливы, либо, наоборот, пассивны и робки. На импульсивных, непоседливых детей, особенно с неустойчивой психикой следует обратить внимание с самых первых уроков. Их нужно занимать работой, поручать им роли, требующие постоянной включенности в общую деятельность. Нужно также обратить внимание и на то, что бы игрушки не находились у детей дольше, чем это необходимо для решения учебной задачи, иначе дети будут отвлекаться. Но забирать у детей игрушки нужно в естественной и необидной для них форме: «звери устали и хотят отдохнуть», «куклы ложатся спать» и т.д.</w:t>
      </w:r>
    </w:p>
    <w:p w:rsidR="007E61BC" w:rsidRPr="007E61BC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Очень важно найти индивидуальный подход к каждому ученику, и в этом могут помочь постоянные контакты с учителем начальной школы, с родителями и координации их действий. Большое значение будет иметь и первая встреча с детьми, ласковый голос и приветливая улыбка учителя, его доброе отношение к ученикам.</w:t>
      </w:r>
    </w:p>
    <w:p w:rsidR="007E61BC" w:rsidRPr="003E3712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Что касается детей 7-10 лет, в целом это возраст относительно спокойного равномерного развития, во время которого происходит функциональное совершенствование мозга – развития аналитико-синитетической функции его коры. Учебная деятельность в этом возрасте становится ведущей</w:t>
      </w:r>
      <w:r w:rsidR="00D93FF5">
        <w:rPr>
          <w:rFonts w:ascii="Times New Roman" w:hAnsi="Times New Roman"/>
          <w:bCs/>
          <w:sz w:val="28"/>
          <w:szCs w:val="28"/>
        </w:rPr>
        <w:t>,</w:t>
      </w:r>
      <w:r w:rsidRPr="007E61BC">
        <w:rPr>
          <w:rFonts w:ascii="Times New Roman" w:hAnsi="Times New Roman"/>
          <w:bCs/>
          <w:sz w:val="28"/>
          <w:szCs w:val="28"/>
        </w:rPr>
        <w:t xml:space="preserve"> именно она определяет развитие всех психических функций младшего школьника: памяти, внимания, мышления, восприятия и воображения. Несмотря на то, что ведущей деятельностью является учеба, дети не теряют интереса к игре. По свидетельству А.Н. Леонтьева, успешность решения поставленных целей (в нашем случае </w:t>
      </w:r>
      <w:r w:rsidR="00D93FF5">
        <w:rPr>
          <w:rFonts w:ascii="Times New Roman" w:hAnsi="Times New Roman"/>
          <w:bCs/>
          <w:sz w:val="28"/>
          <w:szCs w:val="28"/>
        </w:rPr>
        <w:t xml:space="preserve">- </w:t>
      </w:r>
      <w:r w:rsidRPr="007E61BC">
        <w:rPr>
          <w:rFonts w:ascii="Times New Roman" w:hAnsi="Times New Roman"/>
          <w:bCs/>
          <w:sz w:val="28"/>
          <w:szCs w:val="28"/>
        </w:rPr>
        <w:t>обучение) достигается скорее, если разнообразные типы деятельности пересекаются между собой. Включение в процесс обучения иностранному языку</w:t>
      </w:r>
      <w:r w:rsidR="00D93FF5">
        <w:rPr>
          <w:rFonts w:ascii="Times New Roman" w:hAnsi="Times New Roman"/>
          <w:bCs/>
          <w:sz w:val="28"/>
          <w:szCs w:val="28"/>
        </w:rPr>
        <w:t xml:space="preserve">   </w:t>
      </w:r>
      <w:r w:rsidR="003E3712">
        <w:rPr>
          <w:rFonts w:ascii="Times New Roman" w:hAnsi="Times New Roman"/>
          <w:bCs/>
          <w:sz w:val="28"/>
          <w:szCs w:val="28"/>
        </w:rPr>
        <w:t>младшего школьника</w:t>
      </w:r>
      <w:r w:rsidR="00D93FF5">
        <w:rPr>
          <w:rFonts w:ascii="Times New Roman" w:hAnsi="Times New Roman"/>
          <w:bCs/>
          <w:sz w:val="28"/>
          <w:szCs w:val="28"/>
        </w:rPr>
        <w:t xml:space="preserve"> </w:t>
      </w:r>
      <w:r w:rsidRPr="007E61BC">
        <w:rPr>
          <w:rFonts w:ascii="Times New Roman" w:hAnsi="Times New Roman"/>
          <w:bCs/>
          <w:sz w:val="28"/>
          <w:szCs w:val="28"/>
        </w:rPr>
        <w:t xml:space="preserve"> в контекст игровой, познавательной и учебной, музыкальной, художественной деятельности позволит обеспечить доминирование внутренних мотивов. </w:t>
      </w:r>
      <w:r w:rsidRPr="00855E5A">
        <w:rPr>
          <w:rFonts w:ascii="Times New Roman" w:hAnsi="Times New Roman"/>
          <w:bCs/>
          <w:sz w:val="28"/>
          <w:szCs w:val="28"/>
        </w:rPr>
        <w:t xml:space="preserve">Именно внутренние мотивы, когда сама деятельность интересна, </w:t>
      </w:r>
      <w:r w:rsidR="003E3712" w:rsidRPr="00855E5A">
        <w:rPr>
          <w:rFonts w:ascii="Times New Roman" w:hAnsi="Times New Roman"/>
          <w:bCs/>
          <w:sz w:val="28"/>
          <w:szCs w:val="28"/>
        </w:rPr>
        <w:t>в</w:t>
      </w:r>
      <w:r w:rsidRPr="00855E5A">
        <w:rPr>
          <w:rFonts w:ascii="Times New Roman" w:hAnsi="Times New Roman"/>
          <w:bCs/>
          <w:sz w:val="28"/>
          <w:szCs w:val="28"/>
        </w:rPr>
        <w:t xml:space="preserve"> единстве с широкими социальными мотивами будут работать на формирование положительного отношения младших школьников к предмету, и на достижение цели начального языкового образования.</w:t>
      </w:r>
      <w:r w:rsidR="003E3712">
        <w:rPr>
          <w:rFonts w:ascii="Times New Roman" w:hAnsi="Times New Roman"/>
          <w:bCs/>
          <w:sz w:val="28"/>
          <w:szCs w:val="28"/>
        </w:rPr>
        <w:t xml:space="preserve"> </w:t>
      </w:r>
      <w:r w:rsidRPr="007E61BC">
        <w:rPr>
          <w:rFonts w:ascii="Times New Roman" w:hAnsi="Times New Roman"/>
          <w:bCs/>
          <w:sz w:val="28"/>
          <w:szCs w:val="28"/>
        </w:rPr>
        <w:t xml:space="preserve">Усиление мотивационной стороны изучения иностранного языка происходит также за счет овладения детьми эффективными способами и приемами деятельности и </w:t>
      </w:r>
      <w:r w:rsidRPr="007E61BC">
        <w:rPr>
          <w:rFonts w:ascii="Times New Roman" w:hAnsi="Times New Roman"/>
          <w:bCs/>
          <w:sz w:val="28"/>
          <w:szCs w:val="28"/>
        </w:rPr>
        <w:lastRenderedPageBreak/>
        <w:t>положительным эмоциональным воздействием на них используемых учебных материалов.</w:t>
      </w:r>
      <w:r w:rsidR="003E3712" w:rsidRPr="003E3712">
        <w:rPr>
          <w:rFonts w:ascii="Times New Roman" w:hAnsi="Times New Roman"/>
          <w:bCs/>
          <w:sz w:val="28"/>
          <w:szCs w:val="28"/>
        </w:rPr>
        <w:t xml:space="preserve"> [</w:t>
      </w:r>
      <w:r w:rsidR="003E3712">
        <w:rPr>
          <w:rFonts w:ascii="Times New Roman" w:hAnsi="Times New Roman"/>
          <w:bCs/>
          <w:sz w:val="28"/>
          <w:szCs w:val="28"/>
        </w:rPr>
        <w:t>6,</w:t>
      </w:r>
      <w:r w:rsidR="006C091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E3712">
        <w:rPr>
          <w:rFonts w:ascii="Times New Roman" w:hAnsi="Times New Roman"/>
          <w:bCs/>
          <w:sz w:val="28"/>
          <w:szCs w:val="28"/>
          <w:lang w:val="en-US"/>
        </w:rPr>
        <w:t>c.120</w:t>
      </w:r>
      <w:r w:rsidR="003E3712" w:rsidRPr="003E3712">
        <w:rPr>
          <w:rFonts w:ascii="Times New Roman" w:hAnsi="Times New Roman"/>
          <w:bCs/>
          <w:sz w:val="28"/>
          <w:szCs w:val="28"/>
        </w:rPr>
        <w:t>]</w:t>
      </w:r>
    </w:p>
    <w:p w:rsidR="007E61BC" w:rsidRPr="00CD2A37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Младшие школьни</w:t>
      </w:r>
      <w:r w:rsidR="008A5B8E">
        <w:rPr>
          <w:rFonts w:ascii="Times New Roman" w:hAnsi="Times New Roman"/>
          <w:bCs/>
          <w:sz w:val="28"/>
          <w:szCs w:val="28"/>
        </w:rPr>
        <w:t>ки подвижны</w:t>
      </w:r>
      <w:r w:rsidRPr="007E61BC">
        <w:rPr>
          <w:rFonts w:ascii="Times New Roman" w:hAnsi="Times New Roman"/>
          <w:bCs/>
          <w:sz w:val="28"/>
          <w:szCs w:val="28"/>
        </w:rPr>
        <w:t xml:space="preserve"> и эмоциональны. За первый год обучения они приобрели некий опыт в управлении своим поведением, однако оно еще не всегда устойчиво и в значительной степени непроизвольно. Внимание учеников привлекает все новое и неожиданное. Но нужно приучать их быть внимательными и по отношению к тому, что не является занимательным. Если этого не делать, то у детей вырабатывается привычка быть внимательным только к внешне </w:t>
      </w:r>
      <w:proofErr w:type="gramStart"/>
      <w:r w:rsidRPr="007E61BC">
        <w:rPr>
          <w:rFonts w:ascii="Times New Roman" w:hAnsi="Times New Roman"/>
          <w:bCs/>
          <w:sz w:val="28"/>
          <w:szCs w:val="28"/>
        </w:rPr>
        <w:t>привлекательному</w:t>
      </w:r>
      <w:proofErr w:type="gramEnd"/>
      <w:r w:rsidRPr="007E61BC">
        <w:rPr>
          <w:rFonts w:ascii="Times New Roman" w:hAnsi="Times New Roman"/>
          <w:bCs/>
          <w:sz w:val="28"/>
          <w:szCs w:val="28"/>
        </w:rPr>
        <w:t>, у них не развиваются волевые качества личности, а если у учеников не развита воля, то в дальнейшем они не смогут проявлять настойчивость, ставить пред собой цели и достигать их. П</w:t>
      </w:r>
      <w:r w:rsidR="008A5B8E">
        <w:rPr>
          <w:rFonts w:ascii="Times New Roman" w:hAnsi="Times New Roman"/>
          <w:bCs/>
          <w:sz w:val="28"/>
          <w:szCs w:val="28"/>
        </w:rPr>
        <w:t xml:space="preserve">ри обучении младших школьников </w:t>
      </w:r>
      <w:r w:rsidRPr="007E61BC">
        <w:rPr>
          <w:rFonts w:ascii="Times New Roman" w:hAnsi="Times New Roman"/>
          <w:bCs/>
          <w:sz w:val="28"/>
          <w:szCs w:val="28"/>
        </w:rPr>
        <w:t xml:space="preserve"> аудированию, говорению, чтению и письму важно ставить их в условия, требующие волевых усилий для сосредоточения. Поэтому важно управлять вниманием школьника. </w:t>
      </w:r>
      <w:r w:rsidR="003E3712" w:rsidRPr="00CD2A37">
        <w:rPr>
          <w:rFonts w:ascii="Times New Roman" w:hAnsi="Times New Roman"/>
          <w:bCs/>
          <w:sz w:val="28"/>
          <w:szCs w:val="28"/>
        </w:rPr>
        <w:t>[</w:t>
      </w:r>
      <w:r w:rsidR="006C0916" w:rsidRPr="00CD2A37">
        <w:rPr>
          <w:rFonts w:ascii="Times New Roman" w:hAnsi="Times New Roman"/>
          <w:bCs/>
          <w:sz w:val="28"/>
          <w:szCs w:val="28"/>
        </w:rPr>
        <w:t>2,</w:t>
      </w:r>
      <w:r w:rsidR="00542748" w:rsidRPr="0070710B">
        <w:rPr>
          <w:rFonts w:ascii="Times New Roman" w:hAnsi="Times New Roman"/>
          <w:bCs/>
          <w:sz w:val="28"/>
          <w:szCs w:val="28"/>
        </w:rPr>
        <w:t xml:space="preserve"> </w:t>
      </w:r>
      <w:r w:rsidR="006C0916">
        <w:rPr>
          <w:rFonts w:ascii="Times New Roman" w:hAnsi="Times New Roman"/>
          <w:bCs/>
          <w:sz w:val="28"/>
          <w:szCs w:val="28"/>
          <w:lang w:val="en-US"/>
        </w:rPr>
        <w:t>c</w:t>
      </w:r>
      <w:r w:rsidR="006C0916" w:rsidRPr="00CD2A37">
        <w:rPr>
          <w:rFonts w:ascii="Times New Roman" w:hAnsi="Times New Roman"/>
          <w:bCs/>
          <w:sz w:val="28"/>
          <w:szCs w:val="28"/>
        </w:rPr>
        <w:t>.5</w:t>
      </w:r>
      <w:r w:rsidR="003E3712" w:rsidRPr="00CD2A37">
        <w:rPr>
          <w:rFonts w:ascii="Times New Roman" w:hAnsi="Times New Roman"/>
          <w:bCs/>
          <w:sz w:val="28"/>
          <w:szCs w:val="28"/>
        </w:rPr>
        <w:t>]</w:t>
      </w:r>
    </w:p>
    <w:p w:rsidR="007E61BC" w:rsidRPr="00BA1239" w:rsidRDefault="007E61BC" w:rsidP="005A027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A1239">
        <w:rPr>
          <w:rFonts w:ascii="Times New Roman" w:hAnsi="Times New Roman"/>
          <w:bCs/>
          <w:i/>
          <w:sz w:val="28"/>
          <w:szCs w:val="28"/>
        </w:rPr>
        <w:t>Управление вниманием школьника состоит:</w:t>
      </w:r>
    </w:p>
    <w:p w:rsidR="00F8007F" w:rsidRDefault="00F8007F" w:rsidP="005A027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A1239">
        <w:rPr>
          <w:rFonts w:ascii="Times New Roman" w:hAnsi="Times New Roman"/>
          <w:bCs/>
          <w:sz w:val="28"/>
          <w:szCs w:val="28"/>
        </w:rPr>
        <w:t xml:space="preserve"> </w:t>
      </w:r>
      <w:r w:rsidR="007E61BC" w:rsidRPr="007E61BC">
        <w:rPr>
          <w:rFonts w:ascii="Times New Roman" w:hAnsi="Times New Roman"/>
          <w:bCs/>
          <w:sz w:val="28"/>
          <w:szCs w:val="28"/>
        </w:rPr>
        <w:t>в использование материала, интересного ученику в содержательном плане;</w:t>
      </w:r>
    </w:p>
    <w:p w:rsidR="007E61BC" w:rsidRPr="007E61BC" w:rsidRDefault="00F8007F" w:rsidP="005A027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A1239">
        <w:rPr>
          <w:rFonts w:ascii="Times New Roman" w:hAnsi="Times New Roman"/>
          <w:bCs/>
          <w:sz w:val="28"/>
          <w:szCs w:val="28"/>
        </w:rPr>
        <w:t xml:space="preserve"> </w:t>
      </w:r>
      <w:r w:rsidR="007E61BC" w:rsidRPr="007E61BC">
        <w:rPr>
          <w:rFonts w:ascii="Times New Roman" w:hAnsi="Times New Roman"/>
          <w:bCs/>
          <w:sz w:val="28"/>
          <w:szCs w:val="28"/>
        </w:rPr>
        <w:t>в обеспечении каждому ученику понимания мотивов и целей предлагаемых заданий и упражнений;</w:t>
      </w:r>
    </w:p>
    <w:p w:rsidR="007E61BC" w:rsidRPr="007E61BC" w:rsidRDefault="00F8007F" w:rsidP="005A027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A1239">
        <w:rPr>
          <w:rFonts w:ascii="Times New Roman" w:hAnsi="Times New Roman"/>
          <w:bCs/>
          <w:sz w:val="28"/>
          <w:szCs w:val="28"/>
        </w:rPr>
        <w:t xml:space="preserve"> </w:t>
      </w:r>
      <w:r w:rsidR="007E61BC" w:rsidRPr="007E61BC">
        <w:rPr>
          <w:rFonts w:ascii="Times New Roman" w:hAnsi="Times New Roman"/>
          <w:bCs/>
          <w:sz w:val="28"/>
          <w:szCs w:val="28"/>
        </w:rPr>
        <w:t>в обеспечении знания способа выполнения упражнения;</w:t>
      </w:r>
    </w:p>
    <w:p w:rsidR="007E61BC" w:rsidRPr="007E61BC" w:rsidRDefault="00F8007F" w:rsidP="005A027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A1239">
        <w:rPr>
          <w:rFonts w:ascii="Times New Roman" w:hAnsi="Times New Roman"/>
          <w:bCs/>
          <w:sz w:val="28"/>
          <w:szCs w:val="28"/>
        </w:rPr>
        <w:t xml:space="preserve"> </w:t>
      </w:r>
      <w:r w:rsidR="007E61BC" w:rsidRPr="007E61BC">
        <w:rPr>
          <w:rFonts w:ascii="Times New Roman" w:hAnsi="Times New Roman"/>
          <w:bCs/>
          <w:sz w:val="28"/>
          <w:szCs w:val="28"/>
        </w:rPr>
        <w:t>в создании комфортной обстановки, располагающей к сосредоточенному труду и непринужденному общению.</w:t>
      </w:r>
    </w:p>
    <w:p w:rsidR="007E61BC" w:rsidRPr="007E61BC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Память младшего школьника достаточно развита, однако легко и быстро дети запоминают то, что вызывает их эмоциональный отклик и отвечает их интересам. Вместе с тем нужно развивать у учащихся способность к сознательному управлению памятью, то есть специально обращать их внимание на то, что надо запоминать. Так, дети должны специально запоминать написание букв, правила чтения, исключения и т.д. Один из приемов осмысленного запоминания – смысловая группировка материала. Например: группировка слов по правилам чтения, по тематической принадлежности, грамматических структур по значению и т.д.</w:t>
      </w:r>
    </w:p>
    <w:p w:rsidR="007E61BC" w:rsidRPr="007E61BC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Умственные возможности детей 7-10 лет довольно широки. У них развита способность к рассуждению, они могут делать выводы, анализировать явления, не прибегая к практическим действиям, что свидетельствует о развитии словестно-</w:t>
      </w:r>
      <w:r w:rsidRPr="007E61BC">
        <w:rPr>
          <w:rFonts w:ascii="Times New Roman" w:hAnsi="Times New Roman"/>
          <w:bCs/>
          <w:sz w:val="28"/>
          <w:szCs w:val="28"/>
        </w:rPr>
        <w:lastRenderedPageBreak/>
        <w:t xml:space="preserve">логического мышления. Ученики способны дать аргументированные доказательства. Эту их способность следует использовать при обучении иностранному языку и развивать с помощью упражнений на доказательство суждений учителя и учащихся, на моделирование проблемных ситуаций, абстрактных схем для наполнения их конкретным содержанием и т.д. </w:t>
      </w:r>
    </w:p>
    <w:p w:rsidR="007E61BC" w:rsidRPr="007E61BC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 xml:space="preserve">Развитие памяти, внимания, мышления у младших школьников тесно связано с развитием их иноязычных способностей. Известно, что иноязычные способности являются одним из основных факторов обеспечивающих успешность освоения иностранного языка школьниками. За этим понятием стоит: </w:t>
      </w:r>
    </w:p>
    <w:p w:rsidR="007E61BC" w:rsidRPr="007E61BC" w:rsidRDefault="007E61BC" w:rsidP="005A0271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компл</w:t>
      </w:r>
      <w:r w:rsidR="008A5B8E">
        <w:rPr>
          <w:rFonts w:ascii="Times New Roman" w:hAnsi="Times New Roman"/>
          <w:bCs/>
          <w:sz w:val="28"/>
          <w:szCs w:val="28"/>
        </w:rPr>
        <w:t>екс особенностей типа высшей нер</w:t>
      </w:r>
      <w:r w:rsidRPr="007E61BC">
        <w:rPr>
          <w:rFonts w:ascii="Times New Roman" w:hAnsi="Times New Roman"/>
          <w:bCs/>
          <w:sz w:val="28"/>
          <w:szCs w:val="28"/>
        </w:rPr>
        <w:t xml:space="preserve">вной деятельности и другие индивидуальные особенности, определяющие психологические процессы (общий тип </w:t>
      </w:r>
      <w:r w:rsidR="003E3712" w:rsidRPr="003E3712">
        <w:rPr>
          <w:rFonts w:ascii="Times New Roman" w:hAnsi="Times New Roman"/>
          <w:bCs/>
          <w:sz w:val="28"/>
          <w:szCs w:val="28"/>
        </w:rPr>
        <w:t>нер</w:t>
      </w:r>
      <w:r w:rsidRPr="003E3712">
        <w:rPr>
          <w:rFonts w:ascii="Times New Roman" w:hAnsi="Times New Roman"/>
          <w:bCs/>
          <w:sz w:val="28"/>
          <w:szCs w:val="28"/>
        </w:rPr>
        <w:t>вной</w:t>
      </w:r>
      <w:r w:rsidRPr="007E61BC">
        <w:rPr>
          <w:rFonts w:ascii="Times New Roman" w:hAnsi="Times New Roman"/>
          <w:bCs/>
          <w:sz w:val="28"/>
          <w:szCs w:val="28"/>
        </w:rPr>
        <w:t xml:space="preserve"> системы, темперамент, характер);</w:t>
      </w:r>
    </w:p>
    <w:p w:rsidR="007E61BC" w:rsidRPr="007E61BC" w:rsidRDefault="007E61BC" w:rsidP="005A0271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индивидуальные различия в протекании процессов памяти, внимания, восприятия, мышления, воображения и т.д.;</w:t>
      </w:r>
    </w:p>
    <w:p w:rsidR="007E61BC" w:rsidRPr="007E61BC" w:rsidRDefault="007E61BC" w:rsidP="005A0271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различия в личностных особенностях, связанных с процессом общения (толерантность, раскованность и др.).</w:t>
      </w:r>
    </w:p>
    <w:p w:rsidR="00863D48" w:rsidRDefault="007E61BC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1BC">
        <w:rPr>
          <w:rFonts w:ascii="Times New Roman" w:hAnsi="Times New Roman"/>
          <w:bCs/>
          <w:sz w:val="28"/>
          <w:szCs w:val="28"/>
        </w:rPr>
        <w:t>Основными компонентами иноязычных особенностей, которые могут быть развиты у детей в процессе их овладения иностранным языком, являются память, внимание и мышление. От того, в какой степени развиты эти процессы или функци</w:t>
      </w:r>
      <w:r w:rsidR="00B84064">
        <w:rPr>
          <w:rFonts w:ascii="Times New Roman" w:hAnsi="Times New Roman"/>
          <w:bCs/>
          <w:sz w:val="28"/>
          <w:szCs w:val="28"/>
        </w:rPr>
        <w:t xml:space="preserve">и у ребенка, зависит успешность работы. </w:t>
      </w:r>
      <w:r w:rsidR="00B84064" w:rsidRPr="00B84064">
        <w:rPr>
          <w:rFonts w:ascii="Times New Roman" w:hAnsi="Times New Roman"/>
          <w:bCs/>
          <w:sz w:val="28"/>
          <w:szCs w:val="28"/>
        </w:rPr>
        <w:t>[</w:t>
      </w:r>
      <w:r w:rsidR="008D05D4">
        <w:rPr>
          <w:rFonts w:ascii="Times New Roman" w:hAnsi="Times New Roman"/>
          <w:bCs/>
          <w:sz w:val="28"/>
          <w:szCs w:val="28"/>
        </w:rPr>
        <w:t>9,</w:t>
      </w:r>
      <w:r w:rsidR="00C40F0F">
        <w:rPr>
          <w:rFonts w:ascii="Times New Roman" w:hAnsi="Times New Roman"/>
          <w:bCs/>
          <w:sz w:val="28"/>
          <w:szCs w:val="28"/>
        </w:rPr>
        <w:t>с.28</w:t>
      </w:r>
      <w:r w:rsidR="00B84064" w:rsidRPr="00B84064">
        <w:rPr>
          <w:rFonts w:ascii="Times New Roman" w:hAnsi="Times New Roman"/>
          <w:bCs/>
          <w:sz w:val="28"/>
          <w:szCs w:val="28"/>
        </w:rPr>
        <w:t>]</w:t>
      </w:r>
    </w:p>
    <w:p w:rsidR="00BA1239" w:rsidRDefault="00BA1239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1043" w:rsidRPr="00582065" w:rsidRDefault="007F1043" w:rsidP="005A027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2065">
        <w:rPr>
          <w:rFonts w:ascii="Times New Roman" w:hAnsi="Times New Roman"/>
          <w:b/>
          <w:sz w:val="28"/>
          <w:szCs w:val="28"/>
        </w:rPr>
        <w:t xml:space="preserve">1.2.2. </w:t>
      </w:r>
      <w:r w:rsidR="00AE23B4" w:rsidRPr="00582065">
        <w:rPr>
          <w:rFonts w:ascii="Times New Roman" w:hAnsi="Times New Roman"/>
          <w:b/>
          <w:sz w:val="28"/>
          <w:szCs w:val="28"/>
        </w:rPr>
        <w:t>О</w:t>
      </w:r>
      <w:r w:rsidRPr="00582065">
        <w:rPr>
          <w:rFonts w:ascii="Times New Roman" w:hAnsi="Times New Roman"/>
          <w:b/>
          <w:sz w:val="28"/>
          <w:szCs w:val="28"/>
        </w:rPr>
        <w:t>собенности  методики преподавания учителя на уроке.</w:t>
      </w:r>
    </w:p>
    <w:p w:rsidR="00884D18" w:rsidRPr="00884D18" w:rsidRDefault="00884D18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D18">
        <w:rPr>
          <w:rFonts w:ascii="Times New Roman" w:hAnsi="Times New Roman"/>
          <w:sz w:val="28"/>
          <w:szCs w:val="28"/>
        </w:rPr>
        <w:t xml:space="preserve">В процессе подготовки к уроку учитель уточняет и формулирует цели урока. Оперируя с дидактической структурой, он, если надо, уменьшает, увеличивает, переструктурирует содержание учебного материала, который представлен в УМК к данному конкретному уроку. Дальше учитель подбирает соответствующие формы и методы учебной работы на уроке. Все это делается с учетом конкретных дидактических условий, в которых планируется провести урок </w:t>
      </w:r>
      <w:r w:rsidR="008D05D4" w:rsidRPr="008D05D4">
        <w:rPr>
          <w:rFonts w:ascii="Times New Roman" w:hAnsi="Times New Roman"/>
          <w:sz w:val="28"/>
          <w:szCs w:val="28"/>
        </w:rPr>
        <w:t>[3</w:t>
      </w:r>
      <w:r w:rsidRPr="008D05D4">
        <w:rPr>
          <w:rFonts w:ascii="Times New Roman" w:hAnsi="Times New Roman"/>
          <w:sz w:val="28"/>
          <w:szCs w:val="28"/>
        </w:rPr>
        <w:t>, с. 125].</w:t>
      </w:r>
    </w:p>
    <w:p w:rsidR="00884D18" w:rsidRPr="00884D18" w:rsidRDefault="00884D18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D18">
        <w:rPr>
          <w:rFonts w:ascii="Times New Roman" w:hAnsi="Times New Roman"/>
          <w:sz w:val="28"/>
          <w:szCs w:val="28"/>
        </w:rPr>
        <w:t xml:space="preserve">Различные обучающие действия учителя и учебные действия ученика на конкретном уроке приобретают определенную логическую последовательность, вытекающую из учета психологических закономерностей усвоения содержания </w:t>
      </w:r>
      <w:r w:rsidRPr="00884D18">
        <w:rPr>
          <w:rFonts w:ascii="Times New Roman" w:hAnsi="Times New Roman"/>
          <w:sz w:val="28"/>
          <w:szCs w:val="28"/>
        </w:rPr>
        <w:lastRenderedPageBreak/>
        <w:t>обучения, то есть усвоения конкретных знаний, выполнения различных упражнений, овладения языковыми, речевыми и коммуникативными навыками и умениями, реализация различных видов иноязычной речевой деятельности, иноязычного общения. Таким образом, ход урока, процесс решения учебно-познавательной или учебно-коммуникативной задачи приобретает определенную, разворачивающуюся во времени логико-психологическую структуру.</w:t>
      </w:r>
    </w:p>
    <w:p w:rsidR="00884D18" w:rsidRPr="006C0916" w:rsidRDefault="00884D18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916">
        <w:rPr>
          <w:rFonts w:ascii="Times New Roman" w:hAnsi="Times New Roman"/>
          <w:sz w:val="28"/>
          <w:szCs w:val="28"/>
        </w:rPr>
        <w:t xml:space="preserve">Процесс </w:t>
      </w:r>
      <w:r w:rsidR="006C0916" w:rsidRPr="006C0916">
        <w:rPr>
          <w:rFonts w:ascii="Times New Roman" w:hAnsi="Times New Roman"/>
          <w:sz w:val="28"/>
          <w:szCs w:val="28"/>
        </w:rPr>
        <w:t>осуществления</w:t>
      </w:r>
      <w:r w:rsidRPr="006C0916">
        <w:rPr>
          <w:rFonts w:ascii="Times New Roman" w:hAnsi="Times New Roman"/>
          <w:sz w:val="28"/>
          <w:szCs w:val="28"/>
        </w:rPr>
        <w:t xml:space="preserve"> логико-психологической структуры урока или его отдельного этапа подвергается </w:t>
      </w:r>
      <w:r w:rsidR="006C0916" w:rsidRPr="006C0916">
        <w:rPr>
          <w:rFonts w:ascii="Times New Roman" w:hAnsi="Times New Roman"/>
          <w:sz w:val="28"/>
          <w:szCs w:val="28"/>
        </w:rPr>
        <w:t>высокому</w:t>
      </w:r>
      <w:r w:rsidRPr="006C0916">
        <w:rPr>
          <w:rFonts w:ascii="Times New Roman" w:hAnsi="Times New Roman"/>
          <w:sz w:val="28"/>
          <w:szCs w:val="28"/>
        </w:rPr>
        <w:t xml:space="preserve">, </w:t>
      </w:r>
      <w:r w:rsidR="006C0916" w:rsidRPr="006C0916">
        <w:rPr>
          <w:rFonts w:ascii="Times New Roman" w:hAnsi="Times New Roman"/>
          <w:sz w:val="28"/>
          <w:szCs w:val="28"/>
        </w:rPr>
        <w:t>иногда</w:t>
      </w:r>
      <w:r w:rsidRPr="006C0916">
        <w:rPr>
          <w:rFonts w:ascii="Times New Roman" w:hAnsi="Times New Roman"/>
          <w:sz w:val="28"/>
          <w:szCs w:val="28"/>
        </w:rPr>
        <w:t xml:space="preserve"> решающему воздействию со стороны третьей - коммуникативной структуры урока, представляющей собой также разворачивающуюся во времени совокупность коммуникативных поступков учителя и учащихся, процесс реализации их деловых отношений. Коммуникативная структура – это типичный период общения, коммуникативная составляющая дидактических условий конкретного урока, которая коммуникативно обеспечивает достижение запланированных целей и задач урока.</w:t>
      </w:r>
    </w:p>
    <w:p w:rsidR="00884D18" w:rsidRPr="00884D18" w:rsidRDefault="00884D18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D18">
        <w:rPr>
          <w:rFonts w:ascii="Times New Roman" w:hAnsi="Times New Roman"/>
          <w:sz w:val="28"/>
          <w:szCs w:val="28"/>
        </w:rPr>
        <w:t>Логико-психологическую структуру конкретного урока иностранного языка учитель может до деталей разработать заранее, а коммуникативную он имеет лишь в виду в общем виде. В связи с этим методическая структура урока является комплексным результатом жесткого учебного планирования и, как правило, коммуникативного экспромта учителя иностранного языка, к которому он должен быть готов всегда.</w:t>
      </w:r>
    </w:p>
    <w:p w:rsidR="00F8007F" w:rsidRDefault="00884D18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D18">
        <w:rPr>
          <w:rFonts w:ascii="Times New Roman" w:hAnsi="Times New Roman"/>
          <w:sz w:val="28"/>
          <w:szCs w:val="28"/>
        </w:rPr>
        <w:t>Дидактическая, логико-психологическая и коммуникативная структуры задают довольно четкую последовательность обязательных этапов методической структуры типичного урока иностран</w:t>
      </w:r>
      <w:r w:rsidR="00F8007F">
        <w:rPr>
          <w:rFonts w:ascii="Times New Roman" w:hAnsi="Times New Roman"/>
          <w:sz w:val="28"/>
          <w:szCs w:val="28"/>
        </w:rPr>
        <w:t xml:space="preserve">ного языка в начальных классах. </w:t>
      </w:r>
      <w:proofErr w:type="gramEnd"/>
    </w:p>
    <w:p w:rsidR="00AE23B4" w:rsidRPr="006C0916" w:rsidRDefault="00AE23B4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3B4">
        <w:rPr>
          <w:rFonts w:ascii="Times New Roman" w:hAnsi="Times New Roman"/>
          <w:sz w:val="28"/>
          <w:szCs w:val="28"/>
        </w:rPr>
        <w:t>Каждого учителя, начинающего работать в начальной школе, волнует вопрос: как, с чего начать обучение? Как построить равноправный диалог с младшим школьником? Какие психологические возрастные особенности необходимо учитывать при планировании урока? Как повысить мотивацию, поддержать ее и не сформировать чувство страха перед неродным языком? Как уже на начальном этапе обучения формировать и развивать ключевые компетенции учащихся?</w:t>
      </w:r>
      <w:r w:rsidR="003D71D2">
        <w:rPr>
          <w:rFonts w:ascii="Times New Roman" w:hAnsi="Times New Roman"/>
          <w:sz w:val="28"/>
          <w:szCs w:val="28"/>
        </w:rPr>
        <w:t xml:space="preserve"> </w:t>
      </w:r>
      <w:r w:rsidRPr="00AE23B4">
        <w:rPr>
          <w:rFonts w:ascii="Times New Roman" w:hAnsi="Times New Roman"/>
          <w:sz w:val="28"/>
          <w:szCs w:val="28"/>
        </w:rPr>
        <w:t>Этим актуальным вопросам обучения иностранному яз</w:t>
      </w:r>
      <w:r w:rsidR="006C0916">
        <w:rPr>
          <w:rFonts w:ascii="Times New Roman" w:hAnsi="Times New Roman"/>
          <w:sz w:val="28"/>
          <w:szCs w:val="28"/>
        </w:rPr>
        <w:t>ыку на начальном этапе</w:t>
      </w:r>
      <w:r w:rsidR="006C0916" w:rsidRPr="006C0916">
        <w:rPr>
          <w:rFonts w:ascii="Times New Roman" w:hAnsi="Times New Roman"/>
          <w:sz w:val="28"/>
          <w:szCs w:val="28"/>
        </w:rPr>
        <w:t xml:space="preserve"> мы</w:t>
      </w:r>
      <w:r w:rsidR="006C0916">
        <w:rPr>
          <w:rFonts w:ascii="Times New Roman" w:hAnsi="Times New Roman"/>
          <w:sz w:val="28"/>
          <w:szCs w:val="28"/>
        </w:rPr>
        <w:t xml:space="preserve"> ответим далее</w:t>
      </w:r>
      <w:proofErr w:type="gramStart"/>
      <w:r w:rsidR="006C0916">
        <w:rPr>
          <w:rFonts w:ascii="Times New Roman" w:hAnsi="Times New Roman"/>
          <w:sz w:val="28"/>
          <w:szCs w:val="28"/>
        </w:rPr>
        <w:t>..</w:t>
      </w:r>
      <w:proofErr w:type="gramEnd"/>
    </w:p>
    <w:p w:rsidR="003D71D2" w:rsidRPr="004F2D67" w:rsidRDefault="003D71D2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67">
        <w:rPr>
          <w:rFonts w:ascii="Times New Roman" w:hAnsi="Times New Roman"/>
          <w:sz w:val="28"/>
          <w:szCs w:val="28"/>
        </w:rPr>
        <w:lastRenderedPageBreak/>
        <w:t>В течение двух</w:t>
      </w:r>
      <w:r w:rsidR="006C0916" w:rsidRPr="004F2D67">
        <w:rPr>
          <w:rFonts w:ascii="Times New Roman" w:hAnsi="Times New Roman"/>
          <w:sz w:val="28"/>
          <w:szCs w:val="28"/>
        </w:rPr>
        <w:t xml:space="preserve"> последних</w:t>
      </w:r>
      <w:r w:rsidRPr="004F2D67">
        <w:rPr>
          <w:rFonts w:ascii="Times New Roman" w:hAnsi="Times New Roman"/>
          <w:sz w:val="28"/>
          <w:szCs w:val="28"/>
        </w:rPr>
        <w:t xml:space="preserve"> десятилетий  сформировалась устойчивая тенденция при отборе иноязычного учебного материала исходить именно из целостного устно-речевого общения, его структуры, функций, а также его специфических коммуникативных </w:t>
      </w:r>
      <w:r w:rsidR="006C0916" w:rsidRPr="004F2D67">
        <w:rPr>
          <w:rFonts w:ascii="Times New Roman" w:hAnsi="Times New Roman"/>
          <w:sz w:val="28"/>
          <w:szCs w:val="28"/>
        </w:rPr>
        <w:t>единиц (диалогического единства</w:t>
      </w:r>
      <w:r w:rsidRPr="004F2D67">
        <w:rPr>
          <w:rFonts w:ascii="Times New Roman" w:hAnsi="Times New Roman"/>
          <w:sz w:val="28"/>
          <w:szCs w:val="28"/>
        </w:rPr>
        <w:t xml:space="preserve"> периода общения). Особая методическая ценность диалогического единства в том, что языковой и речевой материал в нем представл</w:t>
      </w:r>
      <w:r w:rsidR="006C0916" w:rsidRPr="004F2D67">
        <w:rPr>
          <w:rFonts w:ascii="Times New Roman" w:hAnsi="Times New Roman"/>
          <w:sz w:val="28"/>
          <w:szCs w:val="28"/>
        </w:rPr>
        <w:t>ен последовательностью взаимосвязанных реплик.</w:t>
      </w:r>
    </w:p>
    <w:p w:rsidR="00223B79" w:rsidRDefault="003D71D2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67">
        <w:rPr>
          <w:rFonts w:ascii="Times New Roman" w:hAnsi="Times New Roman"/>
          <w:sz w:val="28"/>
          <w:szCs w:val="28"/>
        </w:rPr>
        <w:t xml:space="preserve">Идея использования коммуникативного ядра реализуется по-разному. А.А. Леонтьев считает, что «обучение иностранным языкам путем управления усвоением должно упираться на коммуникативное ядро - исходный набор фраз и умение их использовать в определенных ситуациях» </w:t>
      </w:r>
      <w:r w:rsidR="008D05D4" w:rsidRPr="004F2D67">
        <w:rPr>
          <w:rFonts w:ascii="Times New Roman" w:hAnsi="Times New Roman"/>
          <w:sz w:val="28"/>
          <w:szCs w:val="28"/>
        </w:rPr>
        <w:t>[3</w:t>
      </w:r>
      <w:r w:rsidRPr="004F2D67">
        <w:rPr>
          <w:rFonts w:ascii="Times New Roman" w:hAnsi="Times New Roman"/>
          <w:sz w:val="28"/>
          <w:szCs w:val="28"/>
        </w:rPr>
        <w:t>, c.10].  Коммуникативное ядро иностр</w:t>
      </w:r>
      <w:r w:rsidR="004F2D67">
        <w:rPr>
          <w:rFonts w:ascii="Times New Roman" w:hAnsi="Times New Roman"/>
          <w:sz w:val="28"/>
          <w:szCs w:val="28"/>
        </w:rPr>
        <w:t xml:space="preserve">анного языка представляет собой </w:t>
      </w:r>
      <w:r w:rsidRPr="004F2D67">
        <w:rPr>
          <w:rFonts w:ascii="Times New Roman" w:hAnsi="Times New Roman"/>
          <w:sz w:val="28"/>
          <w:szCs w:val="28"/>
        </w:rPr>
        <w:t xml:space="preserve">отобранные серии иноязычных диалогических единств, которые сгруппированы вокруг коммуникативных функций, а именно: </w:t>
      </w:r>
    </w:p>
    <w:p w:rsidR="00223B79" w:rsidRDefault="003D71D2" w:rsidP="005A0271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3B79">
        <w:rPr>
          <w:rFonts w:ascii="Times New Roman" w:hAnsi="Times New Roman"/>
          <w:i/>
          <w:sz w:val="28"/>
          <w:szCs w:val="28"/>
        </w:rPr>
        <w:t>контактной</w:t>
      </w:r>
      <w:r w:rsidRPr="004F2D67">
        <w:rPr>
          <w:rFonts w:ascii="Times New Roman" w:hAnsi="Times New Roman"/>
          <w:sz w:val="28"/>
          <w:szCs w:val="28"/>
        </w:rPr>
        <w:t xml:space="preserve"> (обращение и приветствие; прощание; знакомство; поздравления и пожелания; выражение благодарности; извинение),</w:t>
      </w:r>
    </w:p>
    <w:p w:rsidR="00223B79" w:rsidRDefault="003D71D2" w:rsidP="005A0271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3B79">
        <w:rPr>
          <w:rFonts w:ascii="Times New Roman" w:hAnsi="Times New Roman"/>
          <w:i/>
          <w:sz w:val="28"/>
          <w:szCs w:val="28"/>
        </w:rPr>
        <w:t>информационно-коммуникативной</w:t>
      </w:r>
      <w:proofErr w:type="gramEnd"/>
      <w:r w:rsidRPr="004F2D67">
        <w:rPr>
          <w:rFonts w:ascii="Times New Roman" w:hAnsi="Times New Roman"/>
          <w:sz w:val="28"/>
          <w:szCs w:val="28"/>
        </w:rPr>
        <w:t xml:space="preserve"> (сообщение-сообщение; сообщение-запрос; запрос-сообщение; запрос-запрос),</w:t>
      </w:r>
    </w:p>
    <w:p w:rsidR="00223B79" w:rsidRDefault="003D71D2" w:rsidP="005A0271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2D67">
        <w:rPr>
          <w:rFonts w:ascii="Times New Roman" w:hAnsi="Times New Roman"/>
          <w:sz w:val="28"/>
          <w:szCs w:val="28"/>
        </w:rPr>
        <w:t xml:space="preserve"> </w:t>
      </w:r>
      <w:r w:rsidRPr="00223B79">
        <w:rPr>
          <w:rFonts w:ascii="Times New Roman" w:hAnsi="Times New Roman"/>
          <w:i/>
          <w:sz w:val="28"/>
          <w:szCs w:val="28"/>
        </w:rPr>
        <w:t>регуляционно-коммуникативной</w:t>
      </w:r>
      <w:r w:rsidRPr="004F2D67">
        <w:rPr>
          <w:rFonts w:ascii="Times New Roman" w:hAnsi="Times New Roman"/>
          <w:sz w:val="28"/>
          <w:szCs w:val="28"/>
        </w:rPr>
        <w:t xml:space="preserve"> (просьба, приглашение; совет, рекомендация; предостережение; запрет; требование),</w:t>
      </w:r>
    </w:p>
    <w:p w:rsidR="00223B79" w:rsidRDefault="003D71D2" w:rsidP="005A0271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3B7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23B79">
        <w:rPr>
          <w:rFonts w:ascii="Times New Roman" w:hAnsi="Times New Roman"/>
          <w:i/>
          <w:sz w:val="28"/>
          <w:szCs w:val="28"/>
        </w:rPr>
        <w:t>эмоционально-коммуникативной</w:t>
      </w:r>
      <w:proofErr w:type="gramEnd"/>
      <w:r w:rsidRPr="00223B79">
        <w:rPr>
          <w:rFonts w:ascii="Times New Roman" w:hAnsi="Times New Roman"/>
          <w:i/>
          <w:sz w:val="28"/>
          <w:szCs w:val="28"/>
        </w:rPr>
        <w:t xml:space="preserve"> </w:t>
      </w:r>
      <w:r w:rsidRPr="004F2D67">
        <w:rPr>
          <w:rFonts w:ascii="Times New Roman" w:hAnsi="Times New Roman"/>
          <w:sz w:val="28"/>
          <w:szCs w:val="28"/>
        </w:rPr>
        <w:t xml:space="preserve">(радость; огорчение; возмущение, удивление, сомнение). </w:t>
      </w:r>
    </w:p>
    <w:p w:rsidR="004F2D67" w:rsidRDefault="003D71D2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D67">
        <w:rPr>
          <w:rFonts w:ascii="Times New Roman" w:hAnsi="Times New Roman"/>
          <w:sz w:val="28"/>
          <w:szCs w:val="28"/>
        </w:rPr>
        <w:t xml:space="preserve">Коммуникативные действия и </w:t>
      </w:r>
      <w:proofErr w:type="gramStart"/>
      <w:r w:rsidRPr="004F2D67">
        <w:rPr>
          <w:rFonts w:ascii="Times New Roman" w:hAnsi="Times New Roman"/>
          <w:sz w:val="28"/>
          <w:szCs w:val="28"/>
        </w:rPr>
        <w:t>поступки, включенные в коммуникативное ядро иностранного языка являются</w:t>
      </w:r>
      <w:proofErr w:type="gramEnd"/>
      <w:r w:rsidRPr="004F2D67">
        <w:rPr>
          <w:rFonts w:ascii="Times New Roman" w:hAnsi="Times New Roman"/>
          <w:sz w:val="28"/>
          <w:szCs w:val="28"/>
        </w:rPr>
        <w:t xml:space="preserve"> единой для учащихся начальных классов</w:t>
      </w:r>
      <w:r w:rsidR="00223B79">
        <w:rPr>
          <w:rFonts w:ascii="Times New Roman" w:hAnsi="Times New Roman"/>
          <w:sz w:val="28"/>
          <w:szCs w:val="28"/>
        </w:rPr>
        <w:t>.</w:t>
      </w:r>
    </w:p>
    <w:p w:rsidR="00BA1239" w:rsidRDefault="00BA1239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1D6" w:rsidRPr="00582065" w:rsidRDefault="00A721D6" w:rsidP="005A0271">
      <w:pPr>
        <w:pStyle w:val="a8"/>
        <w:spacing w:before="12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2065">
        <w:rPr>
          <w:rFonts w:ascii="Times New Roman" w:hAnsi="Times New Roman"/>
          <w:b/>
          <w:sz w:val="28"/>
          <w:szCs w:val="28"/>
        </w:rPr>
        <w:t>1.2.3. Требования к уровню владения иностранного языка к концу обучения в младших классах.</w:t>
      </w:r>
    </w:p>
    <w:p w:rsidR="00A721D6" w:rsidRPr="00A721D6" w:rsidRDefault="00A054BD" w:rsidP="005A0271">
      <w:pPr>
        <w:spacing w:after="0" w:line="360" w:lineRule="auto"/>
        <w:ind w:firstLine="900"/>
        <w:jc w:val="both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В общеобразовательной программе</w:t>
      </w:r>
      <w:r w:rsidR="00A721D6" w:rsidRPr="00A721D6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 xml:space="preserve"> говорится о том, что особенностью содержания современного начального образования является не только ответ на вопрос, что ученик должен знать, но и набор конкретных способов деятельности, то есть ответ на вопрос, что ученик должен делать, чтобы применять приобретенные знания.</w:t>
      </w:r>
    </w:p>
    <w:p w:rsidR="00A721D6" w:rsidRDefault="00A721D6" w:rsidP="005A0271">
      <w:pPr>
        <w:spacing w:after="0" w:line="360" w:lineRule="auto"/>
        <w:ind w:firstLine="900"/>
        <w:jc w:val="both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A721D6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lastRenderedPageBreak/>
        <w:t>Изучение иностранного языка начинается со 2-го класса. Дети данного возраста характеризуются большой восприимчивостью к обучению.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9B5DB1" w:rsidRDefault="00EA09C5" w:rsidP="005A0271">
      <w:pPr>
        <w:spacing w:after="0" w:line="360" w:lineRule="auto"/>
        <w:ind w:firstLine="900"/>
        <w:rPr>
          <w:rFonts w:ascii="Times New Roman" w:eastAsia="Times New Roman" w:hAnsi="Times New Roman"/>
          <w:bCs/>
          <w:iCs/>
          <w:spacing w:val="8"/>
          <w:sz w:val="28"/>
          <w:szCs w:val="28"/>
          <w:lang w:eastAsia="ru-RU"/>
        </w:rPr>
      </w:pPr>
      <w:r w:rsidRPr="00EA09C5">
        <w:rPr>
          <w:rFonts w:ascii="Times New Roman" w:eastAsia="Times New Roman" w:hAnsi="Times New Roman"/>
          <w:bCs/>
          <w:iCs/>
          <w:spacing w:val="8"/>
          <w:sz w:val="28"/>
          <w:szCs w:val="28"/>
          <w:lang w:eastAsia="ru-RU"/>
        </w:rPr>
        <w:t>В результате изучения немецкого языка учащийся, оканчивающий начальную</w:t>
      </w:r>
      <w:r>
        <w:rPr>
          <w:rFonts w:ascii="Times New Roman" w:eastAsia="Times New Roman" w:hAnsi="Times New Roman"/>
          <w:bCs/>
          <w:iCs/>
          <w:spacing w:val="8"/>
          <w:sz w:val="28"/>
          <w:szCs w:val="28"/>
          <w:lang w:eastAsia="ru-RU"/>
        </w:rPr>
        <w:t xml:space="preserve"> </w:t>
      </w:r>
      <w:r w:rsidR="009B5DB1">
        <w:rPr>
          <w:rFonts w:ascii="Times New Roman" w:eastAsia="Times New Roman" w:hAnsi="Times New Roman"/>
          <w:bCs/>
          <w:iCs/>
          <w:spacing w:val="8"/>
          <w:sz w:val="28"/>
          <w:szCs w:val="28"/>
          <w:lang w:eastAsia="ru-RU"/>
        </w:rPr>
        <w:t>школу, должен</w:t>
      </w:r>
      <w:r w:rsidR="00BA1239">
        <w:rPr>
          <w:rFonts w:ascii="Times New Roman" w:eastAsia="Times New Roman" w:hAnsi="Times New Roman"/>
          <w:bCs/>
          <w:iCs/>
          <w:spacing w:val="8"/>
          <w:sz w:val="28"/>
          <w:szCs w:val="28"/>
          <w:lang w:eastAsia="ru-RU"/>
        </w:rPr>
        <w:t>:</w:t>
      </w:r>
    </w:p>
    <w:p w:rsidR="00223B79" w:rsidRPr="00BA1239" w:rsidRDefault="00BA1239" w:rsidP="005A0271">
      <w:pPr>
        <w:spacing w:after="0" w:line="360" w:lineRule="auto"/>
        <w:ind w:left="84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pacing w:val="8"/>
          <w:sz w:val="28"/>
          <w:szCs w:val="28"/>
          <w:lang w:eastAsia="ru-RU"/>
        </w:rPr>
        <w:t xml:space="preserve">         </w:t>
      </w:r>
      <w:r w:rsidR="00EA09C5" w:rsidRPr="00BA1239">
        <w:rPr>
          <w:rFonts w:ascii="Times New Roman" w:eastAsia="Times New Roman" w:hAnsi="Times New Roman"/>
          <w:bCs/>
          <w:i/>
          <w:iCs/>
          <w:spacing w:val="8"/>
          <w:sz w:val="28"/>
          <w:szCs w:val="28"/>
          <w:lang w:eastAsia="ru-RU"/>
        </w:rPr>
        <w:t>знать/понимать</w:t>
      </w:r>
      <w:r w:rsidR="009B5DB1" w:rsidRPr="00BA1239">
        <w:rPr>
          <w:rFonts w:ascii="Times New Roman" w:eastAsia="Times New Roman" w:hAnsi="Times New Roman"/>
          <w:bCs/>
          <w:iCs/>
          <w:spacing w:val="8"/>
          <w:sz w:val="28"/>
          <w:szCs w:val="28"/>
          <w:lang w:eastAsia="ru-RU"/>
        </w:rPr>
        <w:t>:</w:t>
      </w:r>
    </w:p>
    <w:p w:rsidR="00223B79" w:rsidRDefault="00EA09C5" w:rsidP="005A0271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EA09C5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алфавит, буквы, основные буквосоч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етания, звуки изучаемого языка;</w:t>
      </w:r>
    </w:p>
    <w:p w:rsidR="00223B79" w:rsidRDefault="00EA09C5" w:rsidP="005A0271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EA09C5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 xml:space="preserve">основные правила чтения и орфографии изучаемого 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языка;</w:t>
      </w:r>
    </w:p>
    <w:p w:rsidR="00223B79" w:rsidRDefault="00EA09C5" w:rsidP="005A0271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EA09C5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особенности интона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ции основных типов предложений;</w:t>
      </w:r>
    </w:p>
    <w:p w:rsidR="00223B79" w:rsidRDefault="00EA09C5" w:rsidP="005A0271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EA09C5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название страны/стр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ан изучаемого языка, их столиц;</w:t>
      </w:r>
    </w:p>
    <w:p w:rsidR="00223B79" w:rsidRDefault="00EA09C5" w:rsidP="005A0271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EA09C5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имена наиболее известных персонажей детских литературных произведений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 xml:space="preserve"> страны/стран изучаемого языка;</w:t>
      </w:r>
    </w:p>
    <w:p w:rsidR="00223B79" w:rsidRPr="00BA1239" w:rsidRDefault="00EA09C5" w:rsidP="005A0271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EA09C5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наизусть рифмованные произведения детского немецкого фольклора (доступные по содержанию и форме);</w:t>
      </w:r>
      <w:r w:rsidRPr="00EA09C5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br/>
      </w:r>
      <w:r w:rsidRPr="00BA1239">
        <w:rPr>
          <w:rFonts w:ascii="Times New Roman" w:eastAsia="Times New Roman" w:hAnsi="Times New Roman"/>
          <w:bCs/>
          <w:i/>
          <w:iCs/>
          <w:spacing w:val="8"/>
          <w:sz w:val="28"/>
          <w:szCs w:val="28"/>
          <w:lang w:eastAsia="ru-RU"/>
        </w:rPr>
        <w:t>уметь:</w:t>
      </w:r>
    </w:p>
    <w:p w:rsidR="00223B79" w:rsidRDefault="00EA09C5" w:rsidP="005A0271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EA09C5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223B79" w:rsidRDefault="00EA09C5" w:rsidP="005A0271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участвовать в элементарном этикетном диалоге (знакомство, поздравлени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е, благодарность, приветствие);</w:t>
      </w:r>
    </w:p>
    <w:p w:rsidR="00223B79" w:rsidRDefault="00EA09C5" w:rsidP="005A0271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расспрашивать собеседника, задавая простые вопросы (кто? что? где? когда?) и о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твечать на вопросы собеседника;</w:t>
      </w:r>
    </w:p>
    <w:p w:rsidR="00223B79" w:rsidRDefault="00EA09C5" w:rsidP="005A0271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кратко рассказыва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ть о себе, своей семье, друге; </w:t>
      </w:r>
    </w:p>
    <w:p w:rsidR="00223B79" w:rsidRDefault="00EA09C5" w:rsidP="005A0271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составлять небольшие описания предмета, картинки (о природе, о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 xml:space="preserve"> школе) по образцу;</w:t>
      </w:r>
    </w:p>
    <w:p w:rsidR="00223B79" w:rsidRDefault="00EA09C5" w:rsidP="005A0271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читать вслух текст, построенный на изученном языковом материале, соблюдая правила произношени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я и соответствующую интонацию; </w:t>
      </w:r>
    </w:p>
    <w:p w:rsidR="00223B79" w:rsidRDefault="00EA09C5" w:rsidP="005A0271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lastRenderedPageBreak/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бходимости двуязычным словарем;</w:t>
      </w:r>
    </w:p>
    <w:p w:rsidR="00223B79" w:rsidRDefault="00EA09C5" w:rsidP="005A0271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списывать текст на немецком языке, выписывать из него и (или) вставлять в него слова в соответст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вии с решаемой учебной задачей;</w:t>
      </w:r>
    </w:p>
    <w:p w:rsidR="00223B79" w:rsidRDefault="00EA09C5" w:rsidP="005A0271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писать краткое поздравление (с днем рождения, с Нов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ым годом) с опорой на образец;</w:t>
      </w:r>
    </w:p>
    <w:p w:rsidR="00223B79" w:rsidRPr="00BA1239" w:rsidRDefault="00EA09C5" w:rsidP="005A0271">
      <w:p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BA1239">
        <w:rPr>
          <w:rFonts w:ascii="Times New Roman" w:eastAsia="Times New Roman" w:hAnsi="Times New Roman"/>
          <w:bCs/>
          <w:i/>
          <w:iCs/>
          <w:spacing w:val="8"/>
          <w:sz w:val="28"/>
          <w:szCs w:val="28"/>
          <w:lang w:eastAsia="ru-RU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BA1239">
        <w:rPr>
          <w:rFonts w:ascii="Times New Roman" w:eastAsia="Times New Roman" w:hAnsi="Times New Roman"/>
          <w:bCs/>
          <w:i/>
          <w:iCs/>
          <w:spacing w:val="8"/>
          <w:sz w:val="28"/>
          <w:szCs w:val="28"/>
          <w:lang w:eastAsia="ru-RU"/>
        </w:rPr>
        <w:t>для</w:t>
      </w:r>
      <w:proofErr w:type="gramEnd"/>
      <w:r w:rsidRPr="00BA1239">
        <w:rPr>
          <w:rFonts w:ascii="Times New Roman" w:eastAsia="Times New Roman" w:hAnsi="Times New Roman"/>
          <w:bCs/>
          <w:i/>
          <w:iCs/>
          <w:spacing w:val="8"/>
          <w:sz w:val="28"/>
          <w:szCs w:val="28"/>
          <w:lang w:eastAsia="ru-RU"/>
        </w:rPr>
        <w:t>:</w:t>
      </w:r>
    </w:p>
    <w:p w:rsidR="00223B79" w:rsidRDefault="00EA09C5" w:rsidP="005A0271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223B79" w:rsidRDefault="00EA09C5" w:rsidP="005A0271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преодоления психологических барьеров в использовании немецк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ого языка как средства общения;</w:t>
      </w:r>
    </w:p>
    <w:p w:rsidR="00223B79" w:rsidRDefault="00EA09C5" w:rsidP="005A0271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ознакомления с детским зарубежным фольклором и доступными образцами художественно</w:t>
      </w:r>
      <w:r w:rsid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й литературы на немецком языке;</w:t>
      </w:r>
    </w:p>
    <w:p w:rsidR="00863D48" w:rsidRPr="00223B79" w:rsidRDefault="00EA09C5" w:rsidP="005A0271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  <w:r w:rsidRPr="00223B79"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  <w:t>более глубокого осознания некоторых особенностей родного языка.</w:t>
      </w:r>
    </w:p>
    <w:p w:rsidR="00863D48" w:rsidRDefault="00863D48" w:rsidP="005A0271">
      <w:pPr>
        <w:spacing w:after="0" w:line="360" w:lineRule="auto"/>
        <w:ind w:firstLine="900"/>
        <w:jc w:val="both"/>
        <w:rPr>
          <w:rFonts w:ascii="Times New Roman" w:eastAsia="Times New Roman" w:hAnsi="Times New Roman"/>
          <w:bCs/>
          <w:spacing w:val="8"/>
          <w:sz w:val="28"/>
          <w:szCs w:val="28"/>
          <w:lang w:eastAsia="ru-RU"/>
        </w:rPr>
      </w:pPr>
    </w:p>
    <w:p w:rsidR="00EA09C5" w:rsidRDefault="00EA09C5" w:rsidP="005A02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2065">
        <w:rPr>
          <w:rFonts w:ascii="Times New Roman" w:hAnsi="Times New Roman"/>
          <w:b/>
          <w:sz w:val="28"/>
          <w:szCs w:val="28"/>
        </w:rPr>
        <w:t>1.3. Лексическая работа на уроке.</w:t>
      </w:r>
    </w:p>
    <w:p w:rsidR="009B5DB1" w:rsidRPr="00582065" w:rsidRDefault="009B5DB1" w:rsidP="005A027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pacing w:val="8"/>
          <w:sz w:val="24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1.3.1. Введение лексики.</w:t>
      </w:r>
    </w:p>
    <w:p w:rsidR="00EA09C5" w:rsidRDefault="00EA09C5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Важная задача учителя иностранного языка в начальной школе </w:t>
      </w:r>
      <w:r w:rsidR="009B5D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создать богатый </w:t>
      </w:r>
      <w:r w:rsidR="001B1A35">
        <w:rPr>
          <w:rFonts w:ascii="Times New Roman" w:hAnsi="Times New Roman"/>
          <w:sz w:val="28"/>
          <w:szCs w:val="28"/>
        </w:rPr>
        <w:t>лексический</w:t>
      </w:r>
      <w:r>
        <w:rPr>
          <w:rFonts w:ascii="Times New Roman" w:hAnsi="Times New Roman"/>
          <w:sz w:val="28"/>
          <w:szCs w:val="28"/>
        </w:rPr>
        <w:t xml:space="preserve"> запас учащихся, ведь </w:t>
      </w:r>
      <w:r w:rsidRPr="00BA1239">
        <w:rPr>
          <w:rFonts w:ascii="Times New Roman" w:hAnsi="Times New Roman"/>
          <w:i/>
          <w:sz w:val="28"/>
          <w:szCs w:val="28"/>
        </w:rPr>
        <w:t>лексика – это основной ст</w:t>
      </w:r>
      <w:r w:rsidR="001B1A35" w:rsidRPr="00BA1239">
        <w:rPr>
          <w:rFonts w:ascii="Times New Roman" w:hAnsi="Times New Roman"/>
          <w:i/>
          <w:sz w:val="28"/>
          <w:szCs w:val="28"/>
        </w:rPr>
        <w:t>роительный материал нашей речи.</w:t>
      </w:r>
      <w:r w:rsidR="001B1A35" w:rsidRPr="00BA1239">
        <w:rPr>
          <w:rFonts w:ascii="Times New Roman" w:hAnsi="Times New Roman"/>
          <w:sz w:val="28"/>
          <w:szCs w:val="28"/>
        </w:rPr>
        <w:t xml:space="preserve"> </w:t>
      </w:r>
      <w:r w:rsidR="001B1A35" w:rsidRPr="001B1A35">
        <w:rPr>
          <w:rFonts w:ascii="Times New Roman" w:hAnsi="Times New Roman"/>
          <w:sz w:val="28"/>
          <w:szCs w:val="28"/>
        </w:rPr>
        <w:t>Слова, которые человек использует в своей речевой практике, устной и письменной, составляют его активный словарный запас. Чем богаче и разнообразнее словарный запас человека, тем легче пользоваться ему языком.</w:t>
      </w:r>
      <w:r w:rsidR="001B1A35">
        <w:rPr>
          <w:rFonts w:ascii="Times New Roman" w:hAnsi="Times New Roman"/>
          <w:sz w:val="28"/>
          <w:szCs w:val="28"/>
        </w:rPr>
        <w:t xml:space="preserve"> </w:t>
      </w:r>
    </w:p>
    <w:p w:rsidR="001B1A35" w:rsidRPr="00BD13DB" w:rsidRDefault="007C7439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практике учитель сталкивается с тем, что лексический запас детей очень ограничен, дети с трудом пользуются словами, изученными ранее, и часто вскоре совершенно забывают их. Хотя на изучение и закрепление иноязычной лексики, по словам Т.В Клементьевой, уходит около 70% учебного времени</w:t>
      </w:r>
      <w:r w:rsidRPr="00F66E94">
        <w:rPr>
          <w:rFonts w:ascii="Times New Roman" w:hAnsi="Times New Roman"/>
          <w:sz w:val="28"/>
          <w:szCs w:val="28"/>
        </w:rPr>
        <w:t>.[</w:t>
      </w:r>
      <w:r w:rsidR="00BD13DB" w:rsidRPr="00F66E94">
        <w:rPr>
          <w:rFonts w:ascii="Times New Roman" w:hAnsi="Times New Roman"/>
          <w:sz w:val="28"/>
          <w:szCs w:val="28"/>
        </w:rPr>
        <w:t>5</w:t>
      </w:r>
      <w:r w:rsidRPr="00F66E94">
        <w:rPr>
          <w:rFonts w:ascii="Times New Roman" w:hAnsi="Times New Roman"/>
          <w:sz w:val="28"/>
          <w:szCs w:val="28"/>
        </w:rPr>
        <w:t>.</w:t>
      </w:r>
      <w:r w:rsidR="00E26509">
        <w:rPr>
          <w:rFonts w:ascii="Times New Roman" w:hAnsi="Times New Roman"/>
          <w:sz w:val="28"/>
          <w:szCs w:val="28"/>
        </w:rPr>
        <w:t>с</w:t>
      </w:r>
      <w:r w:rsidRPr="00F66E94">
        <w:rPr>
          <w:rFonts w:ascii="Times New Roman" w:hAnsi="Times New Roman"/>
          <w:sz w:val="28"/>
          <w:szCs w:val="28"/>
        </w:rPr>
        <w:t>.</w:t>
      </w:r>
      <w:r w:rsidR="00F66E94" w:rsidRPr="00F66E94">
        <w:rPr>
          <w:rFonts w:ascii="Times New Roman" w:hAnsi="Times New Roman"/>
          <w:sz w:val="28"/>
          <w:szCs w:val="28"/>
        </w:rPr>
        <w:t>5</w:t>
      </w:r>
      <w:r w:rsidRPr="00F66E94">
        <w:rPr>
          <w:rFonts w:ascii="Times New Roman" w:hAnsi="Times New Roman"/>
          <w:sz w:val="28"/>
          <w:szCs w:val="28"/>
        </w:rPr>
        <w:t>]</w:t>
      </w:r>
    </w:p>
    <w:p w:rsidR="001B1A35" w:rsidRDefault="0036351D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Причина подобной неудачи легко объяснима. Не зная особенностей функционирования памяти детей, не создав условий для успешной работы м</w:t>
      </w:r>
      <w:r w:rsidR="00FD3CDC">
        <w:rPr>
          <w:rFonts w:ascii="Times New Roman" w:hAnsi="Times New Roman"/>
          <w:sz w:val="28"/>
          <w:szCs w:val="28"/>
        </w:rPr>
        <w:t xml:space="preserve">озга по запоминанию и хранению лексической информации, невозможно эффективно обучать иноязычной лексике. Так В. Риверс утверждает, что </w:t>
      </w:r>
      <w:r w:rsidR="00FD3CDC" w:rsidRPr="00BE310E">
        <w:rPr>
          <w:rFonts w:ascii="Times New Roman" w:hAnsi="Times New Roman"/>
          <w:i/>
          <w:sz w:val="28"/>
          <w:szCs w:val="28"/>
        </w:rPr>
        <w:t>словами нельзя научить, надо «заинтересовать в словах»</w:t>
      </w:r>
      <w:r w:rsidR="00C40F0F">
        <w:rPr>
          <w:rFonts w:ascii="Times New Roman" w:hAnsi="Times New Roman"/>
          <w:sz w:val="28"/>
          <w:szCs w:val="28"/>
        </w:rPr>
        <w:t>.</w:t>
      </w:r>
      <w:r w:rsidR="00FD3CDC">
        <w:rPr>
          <w:rFonts w:ascii="Times New Roman" w:hAnsi="Times New Roman"/>
          <w:sz w:val="28"/>
          <w:szCs w:val="28"/>
        </w:rPr>
        <w:t xml:space="preserve"> Она же отмечает, что обучение – это процесс глубок</w:t>
      </w:r>
      <w:r w:rsidR="009B5DB1">
        <w:rPr>
          <w:rFonts w:ascii="Times New Roman" w:hAnsi="Times New Roman"/>
          <w:sz w:val="28"/>
          <w:szCs w:val="28"/>
        </w:rPr>
        <w:t>о</w:t>
      </w:r>
      <w:r w:rsidR="00FD3CDC">
        <w:rPr>
          <w:rFonts w:ascii="Times New Roman" w:hAnsi="Times New Roman"/>
          <w:sz w:val="28"/>
          <w:szCs w:val="28"/>
        </w:rPr>
        <w:t xml:space="preserve"> персональный.</w:t>
      </w:r>
      <w:r w:rsidR="00FD3CDC" w:rsidRPr="00FD3CDC">
        <w:rPr>
          <w:rFonts w:ascii="Times New Roman" w:hAnsi="Times New Roman"/>
          <w:sz w:val="28"/>
          <w:szCs w:val="28"/>
        </w:rPr>
        <w:t xml:space="preserve"> </w:t>
      </w:r>
      <w:r w:rsidR="00C40F0F" w:rsidRPr="008D05D4">
        <w:rPr>
          <w:rFonts w:ascii="Times New Roman" w:hAnsi="Times New Roman"/>
          <w:sz w:val="28"/>
          <w:szCs w:val="28"/>
        </w:rPr>
        <w:t>[</w:t>
      </w:r>
      <w:r w:rsidR="008D05D4" w:rsidRPr="008D05D4">
        <w:rPr>
          <w:rFonts w:ascii="Times New Roman" w:hAnsi="Times New Roman"/>
          <w:sz w:val="28"/>
          <w:szCs w:val="28"/>
        </w:rPr>
        <w:t>5</w:t>
      </w:r>
      <w:r w:rsidR="00C40F0F" w:rsidRPr="008D05D4">
        <w:rPr>
          <w:rFonts w:ascii="Times New Roman" w:hAnsi="Times New Roman"/>
          <w:sz w:val="28"/>
          <w:szCs w:val="28"/>
        </w:rPr>
        <w:t>,</w:t>
      </w:r>
      <w:r w:rsidR="008D05D4" w:rsidRPr="008D05D4">
        <w:rPr>
          <w:rFonts w:ascii="Times New Roman" w:hAnsi="Times New Roman"/>
          <w:sz w:val="28"/>
          <w:szCs w:val="28"/>
        </w:rPr>
        <w:t xml:space="preserve"> </w:t>
      </w:r>
      <w:r w:rsidR="00C40F0F" w:rsidRPr="008D05D4">
        <w:rPr>
          <w:rFonts w:ascii="Times New Roman" w:hAnsi="Times New Roman"/>
          <w:sz w:val="28"/>
          <w:szCs w:val="28"/>
        </w:rPr>
        <w:t>с.5].</w:t>
      </w:r>
    </w:p>
    <w:p w:rsidR="00BE310E" w:rsidRDefault="00BE310E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10E">
        <w:rPr>
          <w:rFonts w:ascii="Times New Roman" w:hAnsi="Times New Roman"/>
          <w:sz w:val="28"/>
          <w:szCs w:val="28"/>
        </w:rPr>
        <w:t>Учителя часто встречаются с трудно</w:t>
      </w:r>
      <w:r w:rsidR="009B5DB1">
        <w:rPr>
          <w:rFonts w:ascii="Times New Roman" w:hAnsi="Times New Roman"/>
          <w:sz w:val="28"/>
          <w:szCs w:val="28"/>
        </w:rPr>
        <w:t>стями объяснения лексики, а так</w:t>
      </w:r>
      <w:r w:rsidRPr="00BE310E">
        <w:rPr>
          <w:rFonts w:ascii="Times New Roman" w:hAnsi="Times New Roman"/>
          <w:sz w:val="28"/>
          <w:szCs w:val="28"/>
        </w:rPr>
        <w:t>же тренировки учащихся в употреблении лексических единиц, особенно в тех случаях, когда практически невозможно продемонстрировать наглядно-конкретный предмет, явление и процесс.</w:t>
      </w:r>
    </w:p>
    <w:p w:rsidR="00542748" w:rsidRPr="0070710B" w:rsidRDefault="00BE310E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10E">
        <w:rPr>
          <w:rFonts w:ascii="Times New Roman" w:hAnsi="Times New Roman"/>
          <w:sz w:val="28"/>
          <w:szCs w:val="28"/>
        </w:rPr>
        <w:t>Таким образом, урок по ознакомлению и первичному закреплению лексического материала с использованием наглядности, игровых моментов, упражнений на подстановку, на поиск соответствий б</w:t>
      </w:r>
      <w:r>
        <w:rPr>
          <w:rFonts w:ascii="Times New Roman" w:hAnsi="Times New Roman"/>
          <w:sz w:val="28"/>
          <w:szCs w:val="28"/>
        </w:rPr>
        <w:t>удет интересней</w:t>
      </w:r>
      <w:r w:rsidRPr="00BE310E">
        <w:rPr>
          <w:rFonts w:ascii="Times New Roman" w:hAnsi="Times New Roman"/>
          <w:sz w:val="28"/>
          <w:szCs w:val="28"/>
        </w:rPr>
        <w:t xml:space="preserve"> для учащихся, что доказывается их активным участием на уроке. Присутствие на уроке разнообразных видов и приёмов, направленных на автоматизацию лексического материала, способств</w:t>
      </w:r>
      <w:r>
        <w:rPr>
          <w:rFonts w:ascii="Times New Roman" w:hAnsi="Times New Roman"/>
          <w:sz w:val="28"/>
          <w:szCs w:val="28"/>
        </w:rPr>
        <w:t>ует</w:t>
      </w:r>
      <w:r w:rsidRPr="00BE310E">
        <w:rPr>
          <w:rFonts w:ascii="Times New Roman" w:hAnsi="Times New Roman"/>
          <w:sz w:val="28"/>
          <w:szCs w:val="28"/>
        </w:rPr>
        <w:t xml:space="preserve"> его усвоению.</w:t>
      </w:r>
      <w:r w:rsidR="00542748" w:rsidRPr="00542748">
        <w:rPr>
          <w:rFonts w:ascii="Times New Roman" w:hAnsi="Times New Roman"/>
          <w:sz w:val="28"/>
          <w:szCs w:val="28"/>
        </w:rPr>
        <w:t xml:space="preserve"> </w:t>
      </w:r>
    </w:p>
    <w:p w:rsidR="00633A83" w:rsidRPr="00633A83" w:rsidRDefault="008D5DEB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моментом при введении лексики является </w:t>
      </w:r>
      <w:r w:rsidRPr="00BA1239">
        <w:rPr>
          <w:rFonts w:ascii="Times New Roman" w:hAnsi="Times New Roman"/>
          <w:i/>
          <w:sz w:val="28"/>
          <w:szCs w:val="28"/>
        </w:rPr>
        <w:t>использование наглядного материала.</w:t>
      </w:r>
      <w:r w:rsidR="00542748" w:rsidRPr="00BA1239">
        <w:rPr>
          <w:rFonts w:ascii="Times New Roman" w:hAnsi="Times New Roman"/>
          <w:i/>
          <w:sz w:val="28"/>
          <w:szCs w:val="28"/>
        </w:rPr>
        <w:t xml:space="preserve"> </w:t>
      </w:r>
      <w:r w:rsidR="00633A83" w:rsidRPr="00633A83">
        <w:rPr>
          <w:rFonts w:ascii="Times New Roman" w:hAnsi="Times New Roman"/>
          <w:sz w:val="28"/>
          <w:szCs w:val="28"/>
        </w:rPr>
        <w:t xml:space="preserve">Как для начинающих, так и для опытных учителей наибольший интерес представляют практические советы по использованию различных приемов, средств и перечень упражнения для обучения языку и речи. Аутентичным является </w:t>
      </w:r>
      <w:r w:rsidR="00633A83" w:rsidRPr="00BA1239">
        <w:rPr>
          <w:rFonts w:ascii="Times New Roman" w:hAnsi="Times New Roman"/>
          <w:i/>
          <w:sz w:val="28"/>
          <w:szCs w:val="28"/>
        </w:rPr>
        <w:t>иллюстративный материал (картинки, рисунки, фотографии, иллюстрации в учебниках и др.)</w:t>
      </w:r>
      <w:r w:rsidR="00633A83" w:rsidRPr="00BA1239">
        <w:rPr>
          <w:rFonts w:ascii="Times New Roman" w:hAnsi="Times New Roman"/>
          <w:sz w:val="28"/>
          <w:szCs w:val="28"/>
        </w:rPr>
        <w:t xml:space="preserve">, </w:t>
      </w:r>
      <w:r w:rsidR="00633A83" w:rsidRPr="00633A83">
        <w:rPr>
          <w:rFonts w:ascii="Times New Roman" w:hAnsi="Times New Roman"/>
          <w:sz w:val="28"/>
          <w:szCs w:val="28"/>
        </w:rPr>
        <w:t>который также несет в себе информацию. У учеников и учителей отношение к данному источнику информации неоднозначно: с одной стороны они хотели бы использовать его на уроках, с другой - мы не обладаем достаточным количеством знаний о методах работы с ним. В отечественной методической литературе нет материала, посвященного данной теме. П</w:t>
      </w:r>
      <w:r w:rsidR="00706F28">
        <w:rPr>
          <w:rFonts w:ascii="Times New Roman" w:hAnsi="Times New Roman"/>
          <w:sz w:val="28"/>
          <w:szCs w:val="28"/>
        </w:rPr>
        <w:t>оэтому особый интерес</w:t>
      </w:r>
      <w:r w:rsidR="00633A83" w:rsidRPr="00633A83">
        <w:rPr>
          <w:rFonts w:ascii="Times New Roman" w:hAnsi="Times New Roman"/>
          <w:sz w:val="28"/>
          <w:szCs w:val="28"/>
        </w:rPr>
        <w:t>, представляют работы немецких методистов, опубликованные в пособии «Bilder in der Landeskunde» издательства Langenscheidt (г. Мюнхен), содержащем практические рекомендации по работе с картинками на уроках немецкого языка.</w:t>
      </w:r>
    </w:p>
    <w:p w:rsidR="00633A83" w:rsidRPr="00135630" w:rsidRDefault="00633A83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A83">
        <w:rPr>
          <w:rFonts w:ascii="Times New Roman" w:hAnsi="Times New Roman"/>
          <w:sz w:val="28"/>
          <w:szCs w:val="28"/>
        </w:rPr>
        <w:lastRenderedPageBreak/>
        <w:t xml:space="preserve">Итак, </w:t>
      </w:r>
      <w:r w:rsidRPr="00BA1239">
        <w:rPr>
          <w:rFonts w:ascii="Times New Roman" w:hAnsi="Times New Roman"/>
          <w:i/>
          <w:sz w:val="28"/>
          <w:szCs w:val="28"/>
        </w:rPr>
        <w:t>иллюстративный материал - это легко воспринимаемое средство коммуникации.</w:t>
      </w:r>
      <w:r w:rsidRPr="00633A83">
        <w:rPr>
          <w:rFonts w:ascii="Times New Roman" w:hAnsi="Times New Roman"/>
          <w:sz w:val="28"/>
          <w:szCs w:val="28"/>
        </w:rPr>
        <w:t xml:space="preserve"> Работа с ним является составной частью урока, построенного на основе коммуникативной дидактики. Следует уточнить, что важен не сам факт наличия иллюстративного материала на уроке, а то, какую дидактическую функцию они выполняют: стимулируют учащихся к высказыванию, побуждают к размышлениям, учат мыслить логически, расширяют кругозор, прежде всего с точки зрения межкультурной коммуникации. </w:t>
      </w:r>
      <w:r w:rsidRPr="00BA1239">
        <w:rPr>
          <w:rFonts w:ascii="Times New Roman" w:hAnsi="Times New Roman"/>
          <w:i/>
          <w:sz w:val="28"/>
          <w:szCs w:val="28"/>
        </w:rPr>
        <w:t>Одна из функций картинок - их наглядность</w:t>
      </w:r>
      <w:r w:rsidRPr="00633A83">
        <w:rPr>
          <w:rFonts w:ascii="Times New Roman" w:hAnsi="Times New Roman"/>
          <w:sz w:val="28"/>
          <w:szCs w:val="28"/>
        </w:rPr>
        <w:t>, то есть способность объяснить что-либо, облегчив понимание с помощью зрительного восприятия. Например, можно изобразить предметы, грамматические структуры, мимику и жесты, а также различные жизненные ситуации, что позволяет задействовать в восприятии различные органы чу</w:t>
      </w:r>
      <w:proofErr w:type="gramStart"/>
      <w:r w:rsidRPr="00633A83">
        <w:rPr>
          <w:rFonts w:ascii="Times New Roman" w:hAnsi="Times New Roman"/>
          <w:sz w:val="28"/>
          <w:szCs w:val="28"/>
        </w:rPr>
        <w:t>вств дл</w:t>
      </w:r>
      <w:proofErr w:type="gramEnd"/>
      <w:r w:rsidRPr="00633A83">
        <w:rPr>
          <w:rFonts w:ascii="Times New Roman" w:hAnsi="Times New Roman"/>
          <w:sz w:val="28"/>
          <w:szCs w:val="28"/>
        </w:rPr>
        <w:t>я лучшего понимания и запоминания информации. Особая функция картинок заключается в том, что они</w:t>
      </w:r>
      <w:r w:rsidR="00706F28">
        <w:rPr>
          <w:rFonts w:ascii="Times New Roman" w:hAnsi="Times New Roman"/>
          <w:sz w:val="28"/>
          <w:szCs w:val="28"/>
        </w:rPr>
        <w:t xml:space="preserve"> являются источником информации</w:t>
      </w:r>
      <w:r w:rsidRPr="00633A83">
        <w:rPr>
          <w:rFonts w:ascii="Times New Roman" w:hAnsi="Times New Roman"/>
          <w:sz w:val="28"/>
          <w:szCs w:val="28"/>
        </w:rPr>
        <w:t>.</w:t>
      </w:r>
      <w:r w:rsidR="00706F28" w:rsidRPr="00706F28">
        <w:rPr>
          <w:rFonts w:ascii="Times New Roman" w:hAnsi="Times New Roman"/>
          <w:sz w:val="28"/>
          <w:szCs w:val="28"/>
        </w:rPr>
        <w:t>[</w:t>
      </w:r>
      <w:r w:rsidR="008D05D4">
        <w:rPr>
          <w:rFonts w:ascii="Times New Roman" w:hAnsi="Times New Roman"/>
          <w:sz w:val="28"/>
          <w:szCs w:val="28"/>
        </w:rPr>
        <w:t>8,</w:t>
      </w:r>
      <w:r w:rsidR="00542748" w:rsidRPr="00542748">
        <w:rPr>
          <w:rFonts w:ascii="Times New Roman" w:hAnsi="Times New Roman"/>
          <w:sz w:val="28"/>
          <w:szCs w:val="28"/>
        </w:rPr>
        <w:t xml:space="preserve"> </w:t>
      </w:r>
      <w:r w:rsidR="008D05D4">
        <w:rPr>
          <w:rFonts w:ascii="Times New Roman" w:hAnsi="Times New Roman"/>
          <w:sz w:val="28"/>
          <w:szCs w:val="28"/>
        </w:rPr>
        <w:t>с</w:t>
      </w:r>
      <w:r w:rsidR="00135630" w:rsidRPr="00135630">
        <w:rPr>
          <w:rFonts w:ascii="Times New Roman" w:hAnsi="Times New Roman"/>
          <w:sz w:val="28"/>
          <w:szCs w:val="28"/>
        </w:rPr>
        <w:t>.1</w:t>
      </w:r>
      <w:r w:rsidR="00135630">
        <w:rPr>
          <w:rFonts w:ascii="Times New Roman" w:hAnsi="Times New Roman"/>
          <w:sz w:val="28"/>
          <w:szCs w:val="28"/>
        </w:rPr>
        <w:t>3</w:t>
      </w:r>
      <w:r w:rsidR="00706F28" w:rsidRPr="00135630">
        <w:rPr>
          <w:rFonts w:ascii="Times New Roman" w:hAnsi="Times New Roman"/>
          <w:sz w:val="28"/>
          <w:szCs w:val="28"/>
        </w:rPr>
        <w:t>]</w:t>
      </w:r>
    </w:p>
    <w:p w:rsidR="00633A83" w:rsidRPr="00633A83" w:rsidRDefault="00633A83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A83">
        <w:rPr>
          <w:rFonts w:ascii="Times New Roman" w:hAnsi="Times New Roman"/>
          <w:sz w:val="28"/>
          <w:szCs w:val="28"/>
        </w:rPr>
        <w:t>Методика работы с картинками на уроке иностранного языка предполагает выделение таких же этапов, как и при работе с текстами: до предъявления картинки, во время просмотра и после него.</w:t>
      </w:r>
    </w:p>
    <w:p w:rsidR="00633A83" w:rsidRPr="00633A83" w:rsidRDefault="00633A83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A83">
        <w:rPr>
          <w:rFonts w:ascii="Times New Roman" w:hAnsi="Times New Roman"/>
          <w:sz w:val="28"/>
          <w:szCs w:val="28"/>
        </w:rPr>
        <w:t>Одно из первых заданий - заполнение ассоциограмм по теме, заданной картинкой. Это дает возможность активизации ранее усвоенной лексики и предъявления новых слов и понятий. На этом же этапе можно предложить сгруппировать отдельные слова в словосочетания, таким образом, подготовив учащихся к просмотру картинки, сняв языковые трудности и активизировав знания учащихся из их собственного жизненного опыта.</w:t>
      </w:r>
    </w:p>
    <w:p w:rsidR="00863D48" w:rsidRDefault="00633A83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A83">
        <w:rPr>
          <w:rFonts w:ascii="Times New Roman" w:hAnsi="Times New Roman"/>
          <w:sz w:val="28"/>
          <w:szCs w:val="28"/>
        </w:rPr>
        <w:t>Во время просмотра учащимся можно предложить следующие задания: описать</w:t>
      </w:r>
      <w:r w:rsidR="00135630">
        <w:rPr>
          <w:rFonts w:ascii="Times New Roman" w:hAnsi="Times New Roman"/>
          <w:sz w:val="28"/>
          <w:szCs w:val="28"/>
        </w:rPr>
        <w:t xml:space="preserve"> картинку</w:t>
      </w:r>
      <w:r w:rsidRPr="00633A83">
        <w:rPr>
          <w:rFonts w:ascii="Times New Roman" w:hAnsi="Times New Roman"/>
          <w:sz w:val="28"/>
          <w:szCs w:val="28"/>
        </w:rPr>
        <w:t>, зафиксировать на бумаге все, что им бросается в глаза</w:t>
      </w:r>
      <w:r w:rsidR="00135630">
        <w:rPr>
          <w:rFonts w:ascii="Times New Roman" w:hAnsi="Times New Roman"/>
          <w:sz w:val="28"/>
          <w:szCs w:val="28"/>
        </w:rPr>
        <w:t>.</w:t>
      </w:r>
      <w:r w:rsidRPr="00633A83">
        <w:rPr>
          <w:rFonts w:ascii="Times New Roman" w:hAnsi="Times New Roman"/>
          <w:sz w:val="28"/>
          <w:szCs w:val="28"/>
        </w:rPr>
        <w:t xml:space="preserve"> С целью пробуждения интереса учащихся к тому, что им предстоит увидеть, можно предъявлять картинку по отдельным фрагментам. Это позволит в течение длительного времени удерживать их внимание на работе с данным материалом. При этом учащиеся высказывают свои гипотезы, предположения </w:t>
      </w:r>
      <w:proofErr w:type="gramStart"/>
      <w:r w:rsidRPr="00633A83">
        <w:rPr>
          <w:rFonts w:ascii="Times New Roman" w:hAnsi="Times New Roman"/>
          <w:sz w:val="28"/>
          <w:szCs w:val="28"/>
        </w:rPr>
        <w:t>об</w:t>
      </w:r>
      <w:proofErr w:type="gramEnd"/>
      <w:r w:rsidRPr="00633A83">
        <w:rPr>
          <w:rFonts w:ascii="Times New Roman" w:hAnsi="Times New Roman"/>
          <w:sz w:val="28"/>
          <w:szCs w:val="28"/>
        </w:rPr>
        <w:t xml:space="preserve"> увиденном. Одним из методических приемов является задание на нахождение соответс</w:t>
      </w:r>
      <w:r w:rsidR="00135630">
        <w:rPr>
          <w:rFonts w:ascii="Times New Roman" w:hAnsi="Times New Roman"/>
          <w:sz w:val="28"/>
          <w:szCs w:val="28"/>
        </w:rPr>
        <w:t xml:space="preserve">твия между картинкой и текстом. </w:t>
      </w:r>
      <w:r w:rsidRPr="00633A83">
        <w:rPr>
          <w:rFonts w:ascii="Times New Roman" w:hAnsi="Times New Roman"/>
          <w:sz w:val="28"/>
          <w:szCs w:val="28"/>
        </w:rPr>
        <w:t xml:space="preserve">Картинки могут служить также средством для снятия трудностей при чтении текстов. Если их демонстрируют перед чтением, то они вводят в тему, мотивируют учащихся, </w:t>
      </w:r>
      <w:r w:rsidRPr="00633A83">
        <w:rPr>
          <w:rFonts w:ascii="Times New Roman" w:hAnsi="Times New Roman"/>
          <w:sz w:val="28"/>
          <w:szCs w:val="28"/>
        </w:rPr>
        <w:lastRenderedPageBreak/>
        <w:t xml:space="preserve">заставляют их выдвигать идеи, строить предположения. Если картинки демонстрируются после прочтения текста, то они служат дополнительным источником информации. Интересна и разнообразна с методической точки зрения работа с сериями картинок. Здесь возможны следующие задания: придумать реплики героям картинок, распределить готовые реплики героям, упорядочить картинки в правильной логической последовательности, аргументируя свой выбор. Можно показать учащимся лишь первую и последнюю картинки и предложить высказать предположения о том, что могло произойти в середине истории. При этом нет правильных и неправильных решений. Важно, что учащиеся учатся аргументировать свои идеи. </w:t>
      </w:r>
    </w:p>
    <w:p w:rsidR="006D0C27" w:rsidRDefault="008D5DEB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учитель намеревается предъявить учащимся новую лексику. На что он </w:t>
      </w:r>
      <w:r w:rsidRPr="00BA1239">
        <w:rPr>
          <w:rFonts w:ascii="Times New Roman" w:hAnsi="Times New Roman"/>
          <w:i/>
          <w:sz w:val="28"/>
          <w:szCs w:val="28"/>
        </w:rPr>
        <w:t>должен обратить внимание</w:t>
      </w:r>
      <w:r w:rsidRPr="00BA1239">
        <w:rPr>
          <w:rFonts w:ascii="Times New Roman" w:hAnsi="Times New Roman"/>
          <w:sz w:val="28"/>
          <w:szCs w:val="28"/>
        </w:rPr>
        <w:t>?</w:t>
      </w:r>
      <w:r w:rsidR="00542748" w:rsidRPr="00542748">
        <w:rPr>
          <w:rFonts w:ascii="Times New Roman" w:hAnsi="Times New Roman"/>
          <w:sz w:val="28"/>
          <w:szCs w:val="28"/>
        </w:rPr>
        <w:t xml:space="preserve"> </w:t>
      </w:r>
      <w:r w:rsidR="006D0C27">
        <w:rPr>
          <w:rFonts w:ascii="Times New Roman" w:hAnsi="Times New Roman"/>
          <w:sz w:val="28"/>
          <w:szCs w:val="28"/>
        </w:rPr>
        <w:t>Подготовка учителя к объяснению новой лексики сводится к следующему:</w:t>
      </w:r>
    </w:p>
    <w:p w:rsidR="006D0C27" w:rsidRDefault="006D0C27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приводится анализ новой лексики с целью определения трудностей</w:t>
      </w:r>
      <w:r w:rsidR="00BD1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(формы, значения, употребления)</w:t>
      </w:r>
      <w:r w:rsidR="009D7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соответственно, их группировка по трудностям;</w:t>
      </w:r>
    </w:p>
    <w:p w:rsidR="00A054BD" w:rsidRDefault="006D0C27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определяется дозировка новых слов и форма о</w:t>
      </w:r>
      <w:r w:rsidR="00A054BD">
        <w:rPr>
          <w:rFonts w:ascii="Times New Roman" w:hAnsi="Times New Roman"/>
          <w:sz w:val="28"/>
          <w:szCs w:val="28"/>
        </w:rPr>
        <w:t>рганизации ознакомления с ними;</w:t>
      </w:r>
    </w:p>
    <w:p w:rsidR="006D0C27" w:rsidRDefault="006D0C27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определяются способы семантизации лексики и пути ее предъявления – индуктивный или дедуктивный;</w:t>
      </w:r>
    </w:p>
    <w:p w:rsidR="006D0C27" w:rsidRPr="006D0C27" w:rsidRDefault="006D0C27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составляется комментарий (объяснение) для каждого отдельного слова и подбирается иллюстративный материал.</w:t>
      </w:r>
      <w:r w:rsidR="00542748" w:rsidRPr="00542748">
        <w:rPr>
          <w:rFonts w:ascii="Times New Roman" w:hAnsi="Times New Roman"/>
          <w:sz w:val="28"/>
          <w:szCs w:val="28"/>
        </w:rPr>
        <w:t xml:space="preserve"> </w:t>
      </w:r>
      <w:r w:rsidRPr="006D0C27">
        <w:rPr>
          <w:rFonts w:ascii="Times New Roman" w:hAnsi="Times New Roman"/>
          <w:sz w:val="28"/>
          <w:szCs w:val="28"/>
        </w:rPr>
        <w:t>[</w:t>
      </w:r>
      <w:r w:rsidR="008D05D4">
        <w:rPr>
          <w:rFonts w:ascii="Times New Roman" w:hAnsi="Times New Roman"/>
          <w:sz w:val="28"/>
          <w:szCs w:val="28"/>
        </w:rPr>
        <w:t>7,</w:t>
      </w:r>
      <w:r w:rsidR="00F80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с.209</w:t>
      </w:r>
      <w:r w:rsidRPr="006D0C27">
        <w:rPr>
          <w:rFonts w:ascii="Times New Roman" w:hAnsi="Times New Roman"/>
          <w:sz w:val="28"/>
          <w:szCs w:val="28"/>
        </w:rPr>
        <w:t>]</w:t>
      </w:r>
    </w:p>
    <w:p w:rsidR="002C4F08" w:rsidRPr="002C4F08" w:rsidRDefault="002C4F08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введении </w:t>
      </w:r>
      <w:r w:rsidRPr="002C4F08">
        <w:rPr>
          <w:rFonts w:ascii="Times New Roman" w:hAnsi="Times New Roman"/>
          <w:sz w:val="28"/>
          <w:szCs w:val="28"/>
        </w:rPr>
        <w:t xml:space="preserve">лексики учитель может использовать </w:t>
      </w:r>
      <w:r w:rsidRPr="00BA1239">
        <w:rPr>
          <w:rFonts w:ascii="Times New Roman" w:hAnsi="Times New Roman"/>
          <w:i/>
          <w:sz w:val="28"/>
          <w:szCs w:val="28"/>
        </w:rPr>
        <w:t>переводные</w:t>
      </w:r>
      <w:r w:rsidRPr="00BA1239">
        <w:rPr>
          <w:rFonts w:ascii="Times New Roman" w:hAnsi="Times New Roman"/>
          <w:sz w:val="28"/>
          <w:szCs w:val="28"/>
        </w:rPr>
        <w:t xml:space="preserve"> или </w:t>
      </w:r>
      <w:r w:rsidR="00BA6C6E" w:rsidRPr="00BA1239">
        <w:rPr>
          <w:rFonts w:ascii="Times New Roman" w:hAnsi="Times New Roman"/>
          <w:i/>
          <w:sz w:val="28"/>
          <w:szCs w:val="28"/>
        </w:rPr>
        <w:t xml:space="preserve">беспереводные методы </w:t>
      </w:r>
      <w:r w:rsidR="00BA6C6E" w:rsidRPr="00BA6C6E">
        <w:rPr>
          <w:rFonts w:ascii="Times New Roman" w:hAnsi="Times New Roman"/>
          <w:sz w:val="28"/>
          <w:szCs w:val="28"/>
        </w:rPr>
        <w:t>[</w:t>
      </w:r>
      <w:r w:rsidR="00BA6C6E">
        <w:rPr>
          <w:rFonts w:ascii="Times New Roman" w:hAnsi="Times New Roman"/>
          <w:sz w:val="28"/>
          <w:szCs w:val="28"/>
        </w:rPr>
        <w:t>таблица 1.1.</w:t>
      </w:r>
      <w:r w:rsidR="00BA6C6E" w:rsidRPr="00BA6C6E">
        <w:rPr>
          <w:rFonts w:ascii="Times New Roman" w:hAnsi="Times New Roman"/>
          <w:sz w:val="28"/>
          <w:szCs w:val="28"/>
        </w:rPr>
        <w:t>]</w:t>
      </w:r>
      <w:r w:rsidR="00BA6C6E">
        <w:rPr>
          <w:rFonts w:ascii="Times New Roman" w:hAnsi="Times New Roman"/>
          <w:sz w:val="28"/>
          <w:szCs w:val="28"/>
        </w:rPr>
        <w:t>.</w:t>
      </w:r>
      <w:r w:rsidRPr="002C4F08">
        <w:rPr>
          <w:rFonts w:ascii="Times New Roman" w:hAnsi="Times New Roman"/>
          <w:sz w:val="28"/>
          <w:szCs w:val="28"/>
        </w:rPr>
        <w:t xml:space="preserve"> Но, выбирая тот или иной метод, он должен руководствоваться:</w:t>
      </w:r>
    </w:p>
    <w:p w:rsidR="002C4F08" w:rsidRPr="002C4F08" w:rsidRDefault="002C4F08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F08">
        <w:rPr>
          <w:rFonts w:ascii="Times New Roman" w:hAnsi="Times New Roman"/>
          <w:sz w:val="28"/>
          <w:szCs w:val="28"/>
        </w:rPr>
        <w:t>–  характером слова;</w:t>
      </w:r>
    </w:p>
    <w:p w:rsidR="002C4F08" w:rsidRPr="002C4F08" w:rsidRDefault="002C4F08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 уровнем об</w:t>
      </w:r>
      <w:r w:rsidRPr="002C4F08">
        <w:rPr>
          <w:rFonts w:ascii="Times New Roman" w:hAnsi="Times New Roman"/>
          <w:sz w:val="28"/>
          <w:szCs w:val="28"/>
        </w:rPr>
        <w:t>ученности детей;</w:t>
      </w:r>
    </w:p>
    <w:p w:rsidR="002C4F08" w:rsidRDefault="002C4F08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F08">
        <w:rPr>
          <w:rFonts w:ascii="Times New Roman" w:hAnsi="Times New Roman"/>
          <w:sz w:val="28"/>
          <w:szCs w:val="28"/>
        </w:rPr>
        <w:t>–  этапом обучения.</w:t>
      </w:r>
    </w:p>
    <w:p w:rsidR="00824991" w:rsidRDefault="00824991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4991" w:rsidRDefault="00824991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4991" w:rsidRPr="0070710B" w:rsidRDefault="00824991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748" w:rsidRPr="0070710B" w:rsidRDefault="00542748" w:rsidP="005A02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7CC0" w:rsidRPr="0070710B" w:rsidRDefault="009D7CC0" w:rsidP="005A0271">
      <w:pPr>
        <w:spacing w:after="0"/>
        <w:ind w:left="1429"/>
        <w:contextualSpacing/>
        <w:rPr>
          <w:rFonts w:ascii="Times New Roman" w:hAnsi="Times New Roman"/>
          <w:sz w:val="28"/>
          <w:szCs w:val="28"/>
        </w:rPr>
      </w:pPr>
    </w:p>
    <w:p w:rsidR="00BA6C6E" w:rsidRPr="00BA6C6E" w:rsidRDefault="00AC39F6" w:rsidP="005A0271">
      <w:pPr>
        <w:spacing w:after="0"/>
        <w:ind w:left="1429"/>
        <w:contextualSpacing/>
        <w:jc w:val="center"/>
        <w:rPr>
          <w:rFonts w:ascii="Times New Roman" w:hAnsi="Times New Roman"/>
          <w:sz w:val="28"/>
          <w:szCs w:val="28"/>
        </w:rPr>
      </w:pPr>
      <w:r w:rsidRPr="00BA6C6E">
        <w:rPr>
          <w:rFonts w:ascii="Times New Roman" w:hAnsi="Times New Roman"/>
          <w:sz w:val="28"/>
          <w:szCs w:val="28"/>
        </w:rPr>
        <w:lastRenderedPageBreak/>
        <w:t>Беспереводные и переводные методы введения лексики</w:t>
      </w:r>
    </w:p>
    <w:p w:rsidR="00BA6C6E" w:rsidRPr="00BA6C6E" w:rsidRDefault="00BA6C6E" w:rsidP="005A0271">
      <w:pPr>
        <w:spacing w:after="0"/>
        <w:ind w:left="1429"/>
        <w:contextualSpacing/>
        <w:jc w:val="right"/>
        <w:rPr>
          <w:rFonts w:ascii="Times New Roman" w:hAnsi="Times New Roman"/>
          <w:sz w:val="28"/>
          <w:szCs w:val="28"/>
        </w:rPr>
      </w:pPr>
      <w:r w:rsidRPr="00BA6C6E">
        <w:rPr>
          <w:rFonts w:ascii="Times New Roman" w:hAnsi="Times New Roman"/>
          <w:sz w:val="28"/>
          <w:szCs w:val="28"/>
        </w:rPr>
        <w:t>таблица 1.1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1"/>
        <w:gridCol w:w="4278"/>
      </w:tblGrid>
      <w:tr w:rsidR="009D7CC0" w:rsidRPr="009D7CC0" w:rsidTr="00FA24E3">
        <w:trPr>
          <w:trHeight w:val="337"/>
        </w:trPr>
        <w:tc>
          <w:tcPr>
            <w:tcW w:w="6237" w:type="dxa"/>
            <w:shd w:val="clear" w:color="auto" w:fill="auto"/>
            <w:vAlign w:val="center"/>
          </w:tcPr>
          <w:p w:rsidR="009D7CC0" w:rsidRPr="00BA6C6E" w:rsidRDefault="009D7CC0" w:rsidP="005A027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6E">
              <w:rPr>
                <w:rFonts w:ascii="Times New Roman" w:hAnsi="Times New Roman"/>
                <w:b/>
                <w:sz w:val="28"/>
                <w:szCs w:val="28"/>
              </w:rPr>
              <w:t>Беспереводный способ</w:t>
            </w:r>
          </w:p>
        </w:tc>
        <w:tc>
          <w:tcPr>
            <w:tcW w:w="4359" w:type="dxa"/>
            <w:gridSpan w:val="2"/>
            <w:shd w:val="clear" w:color="auto" w:fill="auto"/>
            <w:vAlign w:val="center"/>
          </w:tcPr>
          <w:p w:rsidR="009D7CC0" w:rsidRPr="00BA6C6E" w:rsidRDefault="009D7CC0" w:rsidP="005A027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6E">
              <w:rPr>
                <w:rFonts w:ascii="Times New Roman" w:hAnsi="Times New Roman"/>
                <w:b/>
                <w:sz w:val="28"/>
                <w:szCs w:val="28"/>
              </w:rPr>
              <w:t>Переводной способ</w:t>
            </w:r>
          </w:p>
        </w:tc>
      </w:tr>
      <w:tr w:rsidR="009D7CC0" w:rsidRPr="009D7CC0" w:rsidTr="00FA24E3">
        <w:tc>
          <w:tcPr>
            <w:tcW w:w="6237" w:type="dxa"/>
            <w:shd w:val="clear" w:color="auto" w:fill="auto"/>
          </w:tcPr>
          <w:p w:rsidR="009D7CC0" w:rsidRPr="009D7CC0" w:rsidRDefault="009D7CC0" w:rsidP="005A0271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Демонстрация предметов, жестов, действий картин, рисунков.</w:t>
            </w:r>
          </w:p>
          <w:p w:rsidR="009D7CC0" w:rsidRPr="009D7CC0" w:rsidRDefault="009D7CC0" w:rsidP="005A0271">
            <w:pPr>
              <w:numPr>
                <w:ilvl w:val="0"/>
                <w:numId w:val="12"/>
              </w:numPr>
              <w:spacing w:after="0"/>
              <w:ind w:left="318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Толкование слов на иностранном языке:</w:t>
            </w:r>
          </w:p>
          <w:p w:rsidR="009D7CC0" w:rsidRPr="009D7CC0" w:rsidRDefault="009D7CC0" w:rsidP="005A0271">
            <w:pPr>
              <w:numPr>
                <w:ilvl w:val="0"/>
                <w:numId w:val="13"/>
              </w:numPr>
              <w:spacing w:after="0"/>
              <w:ind w:left="318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определения (дефиниции);</w:t>
            </w:r>
          </w:p>
          <w:p w:rsidR="009D7CC0" w:rsidRPr="009D7CC0" w:rsidRDefault="009D7CC0" w:rsidP="005A0271">
            <w:pPr>
              <w:numPr>
                <w:ilvl w:val="0"/>
                <w:numId w:val="13"/>
              </w:numPr>
              <w:spacing w:after="0"/>
              <w:ind w:left="318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 xml:space="preserve">перечисления; </w:t>
            </w:r>
          </w:p>
          <w:p w:rsidR="009D7CC0" w:rsidRPr="009D7CC0" w:rsidRDefault="009D7CC0" w:rsidP="005A0271">
            <w:pPr>
              <w:numPr>
                <w:ilvl w:val="0"/>
                <w:numId w:val="13"/>
              </w:numPr>
              <w:spacing w:after="0"/>
              <w:ind w:left="318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синонимы, антонимы;</w:t>
            </w:r>
          </w:p>
          <w:p w:rsidR="009D7CC0" w:rsidRPr="009D7CC0" w:rsidRDefault="009D7CC0" w:rsidP="005A0271">
            <w:pPr>
              <w:numPr>
                <w:ilvl w:val="0"/>
                <w:numId w:val="13"/>
              </w:numPr>
              <w:spacing w:after="0"/>
              <w:ind w:left="318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контекстуальная догадка;</w:t>
            </w:r>
          </w:p>
          <w:p w:rsidR="009D7CC0" w:rsidRPr="009D7CC0" w:rsidRDefault="009D7CC0" w:rsidP="005A0271">
            <w:pPr>
              <w:numPr>
                <w:ilvl w:val="0"/>
                <w:numId w:val="13"/>
              </w:numPr>
              <w:spacing w:after="0"/>
              <w:ind w:left="318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определение значения слова на основе его внутренней формы.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9D7CC0" w:rsidRPr="009D7CC0" w:rsidRDefault="009D7CC0" w:rsidP="005A0271">
            <w:pPr>
              <w:numPr>
                <w:ilvl w:val="0"/>
                <w:numId w:val="14"/>
              </w:numPr>
              <w:spacing w:after="0"/>
              <w:ind w:left="237" w:hanging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Перевод слова на русский язык.</w:t>
            </w:r>
          </w:p>
          <w:p w:rsidR="009D7CC0" w:rsidRPr="009D7CC0" w:rsidRDefault="009D7CC0" w:rsidP="005A0271">
            <w:pPr>
              <w:numPr>
                <w:ilvl w:val="0"/>
                <w:numId w:val="14"/>
              </w:numPr>
              <w:spacing w:after="0"/>
              <w:ind w:left="237" w:hanging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Перевод – толкование(</w:t>
            </w:r>
            <w:proofErr w:type="spellStart"/>
            <w:r w:rsidR="004467C3" w:rsidRPr="009D7CC0">
              <w:rPr>
                <w:rFonts w:ascii="Times New Roman" w:hAnsi="Times New Roman"/>
                <w:sz w:val="28"/>
                <w:szCs w:val="28"/>
                <w:lang w:val="de-DE"/>
              </w:rPr>
              <w:t>gro</w:t>
            </w:r>
            <w:proofErr w:type="spellEnd"/>
            <w:r w:rsidR="004467C3" w:rsidRPr="004467C3">
              <w:rPr>
                <w:rFonts w:ascii="Times New Roman" w:hAnsi="Times New Roman"/>
                <w:sz w:val="28"/>
                <w:szCs w:val="28"/>
              </w:rPr>
              <w:t>ß</w:t>
            </w:r>
            <w:r w:rsidRPr="009D7CC0">
              <w:rPr>
                <w:rFonts w:ascii="Times New Roman" w:hAnsi="Times New Roman"/>
                <w:sz w:val="28"/>
                <w:szCs w:val="28"/>
              </w:rPr>
              <w:t xml:space="preserve"> – большой, означает величину, размер).</w:t>
            </w:r>
          </w:p>
        </w:tc>
      </w:tr>
      <w:tr w:rsidR="009D7CC0" w:rsidRPr="009D7CC0" w:rsidTr="00FA24E3">
        <w:tc>
          <w:tcPr>
            <w:tcW w:w="10596" w:type="dxa"/>
            <w:gridSpan w:val="3"/>
            <w:shd w:val="clear" w:color="auto" w:fill="auto"/>
            <w:vAlign w:val="center"/>
          </w:tcPr>
          <w:p w:rsidR="009D7CC0" w:rsidRPr="00BA6C6E" w:rsidRDefault="009D7CC0" w:rsidP="005A027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6E">
              <w:rPr>
                <w:rFonts w:ascii="Times New Roman" w:hAnsi="Times New Roman"/>
                <w:b/>
                <w:sz w:val="28"/>
                <w:szCs w:val="28"/>
              </w:rPr>
              <w:t>Достоинства</w:t>
            </w:r>
          </w:p>
        </w:tc>
      </w:tr>
      <w:tr w:rsidR="009D7CC0" w:rsidRPr="00FA24E3" w:rsidTr="00FA24E3">
        <w:tc>
          <w:tcPr>
            <w:tcW w:w="6318" w:type="dxa"/>
            <w:gridSpan w:val="2"/>
            <w:shd w:val="clear" w:color="auto" w:fill="auto"/>
          </w:tcPr>
          <w:p w:rsidR="009D7CC0" w:rsidRPr="009D7CC0" w:rsidRDefault="009D7CC0" w:rsidP="005A0271">
            <w:pPr>
              <w:numPr>
                <w:ilvl w:val="0"/>
                <w:numId w:val="15"/>
              </w:numPr>
              <w:spacing w:after="0"/>
              <w:ind w:left="272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Развивает языковую догадку.</w:t>
            </w:r>
          </w:p>
          <w:p w:rsidR="009D7CC0" w:rsidRPr="009D7CC0" w:rsidRDefault="009D7CC0" w:rsidP="005A0271">
            <w:pPr>
              <w:numPr>
                <w:ilvl w:val="0"/>
                <w:numId w:val="15"/>
              </w:numPr>
              <w:spacing w:after="0"/>
              <w:ind w:left="272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Увеличивает практику в языке.</w:t>
            </w:r>
          </w:p>
          <w:p w:rsidR="009D7CC0" w:rsidRPr="009D7CC0" w:rsidRDefault="009D7CC0" w:rsidP="005A0271">
            <w:pPr>
              <w:numPr>
                <w:ilvl w:val="0"/>
                <w:numId w:val="15"/>
              </w:numPr>
              <w:spacing w:after="0"/>
              <w:ind w:left="272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Создает опоры для запоминания.</w:t>
            </w:r>
          </w:p>
          <w:p w:rsidR="009D7CC0" w:rsidRPr="009D7CC0" w:rsidRDefault="009D7CC0" w:rsidP="005A0271">
            <w:pPr>
              <w:numPr>
                <w:ilvl w:val="0"/>
                <w:numId w:val="15"/>
              </w:numPr>
              <w:spacing w:after="0"/>
              <w:ind w:left="272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Усиливает ассоциативные связи.</w:t>
            </w:r>
          </w:p>
        </w:tc>
        <w:tc>
          <w:tcPr>
            <w:tcW w:w="4278" w:type="dxa"/>
            <w:shd w:val="clear" w:color="auto" w:fill="auto"/>
          </w:tcPr>
          <w:p w:rsidR="009D7CC0" w:rsidRPr="009D7CC0" w:rsidRDefault="009D7CC0" w:rsidP="005A0271">
            <w:pPr>
              <w:numPr>
                <w:ilvl w:val="0"/>
                <w:numId w:val="15"/>
              </w:numPr>
              <w:spacing w:after="0"/>
              <w:ind w:left="237" w:hanging="237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7CC0">
              <w:rPr>
                <w:rFonts w:ascii="Times New Roman" w:hAnsi="Times New Roman"/>
                <w:sz w:val="28"/>
                <w:szCs w:val="28"/>
              </w:rPr>
              <w:t>Экономичен</w:t>
            </w:r>
            <w:proofErr w:type="gramEnd"/>
            <w:r w:rsidRPr="009D7CC0">
              <w:rPr>
                <w:rFonts w:ascii="Times New Roman" w:hAnsi="Times New Roman"/>
                <w:sz w:val="28"/>
                <w:szCs w:val="28"/>
              </w:rPr>
              <w:t xml:space="preserve"> во времени.</w:t>
            </w:r>
          </w:p>
          <w:p w:rsidR="009D7CC0" w:rsidRPr="009D7CC0" w:rsidRDefault="009D7CC0" w:rsidP="005A0271">
            <w:pPr>
              <w:numPr>
                <w:ilvl w:val="0"/>
                <w:numId w:val="15"/>
              </w:numPr>
              <w:spacing w:after="0"/>
              <w:ind w:left="237" w:hanging="237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7CC0">
              <w:rPr>
                <w:rFonts w:ascii="Times New Roman" w:hAnsi="Times New Roman"/>
                <w:sz w:val="28"/>
                <w:szCs w:val="28"/>
              </w:rPr>
              <w:t>Универсален</w:t>
            </w:r>
            <w:proofErr w:type="gramEnd"/>
            <w:r w:rsidRPr="009D7CC0">
              <w:rPr>
                <w:rFonts w:ascii="Times New Roman" w:hAnsi="Times New Roman"/>
                <w:sz w:val="28"/>
                <w:szCs w:val="28"/>
              </w:rPr>
              <w:t xml:space="preserve"> в применении.</w:t>
            </w:r>
          </w:p>
        </w:tc>
      </w:tr>
      <w:tr w:rsidR="009D7CC0" w:rsidRPr="009D7CC0" w:rsidTr="00FA24E3">
        <w:tc>
          <w:tcPr>
            <w:tcW w:w="10596" w:type="dxa"/>
            <w:gridSpan w:val="3"/>
            <w:shd w:val="clear" w:color="auto" w:fill="auto"/>
            <w:vAlign w:val="center"/>
          </w:tcPr>
          <w:p w:rsidR="009D7CC0" w:rsidRPr="00BA6C6E" w:rsidRDefault="009D7CC0" w:rsidP="005A027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C6E">
              <w:rPr>
                <w:rFonts w:ascii="Times New Roman" w:hAnsi="Times New Roman"/>
                <w:b/>
                <w:sz w:val="28"/>
                <w:szCs w:val="28"/>
              </w:rPr>
              <w:t>Недостатки</w:t>
            </w:r>
          </w:p>
        </w:tc>
      </w:tr>
      <w:tr w:rsidR="009D7CC0" w:rsidRPr="00FA24E3" w:rsidTr="00FA24E3">
        <w:tc>
          <w:tcPr>
            <w:tcW w:w="6318" w:type="dxa"/>
            <w:gridSpan w:val="2"/>
            <w:shd w:val="clear" w:color="auto" w:fill="auto"/>
          </w:tcPr>
          <w:p w:rsidR="009D7CC0" w:rsidRPr="009D7CC0" w:rsidRDefault="009D7CC0" w:rsidP="005A0271">
            <w:pPr>
              <w:numPr>
                <w:ilvl w:val="0"/>
                <w:numId w:val="16"/>
              </w:numPr>
              <w:spacing w:after="0"/>
              <w:ind w:left="272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Требует больше времени.</w:t>
            </w:r>
          </w:p>
          <w:p w:rsidR="009D7CC0" w:rsidRPr="009D7CC0" w:rsidRDefault="009D7CC0" w:rsidP="005A0271">
            <w:pPr>
              <w:numPr>
                <w:ilvl w:val="0"/>
                <w:numId w:val="16"/>
              </w:numPr>
              <w:spacing w:after="0"/>
              <w:ind w:left="272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Не всегда обеспечивает точность понимания.</w:t>
            </w:r>
          </w:p>
        </w:tc>
        <w:tc>
          <w:tcPr>
            <w:tcW w:w="4278" w:type="dxa"/>
            <w:shd w:val="clear" w:color="auto" w:fill="auto"/>
          </w:tcPr>
          <w:p w:rsidR="009D7CC0" w:rsidRPr="009D7CC0" w:rsidRDefault="009D7CC0" w:rsidP="005A0271">
            <w:pPr>
              <w:numPr>
                <w:ilvl w:val="0"/>
                <w:numId w:val="16"/>
              </w:numPr>
              <w:spacing w:after="0"/>
              <w:ind w:left="237" w:hanging="23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7CC0">
              <w:rPr>
                <w:rFonts w:ascii="Times New Roman" w:hAnsi="Times New Roman"/>
                <w:sz w:val="28"/>
                <w:szCs w:val="28"/>
              </w:rPr>
              <w:t>Увеличивает возможность межъязыковой интерференции.</w:t>
            </w:r>
          </w:p>
        </w:tc>
      </w:tr>
    </w:tbl>
    <w:p w:rsidR="00BA1239" w:rsidRDefault="001131BD" w:rsidP="005A027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12, с.35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F8007F" w:rsidRPr="00582065" w:rsidRDefault="008D5DEB" w:rsidP="00BA1239">
      <w:pPr>
        <w:pStyle w:val="a8"/>
        <w:spacing w:before="12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1.3.2</w:t>
      </w:r>
      <w:r w:rsidR="00F8007F" w:rsidRPr="00582065">
        <w:rPr>
          <w:rFonts w:ascii="Times New Roman" w:hAnsi="Times New Roman"/>
          <w:b/>
          <w:sz w:val="28"/>
          <w:szCs w:val="28"/>
        </w:rPr>
        <w:t>. Активизация лексики.</w:t>
      </w:r>
    </w:p>
    <w:p w:rsidR="00B13E9C" w:rsidRDefault="00F8007F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07F">
        <w:rPr>
          <w:rFonts w:ascii="Times New Roman" w:hAnsi="Times New Roman"/>
          <w:sz w:val="28"/>
          <w:szCs w:val="28"/>
        </w:rPr>
        <w:t>При обучении иностранному языку большое внимание уделяется активному использованию изученного лексического материала в речи учащихся.</w:t>
      </w:r>
      <w:r w:rsidR="00504E67">
        <w:rPr>
          <w:rFonts w:ascii="Times New Roman" w:hAnsi="Times New Roman"/>
          <w:sz w:val="28"/>
          <w:szCs w:val="28"/>
        </w:rPr>
        <w:t xml:space="preserve"> </w:t>
      </w:r>
      <w:r w:rsidR="00504E67" w:rsidRPr="00504E67">
        <w:rPr>
          <w:rFonts w:ascii="Times New Roman" w:hAnsi="Times New Roman"/>
          <w:sz w:val="28"/>
          <w:szCs w:val="28"/>
        </w:rPr>
        <w:t>У</w:t>
      </w:r>
      <w:r w:rsidR="00504E67" w:rsidRPr="00504E67">
        <w:rPr>
          <w:rFonts w:ascii="Times New Roman" w:hAnsi="Times New Roman"/>
          <w:iCs/>
          <w:sz w:val="28"/>
          <w:szCs w:val="28"/>
        </w:rPr>
        <w:t>читель иностранного языка</w:t>
      </w:r>
      <w:r w:rsidR="00504E67" w:rsidRPr="00504E6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04E67" w:rsidRPr="00504E67">
        <w:rPr>
          <w:rFonts w:ascii="Times New Roman" w:hAnsi="Times New Roman"/>
          <w:bCs/>
          <w:i/>
          <w:iCs/>
          <w:sz w:val="28"/>
          <w:szCs w:val="28"/>
        </w:rPr>
        <w:t>Салихова Е.Н.</w:t>
      </w:r>
      <w:r w:rsidR="00504E6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04E67" w:rsidRPr="00504E67">
        <w:rPr>
          <w:rFonts w:ascii="Times New Roman" w:hAnsi="Times New Roman"/>
          <w:bCs/>
          <w:iCs/>
          <w:sz w:val="28"/>
          <w:szCs w:val="28"/>
        </w:rPr>
        <w:t>считает, что</w:t>
      </w:r>
      <w:r w:rsidR="00504E6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04E67">
        <w:rPr>
          <w:rFonts w:ascii="Times New Roman" w:hAnsi="Times New Roman"/>
          <w:sz w:val="28"/>
          <w:szCs w:val="28"/>
        </w:rPr>
        <w:t>д</w:t>
      </w:r>
      <w:r w:rsidR="00504E67" w:rsidRPr="00504E67">
        <w:rPr>
          <w:rFonts w:ascii="Times New Roman" w:hAnsi="Times New Roman"/>
          <w:sz w:val="28"/>
          <w:szCs w:val="28"/>
        </w:rPr>
        <w:t xml:space="preserve">ля активизации познавательной и практической деятельности учащихся на уроках иностранного языка можно использовать разнообразные приёмы, формы и методы организации учебно-воспитательного процесса. </w:t>
      </w:r>
      <w:r w:rsidR="00504E67" w:rsidRPr="00504E67">
        <w:rPr>
          <w:rFonts w:ascii="Times New Roman" w:hAnsi="Times New Roman"/>
          <w:i/>
          <w:sz w:val="28"/>
          <w:szCs w:val="28"/>
        </w:rPr>
        <w:t>Приемы работы могут быть разнообразны</w:t>
      </w:r>
      <w:r w:rsidR="00504E67" w:rsidRPr="00504E67">
        <w:rPr>
          <w:rFonts w:ascii="Times New Roman" w:hAnsi="Times New Roman"/>
          <w:sz w:val="28"/>
          <w:szCs w:val="28"/>
        </w:rPr>
        <w:t>: игровые формы деятельности при введении и закреплении новой лексики, использование игрушек, активизация речевой деятельности с помощью разнообразного дидактического и раздаточного материала, создание  компьютерной анимации и слайдов, озвученных на иностранном языке.</w:t>
      </w:r>
      <w:r w:rsidR="00504E67" w:rsidRPr="00504E67">
        <w:rPr>
          <w:rFonts w:ascii="Times New Roman" w:hAnsi="Times New Roman"/>
          <w:sz w:val="28"/>
          <w:szCs w:val="28"/>
        </w:rPr>
        <w:br/>
        <w:t>Применение ролевой игры предполагает самостоятельное языковое поведение, выбор лексики, интонаций и стиля поведения в заданной ситуации. Учащиеся выбирают роли, обыгрывая жизненные ситуации. Применима  деловая игра и  дискуссия. </w:t>
      </w:r>
      <w:r w:rsidR="001B4CFA" w:rsidRPr="0070710B">
        <w:rPr>
          <w:rFonts w:ascii="Times New Roman" w:hAnsi="Times New Roman"/>
          <w:sz w:val="28"/>
          <w:szCs w:val="28"/>
        </w:rPr>
        <w:t>[7].</w:t>
      </w:r>
    </w:p>
    <w:p w:rsidR="008D5DEB" w:rsidRPr="00504E67" w:rsidRDefault="00504E67" w:rsidP="00BA1239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67">
        <w:rPr>
          <w:rFonts w:ascii="Times New Roman" w:hAnsi="Times New Roman"/>
          <w:sz w:val="28"/>
          <w:szCs w:val="28"/>
        </w:rPr>
        <w:lastRenderedPageBreak/>
        <w:t> </w:t>
      </w:r>
      <w:r w:rsidR="008D5DEB">
        <w:rPr>
          <w:rFonts w:ascii="Times New Roman" w:hAnsi="Times New Roman"/>
          <w:b/>
          <w:sz w:val="28"/>
          <w:szCs w:val="28"/>
        </w:rPr>
        <w:t>1.3.3. Контроль</w:t>
      </w:r>
      <w:r w:rsidR="008D5DEB" w:rsidRPr="00582065">
        <w:rPr>
          <w:rFonts w:ascii="Times New Roman" w:hAnsi="Times New Roman"/>
          <w:b/>
          <w:sz w:val="28"/>
          <w:szCs w:val="28"/>
        </w:rPr>
        <w:t xml:space="preserve"> лексики.</w:t>
      </w:r>
    </w:p>
    <w:p w:rsidR="007224AC" w:rsidRDefault="00A829F1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9F1">
        <w:rPr>
          <w:rFonts w:ascii="Times New Roman" w:hAnsi="Times New Roman"/>
          <w:sz w:val="28"/>
          <w:szCs w:val="28"/>
        </w:rPr>
        <w:t xml:space="preserve">Проблема активизации урока, форм опроса и контроля - очень важные составляющие в учебном процессе. </w:t>
      </w:r>
      <w:r>
        <w:rPr>
          <w:rFonts w:ascii="Times New Roman" w:hAnsi="Times New Roman"/>
          <w:sz w:val="28"/>
          <w:szCs w:val="28"/>
        </w:rPr>
        <w:t xml:space="preserve">По мнению </w:t>
      </w:r>
      <w:r w:rsidR="00133EFC" w:rsidRPr="00133EFC">
        <w:rPr>
          <w:rFonts w:ascii="Times New Roman" w:hAnsi="Times New Roman"/>
          <w:sz w:val="28"/>
          <w:szCs w:val="28"/>
        </w:rPr>
        <w:t>Протченко Н</w:t>
      </w:r>
      <w:r w:rsidR="00133EFC">
        <w:rPr>
          <w:rFonts w:ascii="Times New Roman" w:hAnsi="Times New Roman"/>
          <w:sz w:val="28"/>
          <w:szCs w:val="28"/>
        </w:rPr>
        <w:t>.</w:t>
      </w:r>
      <w:r w:rsidR="00133EFC" w:rsidRPr="00133EFC">
        <w:rPr>
          <w:rFonts w:ascii="Times New Roman" w:hAnsi="Times New Roman"/>
          <w:sz w:val="28"/>
          <w:szCs w:val="28"/>
        </w:rPr>
        <w:t>А</w:t>
      </w:r>
      <w:r w:rsidR="00133EFC">
        <w:rPr>
          <w:rFonts w:ascii="Times New Roman" w:hAnsi="Times New Roman"/>
          <w:sz w:val="28"/>
          <w:szCs w:val="28"/>
        </w:rPr>
        <w:t xml:space="preserve">., </w:t>
      </w:r>
      <w:r w:rsidRPr="00A829F1">
        <w:rPr>
          <w:rFonts w:ascii="Times New Roman" w:hAnsi="Times New Roman"/>
          <w:sz w:val="28"/>
          <w:szCs w:val="28"/>
        </w:rPr>
        <w:t>существующие формы и методы контроля не дают желаемых результатов, не делают учащихся субъектами данного процесса</w:t>
      </w:r>
      <w:r>
        <w:rPr>
          <w:rFonts w:ascii="Times New Roman" w:hAnsi="Times New Roman"/>
          <w:sz w:val="28"/>
          <w:szCs w:val="28"/>
        </w:rPr>
        <w:t>.</w:t>
      </w:r>
      <w:r w:rsidR="00133EFC">
        <w:rPr>
          <w:rFonts w:ascii="Times New Roman" w:hAnsi="Times New Roman"/>
          <w:sz w:val="28"/>
          <w:szCs w:val="28"/>
        </w:rPr>
        <w:t xml:space="preserve"> </w:t>
      </w:r>
      <w:r w:rsidRPr="00A829F1">
        <w:rPr>
          <w:rFonts w:ascii="Times New Roman" w:hAnsi="Times New Roman"/>
          <w:sz w:val="28"/>
          <w:szCs w:val="28"/>
        </w:rPr>
        <w:t>Учащиеся воспринимают любой вид контроля как проверку, необходимую учителю, но ни как не деятельность, необходимую им самим. </w:t>
      </w:r>
      <w:r w:rsidR="00133EFC">
        <w:rPr>
          <w:rFonts w:ascii="Times New Roman" w:hAnsi="Times New Roman"/>
          <w:sz w:val="28"/>
          <w:szCs w:val="28"/>
        </w:rPr>
        <w:br/>
      </w:r>
      <w:r w:rsidRPr="00A829F1">
        <w:rPr>
          <w:rFonts w:ascii="Times New Roman" w:hAnsi="Times New Roman"/>
          <w:sz w:val="28"/>
          <w:szCs w:val="28"/>
        </w:rPr>
        <w:t>Однако главным действующим лицом в процессе обучения какому-либо предмету является ученик, сам процесс обучения - это приобретение знаний и умений учащихся, следовательно, все происходящее на уроках, включая и контрольные мероприятия, должно соответствовать целям самого ученика. Контроль должен восприниматься учащимися не как что-то, нужное лишь учителю, а как этап, на котором ученик может </w:t>
      </w:r>
      <w:r w:rsidR="00133EFC">
        <w:rPr>
          <w:rFonts w:ascii="Times New Roman" w:hAnsi="Times New Roman"/>
          <w:sz w:val="28"/>
          <w:szCs w:val="28"/>
        </w:rPr>
        <w:t>оцен</w:t>
      </w:r>
      <w:r w:rsidR="0093570C">
        <w:rPr>
          <w:rFonts w:ascii="Times New Roman" w:hAnsi="Times New Roman"/>
          <w:sz w:val="28"/>
          <w:szCs w:val="28"/>
        </w:rPr>
        <w:t>ить свои знания.</w:t>
      </w:r>
    </w:p>
    <w:p w:rsidR="0093570C" w:rsidRDefault="00A829F1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9F1">
        <w:rPr>
          <w:rFonts w:ascii="Times New Roman" w:hAnsi="Times New Roman"/>
          <w:sz w:val="28"/>
          <w:szCs w:val="28"/>
        </w:rPr>
        <w:t>Контроль знаний учащихся открывает большие возможности для совершенствования процесса обучения, поскольку проверка как действенное средство борьбы за прочные и осознанные знания учащихся позволяет лучше изучить учеников, их индивидуальные особенности. Наиболее точно и качественно оценивать знания учащихся позволяет разнообразие видов и форм контроля. </w:t>
      </w:r>
    </w:p>
    <w:p w:rsidR="0093570C" w:rsidRDefault="00A829F1" w:rsidP="005A0271">
      <w:pPr>
        <w:pStyle w:val="a8"/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93570C">
        <w:rPr>
          <w:rFonts w:ascii="Times New Roman" w:hAnsi="Times New Roman"/>
          <w:i/>
          <w:sz w:val="28"/>
          <w:szCs w:val="28"/>
        </w:rPr>
        <w:t>На сегодняшний момент используются широко следующие виды контроля</w:t>
      </w:r>
      <w:r w:rsidRPr="00A829F1">
        <w:rPr>
          <w:rFonts w:ascii="Times New Roman" w:hAnsi="Times New Roman"/>
          <w:sz w:val="28"/>
          <w:szCs w:val="28"/>
        </w:rPr>
        <w:t>:</w:t>
      </w:r>
    </w:p>
    <w:p w:rsidR="0093570C" w:rsidRPr="00BA1239" w:rsidRDefault="00A829F1" w:rsidP="005A0271">
      <w:pPr>
        <w:pStyle w:val="a8"/>
        <w:numPr>
          <w:ilvl w:val="0"/>
          <w:numId w:val="28"/>
        </w:numPr>
        <w:spacing w:before="12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A1239">
        <w:rPr>
          <w:rFonts w:ascii="Times New Roman" w:hAnsi="Times New Roman"/>
          <w:bCs/>
          <w:i/>
          <w:sz w:val="28"/>
          <w:szCs w:val="28"/>
        </w:rPr>
        <w:t>текущий, </w:t>
      </w:r>
    </w:p>
    <w:p w:rsidR="0093570C" w:rsidRPr="00BA1239" w:rsidRDefault="00A829F1" w:rsidP="005A0271">
      <w:pPr>
        <w:pStyle w:val="a8"/>
        <w:numPr>
          <w:ilvl w:val="0"/>
          <w:numId w:val="28"/>
        </w:numPr>
        <w:spacing w:before="12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A1239">
        <w:rPr>
          <w:rFonts w:ascii="Times New Roman" w:hAnsi="Times New Roman"/>
          <w:bCs/>
          <w:i/>
          <w:sz w:val="28"/>
          <w:szCs w:val="28"/>
        </w:rPr>
        <w:t>периодический, </w:t>
      </w:r>
    </w:p>
    <w:p w:rsidR="0093570C" w:rsidRPr="00BA1239" w:rsidRDefault="00A829F1" w:rsidP="005A0271">
      <w:pPr>
        <w:pStyle w:val="a8"/>
        <w:numPr>
          <w:ilvl w:val="0"/>
          <w:numId w:val="28"/>
        </w:numPr>
        <w:spacing w:before="12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A1239">
        <w:rPr>
          <w:rFonts w:ascii="Times New Roman" w:hAnsi="Times New Roman"/>
          <w:bCs/>
          <w:i/>
          <w:sz w:val="28"/>
          <w:szCs w:val="28"/>
        </w:rPr>
        <w:t>итоговый;</w:t>
      </w:r>
    </w:p>
    <w:p w:rsidR="007224AC" w:rsidRPr="007224AC" w:rsidRDefault="00A829F1" w:rsidP="005A0271">
      <w:pPr>
        <w:pStyle w:val="a8"/>
        <w:numPr>
          <w:ilvl w:val="0"/>
          <w:numId w:val="28"/>
        </w:num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BA1239">
        <w:rPr>
          <w:rFonts w:ascii="Times New Roman" w:hAnsi="Times New Roman"/>
          <w:bCs/>
          <w:i/>
          <w:sz w:val="28"/>
          <w:szCs w:val="28"/>
        </w:rPr>
        <w:t>самоконтроль</w:t>
      </w:r>
      <w:r w:rsidRPr="0093570C">
        <w:rPr>
          <w:rFonts w:ascii="Times New Roman" w:hAnsi="Times New Roman"/>
          <w:b/>
          <w:bCs/>
          <w:i/>
          <w:sz w:val="28"/>
          <w:szCs w:val="28"/>
        </w:rPr>
        <w:t>. </w:t>
      </w:r>
    </w:p>
    <w:p w:rsidR="008D6DDD" w:rsidRDefault="00A829F1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39">
        <w:rPr>
          <w:rFonts w:ascii="Times New Roman" w:hAnsi="Times New Roman"/>
          <w:i/>
          <w:sz w:val="28"/>
          <w:szCs w:val="28"/>
        </w:rPr>
        <w:t>Текущий контроль</w:t>
      </w:r>
      <w:r w:rsidRPr="00BA1239">
        <w:rPr>
          <w:rFonts w:ascii="Times New Roman" w:hAnsi="Times New Roman"/>
          <w:sz w:val="28"/>
          <w:szCs w:val="28"/>
        </w:rPr>
        <w:t xml:space="preserve"> используется</w:t>
      </w:r>
      <w:r w:rsidRPr="007224AC">
        <w:rPr>
          <w:rFonts w:ascii="Times New Roman" w:hAnsi="Times New Roman"/>
          <w:sz w:val="28"/>
          <w:szCs w:val="28"/>
        </w:rPr>
        <w:t xml:space="preserve"> после каждого урока для оценивания уровня усвоения материала классом</w:t>
      </w:r>
      <w:r w:rsidRPr="00BA1239">
        <w:rPr>
          <w:rFonts w:ascii="Times New Roman" w:hAnsi="Times New Roman"/>
          <w:sz w:val="28"/>
          <w:szCs w:val="28"/>
        </w:rPr>
        <w:t xml:space="preserve">. </w:t>
      </w:r>
      <w:r w:rsidRPr="00BA1239">
        <w:rPr>
          <w:rFonts w:ascii="Times New Roman" w:hAnsi="Times New Roman"/>
          <w:i/>
          <w:sz w:val="28"/>
          <w:szCs w:val="28"/>
        </w:rPr>
        <w:t>Периодический контроль</w:t>
      </w:r>
      <w:r w:rsidRPr="007224AC">
        <w:rPr>
          <w:rFonts w:ascii="Times New Roman" w:hAnsi="Times New Roman"/>
          <w:sz w:val="28"/>
          <w:szCs w:val="28"/>
        </w:rPr>
        <w:t xml:space="preserve"> используется по итогам изучения отдельной темы. </w:t>
      </w:r>
      <w:r w:rsidRPr="00BA1239">
        <w:rPr>
          <w:rFonts w:ascii="Times New Roman" w:hAnsi="Times New Roman"/>
          <w:i/>
          <w:sz w:val="28"/>
          <w:szCs w:val="28"/>
        </w:rPr>
        <w:t>Итоговый контроль</w:t>
      </w:r>
      <w:r w:rsidRPr="007224AC">
        <w:rPr>
          <w:rFonts w:ascii="Times New Roman" w:hAnsi="Times New Roman"/>
          <w:sz w:val="28"/>
          <w:szCs w:val="28"/>
        </w:rPr>
        <w:t xml:space="preserve"> осуществляется по и</w:t>
      </w:r>
      <w:r w:rsidR="008D6DDD">
        <w:rPr>
          <w:rFonts w:ascii="Times New Roman" w:hAnsi="Times New Roman"/>
          <w:sz w:val="28"/>
          <w:szCs w:val="28"/>
        </w:rPr>
        <w:t>тогам четверти, полугодия, года.</w:t>
      </w:r>
    </w:p>
    <w:p w:rsidR="007224AC" w:rsidRDefault="00A829F1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4AC">
        <w:rPr>
          <w:rFonts w:ascii="Times New Roman" w:hAnsi="Times New Roman"/>
          <w:sz w:val="28"/>
          <w:szCs w:val="28"/>
        </w:rPr>
        <w:t xml:space="preserve">При проведении контроля, каждый учитель должен ответить на вопрос: какие именно знания и умения учащихся целесообразно проверить на данном этапе. Ответ </w:t>
      </w:r>
      <w:r w:rsidRPr="007224AC">
        <w:rPr>
          <w:rFonts w:ascii="Times New Roman" w:hAnsi="Times New Roman"/>
          <w:sz w:val="28"/>
          <w:szCs w:val="28"/>
        </w:rPr>
        <w:lastRenderedPageBreak/>
        <w:t>очевиден: следует проверить те знания и умения учащихся, которые изучались ими в данной теме или в течение конкретного цикла.</w:t>
      </w:r>
    </w:p>
    <w:p w:rsidR="004467C3" w:rsidRDefault="00A829F1" w:rsidP="005A0271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4AC">
        <w:rPr>
          <w:rFonts w:ascii="Times New Roman" w:hAnsi="Times New Roman"/>
          <w:sz w:val="28"/>
          <w:szCs w:val="28"/>
        </w:rPr>
        <w:t>Итак, останов</w:t>
      </w:r>
      <w:r w:rsidR="007224AC">
        <w:rPr>
          <w:rFonts w:ascii="Times New Roman" w:hAnsi="Times New Roman"/>
          <w:sz w:val="28"/>
          <w:szCs w:val="28"/>
        </w:rPr>
        <w:t>имся</w:t>
      </w:r>
      <w:r w:rsidRPr="007224AC">
        <w:rPr>
          <w:rFonts w:ascii="Times New Roman" w:hAnsi="Times New Roman"/>
          <w:sz w:val="28"/>
          <w:szCs w:val="28"/>
        </w:rPr>
        <w:t xml:space="preserve"> на некоторых </w:t>
      </w:r>
      <w:r w:rsidRPr="007224AC">
        <w:rPr>
          <w:rFonts w:ascii="Times New Roman" w:hAnsi="Times New Roman"/>
          <w:i/>
          <w:sz w:val="28"/>
          <w:szCs w:val="28"/>
        </w:rPr>
        <w:t>формах контроля учащихся.</w:t>
      </w:r>
      <w:r w:rsidR="007224AC">
        <w:rPr>
          <w:rFonts w:ascii="Times New Roman" w:hAnsi="Times New Roman"/>
          <w:sz w:val="28"/>
          <w:szCs w:val="28"/>
        </w:rPr>
        <w:br/>
      </w:r>
      <w:r w:rsidRPr="00BA1239">
        <w:rPr>
          <w:rFonts w:ascii="Times New Roman" w:hAnsi="Times New Roman"/>
          <w:bCs/>
          <w:i/>
          <w:sz w:val="28"/>
          <w:szCs w:val="28"/>
        </w:rPr>
        <w:t>Устный опрос</w:t>
      </w:r>
      <w:r w:rsidR="007224AC" w:rsidRPr="00BA1239">
        <w:rPr>
          <w:rFonts w:ascii="Times New Roman" w:hAnsi="Times New Roman"/>
          <w:bCs/>
          <w:i/>
          <w:sz w:val="28"/>
          <w:szCs w:val="28"/>
        </w:rPr>
        <w:t>:</w:t>
      </w:r>
    </w:p>
    <w:p w:rsidR="004467C3" w:rsidRDefault="007224AC" w:rsidP="005A0271">
      <w:pPr>
        <w:pStyle w:val="a8"/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829F1" w:rsidRPr="007224AC">
        <w:rPr>
          <w:rFonts w:ascii="Times New Roman" w:hAnsi="Times New Roman"/>
          <w:sz w:val="28"/>
          <w:szCs w:val="28"/>
        </w:rPr>
        <w:t>стную проверку считаю</w:t>
      </w:r>
      <w:r>
        <w:rPr>
          <w:rFonts w:ascii="Times New Roman" w:hAnsi="Times New Roman"/>
          <w:sz w:val="28"/>
          <w:szCs w:val="28"/>
        </w:rPr>
        <w:t>т</w:t>
      </w:r>
      <w:r w:rsidR="00A829F1" w:rsidRPr="007224AC">
        <w:rPr>
          <w:rFonts w:ascii="Times New Roman" w:hAnsi="Times New Roman"/>
          <w:sz w:val="28"/>
          <w:szCs w:val="28"/>
        </w:rPr>
        <w:t xml:space="preserve"> эффективной, если она направлена на выявление осмысленности восприятия знаний и осознанности их использования, если она стимулирует самостоятельность и творческую активность учащихся.</w:t>
      </w:r>
    </w:p>
    <w:p w:rsidR="007224AC" w:rsidRPr="004467C3" w:rsidRDefault="007224AC" w:rsidP="005A0271">
      <w:pPr>
        <w:pStyle w:val="a8"/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BA1239">
        <w:rPr>
          <w:rFonts w:ascii="Times New Roman" w:hAnsi="Times New Roman"/>
          <w:bCs/>
          <w:i/>
          <w:sz w:val="28"/>
          <w:szCs w:val="28"/>
        </w:rPr>
        <w:t>Контрольная работа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7224AC" w:rsidRDefault="007224AC" w:rsidP="005A0271">
      <w:pPr>
        <w:pStyle w:val="a8"/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7224AC">
        <w:rPr>
          <w:rFonts w:ascii="Times New Roman" w:hAnsi="Times New Roman"/>
          <w:sz w:val="28"/>
          <w:szCs w:val="28"/>
        </w:rPr>
        <w:t xml:space="preserve">Контрольные работы проводятся с целью определения конечного результата в </w:t>
      </w:r>
      <w:proofErr w:type="gramStart"/>
      <w:r w:rsidRPr="007224AC">
        <w:rPr>
          <w:rFonts w:ascii="Times New Roman" w:hAnsi="Times New Roman"/>
          <w:sz w:val="28"/>
          <w:szCs w:val="28"/>
        </w:rPr>
        <w:t>обучении по</w:t>
      </w:r>
      <w:proofErr w:type="gramEnd"/>
      <w:r w:rsidRPr="007224AC">
        <w:rPr>
          <w:rFonts w:ascii="Times New Roman" w:hAnsi="Times New Roman"/>
          <w:sz w:val="28"/>
          <w:szCs w:val="28"/>
        </w:rPr>
        <w:t xml:space="preserve"> данной теме или разделу, контролировать знания одного и того же материала неоднократно. Целесообразно проводить контрольные работы различного вида. С помощью промежуточной контрольной работы учитель проверяет усвоение учащимися материала в период изучения темы. Итоговая контрольная работа проводится с целью проверки знаний и умений учащихся по отдельной теме, </w:t>
      </w:r>
      <w:r>
        <w:rPr>
          <w:rFonts w:ascii="Times New Roman" w:hAnsi="Times New Roman"/>
          <w:sz w:val="28"/>
          <w:szCs w:val="28"/>
        </w:rPr>
        <w:t>курсу.</w:t>
      </w:r>
    </w:p>
    <w:p w:rsidR="001E0576" w:rsidRPr="00BA1239" w:rsidRDefault="007224AC" w:rsidP="005A0271">
      <w:pPr>
        <w:pStyle w:val="a8"/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BA1239">
        <w:rPr>
          <w:rFonts w:ascii="Times New Roman" w:hAnsi="Times New Roman"/>
          <w:bCs/>
          <w:i/>
          <w:sz w:val="28"/>
          <w:szCs w:val="28"/>
        </w:rPr>
        <w:t>Творческий отчет:</w:t>
      </w:r>
      <w:r w:rsidR="001E0576" w:rsidRPr="00BA1239">
        <w:rPr>
          <w:rFonts w:ascii="Times New Roman" w:hAnsi="Times New Roman"/>
          <w:sz w:val="28"/>
          <w:szCs w:val="28"/>
        </w:rPr>
        <w:t xml:space="preserve"> </w:t>
      </w:r>
    </w:p>
    <w:p w:rsidR="00CF18C3" w:rsidRDefault="007224AC" w:rsidP="005A0271">
      <w:pPr>
        <w:pStyle w:val="a8"/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7224AC">
        <w:rPr>
          <w:rFonts w:ascii="Times New Roman" w:hAnsi="Times New Roman"/>
          <w:sz w:val="28"/>
          <w:szCs w:val="28"/>
        </w:rPr>
        <w:t xml:space="preserve">Творческий отчет - </w:t>
      </w:r>
      <w:proofErr w:type="gramStart"/>
      <w:r w:rsidRPr="007224AC">
        <w:rPr>
          <w:rFonts w:ascii="Times New Roman" w:hAnsi="Times New Roman"/>
          <w:sz w:val="28"/>
          <w:szCs w:val="28"/>
        </w:rPr>
        <w:t>создает для учащихся новый стимул к учению повышает</w:t>
      </w:r>
      <w:proofErr w:type="gramEnd"/>
      <w:r w:rsidRPr="007224AC">
        <w:rPr>
          <w:rFonts w:ascii="Times New Roman" w:hAnsi="Times New Roman"/>
          <w:sz w:val="28"/>
          <w:szCs w:val="28"/>
        </w:rPr>
        <w:t xml:space="preserve"> интерес учащихся к </w:t>
      </w:r>
      <w:r>
        <w:rPr>
          <w:rFonts w:ascii="Times New Roman" w:hAnsi="Times New Roman"/>
          <w:sz w:val="28"/>
          <w:szCs w:val="28"/>
        </w:rPr>
        <w:t>иностранному языку,</w:t>
      </w:r>
      <w:r w:rsidRPr="007224AC">
        <w:rPr>
          <w:rFonts w:ascii="Times New Roman" w:hAnsi="Times New Roman"/>
          <w:sz w:val="28"/>
          <w:szCs w:val="28"/>
        </w:rPr>
        <w:t xml:space="preserve"> воспитывает самос</w:t>
      </w:r>
      <w:r>
        <w:rPr>
          <w:rFonts w:ascii="Times New Roman" w:hAnsi="Times New Roman"/>
          <w:sz w:val="28"/>
          <w:szCs w:val="28"/>
        </w:rPr>
        <w:t>тоятельную, творческую личность</w:t>
      </w:r>
      <w:r w:rsidRPr="007224AC">
        <w:rPr>
          <w:rFonts w:ascii="Times New Roman" w:hAnsi="Times New Roman"/>
          <w:sz w:val="28"/>
          <w:szCs w:val="28"/>
        </w:rPr>
        <w:t>. Ученикам предлагается создать творческие группы по интересам и выбрать проблему для разработки. Возможна и индивидуальная деятельность. На смотр и защиту учащиеся могут представить проект, ст</w:t>
      </w:r>
      <w:r>
        <w:rPr>
          <w:rFonts w:ascii="Times New Roman" w:hAnsi="Times New Roman"/>
          <w:sz w:val="28"/>
          <w:szCs w:val="28"/>
        </w:rPr>
        <w:t>енд, слайды, видеоролики и т.д.</w:t>
      </w:r>
    </w:p>
    <w:p w:rsidR="001E0576" w:rsidRPr="00BA1239" w:rsidRDefault="007224AC" w:rsidP="005A0271">
      <w:pPr>
        <w:pStyle w:val="a8"/>
        <w:spacing w:before="12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A1239">
        <w:rPr>
          <w:rFonts w:ascii="Times New Roman" w:hAnsi="Times New Roman"/>
          <w:bCs/>
          <w:i/>
          <w:sz w:val="28"/>
          <w:szCs w:val="28"/>
        </w:rPr>
        <w:t>Тест:</w:t>
      </w:r>
    </w:p>
    <w:p w:rsidR="00CF18C3" w:rsidRPr="0070710B" w:rsidRDefault="007224AC" w:rsidP="005A0271">
      <w:pPr>
        <w:pStyle w:val="a8"/>
        <w:spacing w:before="12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224AC">
        <w:rPr>
          <w:rFonts w:ascii="Times New Roman" w:hAnsi="Times New Roman"/>
          <w:bCs/>
          <w:sz w:val="28"/>
          <w:szCs w:val="28"/>
        </w:rPr>
        <w:t xml:space="preserve">Тест (от англ. </w:t>
      </w:r>
      <w:proofErr w:type="spellStart"/>
      <w:r w:rsidRPr="007224AC">
        <w:rPr>
          <w:rFonts w:ascii="Times New Roman" w:hAnsi="Times New Roman"/>
          <w:bCs/>
          <w:sz w:val="28"/>
          <w:szCs w:val="28"/>
        </w:rPr>
        <w:t>test</w:t>
      </w:r>
      <w:proofErr w:type="spellEnd"/>
      <w:r w:rsidRPr="007224AC">
        <w:rPr>
          <w:rFonts w:ascii="Times New Roman" w:hAnsi="Times New Roman"/>
          <w:bCs/>
          <w:sz w:val="28"/>
          <w:szCs w:val="28"/>
        </w:rPr>
        <w:t xml:space="preserve"> – «испытание») – проверка на пригодность к выполнению каких-либо функций. Тестирование ставит всех участников в </w:t>
      </w:r>
      <w:proofErr w:type="gramStart"/>
      <w:r w:rsidRPr="007224AC">
        <w:rPr>
          <w:rFonts w:ascii="Times New Roman" w:hAnsi="Times New Roman"/>
          <w:bCs/>
          <w:sz w:val="28"/>
          <w:szCs w:val="28"/>
        </w:rPr>
        <w:t>равные</w:t>
      </w:r>
      <w:proofErr w:type="gramEnd"/>
      <w:r w:rsidRPr="007224AC">
        <w:rPr>
          <w:rFonts w:ascii="Times New Roman" w:hAnsi="Times New Roman"/>
          <w:bCs/>
          <w:sz w:val="28"/>
          <w:szCs w:val="28"/>
        </w:rPr>
        <w:t xml:space="preserve"> условии. Поэтому такой метод проверки знаний, с одной стороны, более справедливый, чем традиционная проверка знаний. С другой стороны, существует элемент случайности, когда учащийся может просто угадать ответ</w:t>
      </w:r>
      <w:r>
        <w:rPr>
          <w:rFonts w:ascii="Times New Roman" w:hAnsi="Times New Roman"/>
          <w:bCs/>
          <w:sz w:val="28"/>
          <w:szCs w:val="28"/>
        </w:rPr>
        <w:t>.</w:t>
      </w:r>
      <w:r w:rsidR="002F0F88" w:rsidRPr="002F0F88">
        <w:rPr>
          <w:rFonts w:ascii="Times New Roman" w:hAnsi="Times New Roman"/>
          <w:bCs/>
          <w:sz w:val="28"/>
          <w:szCs w:val="28"/>
        </w:rPr>
        <w:t xml:space="preserve"> </w:t>
      </w:r>
      <w:r w:rsidR="002F0F88" w:rsidRPr="0070710B">
        <w:rPr>
          <w:rFonts w:ascii="Times New Roman" w:hAnsi="Times New Roman"/>
          <w:bCs/>
          <w:sz w:val="28"/>
          <w:szCs w:val="28"/>
        </w:rPr>
        <w:t>[8]</w:t>
      </w:r>
    </w:p>
    <w:p w:rsidR="00CF18C3" w:rsidRDefault="00CF18C3" w:rsidP="005A0271">
      <w:pPr>
        <w:spacing w:after="0"/>
        <w:rPr>
          <w:rFonts w:ascii="Times New Roman" w:hAnsi="Times New Roman"/>
          <w:sz w:val="28"/>
          <w:szCs w:val="28"/>
        </w:rPr>
      </w:pPr>
    </w:p>
    <w:p w:rsidR="0070710B" w:rsidRDefault="0070710B" w:rsidP="005A0271">
      <w:pPr>
        <w:spacing w:after="0"/>
        <w:rPr>
          <w:rFonts w:ascii="Times New Roman" w:hAnsi="Times New Roman"/>
          <w:b/>
          <w:sz w:val="32"/>
        </w:rPr>
      </w:pPr>
    </w:p>
    <w:p w:rsidR="00BA1239" w:rsidRDefault="00BA1239" w:rsidP="005A0271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BD13DB" w:rsidRDefault="00BD13DB" w:rsidP="005A0271">
      <w:pPr>
        <w:spacing w:after="0"/>
        <w:jc w:val="center"/>
        <w:rPr>
          <w:rFonts w:ascii="Times New Roman" w:hAnsi="Times New Roman"/>
          <w:b/>
          <w:sz w:val="32"/>
        </w:rPr>
      </w:pPr>
      <w:r w:rsidRPr="00824991">
        <w:rPr>
          <w:rFonts w:ascii="Times New Roman" w:hAnsi="Times New Roman"/>
          <w:b/>
          <w:sz w:val="32"/>
        </w:rPr>
        <w:lastRenderedPageBreak/>
        <w:t>Заключение</w:t>
      </w:r>
    </w:p>
    <w:p w:rsidR="00BA1239" w:rsidRPr="00824991" w:rsidRDefault="00BA1239" w:rsidP="005A0271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BD13DB" w:rsidRPr="00CF3B07" w:rsidRDefault="00BD13DB" w:rsidP="005A02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3B07">
        <w:rPr>
          <w:rFonts w:ascii="Times New Roman" w:hAnsi="Times New Roman"/>
          <w:sz w:val="28"/>
        </w:rPr>
        <w:t>Проанализировав литературу по методике преподавания иностранного языка, можно сделать вывод о том, что работа с лексикой  в школе,  занимает одну из ведущих позиций, так как лексика в системе языковых средств является важнейшим компонентом речевой деятельности. Это определяет её важное место на каждом уроке иностранного языка, и формирование лексических навыков постоянно находится в поле зрения учителя.</w:t>
      </w:r>
    </w:p>
    <w:p w:rsidR="00BD13DB" w:rsidRPr="00CF3B07" w:rsidRDefault="00BD13DB" w:rsidP="005A027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CF3B07">
        <w:rPr>
          <w:rFonts w:ascii="Times New Roman" w:hAnsi="Times New Roman"/>
          <w:sz w:val="28"/>
        </w:rPr>
        <w:t xml:space="preserve">Также мы убедились в том, что использование разнообразных методов и приемов семантизации и активизации лексического материала способствует более прочному его усвоению. Было отмечено в ходе исследования, что учащимся будет намного легче изучать лексику иностранного языка через наглядность. </w:t>
      </w:r>
      <w:r w:rsidRPr="00CF3B07">
        <w:rPr>
          <w:rFonts w:ascii="Times New Roman" w:hAnsi="Times New Roman"/>
          <w:bCs/>
          <w:sz w:val="28"/>
        </w:rPr>
        <w:t>Учет возрастных особенностей и современных подходов к преподаванию должен способствовать достижению целей обучения, в центре которого стоит ученик.</w:t>
      </w:r>
      <w:r w:rsidRPr="00CF3B07">
        <w:rPr>
          <w:rFonts w:ascii="Courier New" w:hAnsi="Courier New" w:cs="Courier New"/>
          <w:color w:val="000000"/>
          <w:sz w:val="18"/>
          <w:szCs w:val="18"/>
          <w:shd w:val="clear" w:color="auto" w:fill="FFFFDD"/>
        </w:rPr>
        <w:t xml:space="preserve"> </w:t>
      </w:r>
      <w:r w:rsidRPr="00CF3B07">
        <w:rPr>
          <w:rFonts w:ascii="Times New Roman" w:hAnsi="Times New Roman"/>
          <w:bCs/>
          <w:sz w:val="28"/>
        </w:rPr>
        <w:t>Организация и проведение занятий должно строиться с учётом возрастных и индивидуальных особенностей и лингвистических способностей детей и быть направлено на их развитие.</w:t>
      </w:r>
    </w:p>
    <w:p w:rsidR="00BD13DB" w:rsidRPr="00CF3B07" w:rsidRDefault="00BD13DB" w:rsidP="005A027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CF3B07">
        <w:rPr>
          <w:rFonts w:ascii="Times New Roman" w:hAnsi="Times New Roman"/>
          <w:sz w:val="28"/>
        </w:rPr>
        <w:t>При введении лексики необходимо сочетать и чередовать методы обучения, тем самым не позволяя учащимся потерять интерес к изучению новой лексики.</w:t>
      </w:r>
    </w:p>
    <w:p w:rsidR="00BD13DB" w:rsidRDefault="00BD13DB" w:rsidP="005A027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CF3B07">
        <w:rPr>
          <w:rFonts w:ascii="Times New Roman" w:hAnsi="Times New Roman"/>
          <w:sz w:val="28"/>
        </w:rPr>
        <w:t>Чтобы повысить интерес учащихся к изучению новой лексики, прежде всего, необходимо ставить перед собой, то есть перед учителем, четкие цели. Ученики должны знать и понимать, для чего они делают то или иное задание или изучают определенные правила.</w:t>
      </w:r>
    </w:p>
    <w:p w:rsidR="008D5DEB" w:rsidRPr="00CF3B07" w:rsidRDefault="00824991" w:rsidP="005A027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829F1">
        <w:rPr>
          <w:rFonts w:ascii="Times New Roman" w:hAnsi="Times New Roman"/>
          <w:sz w:val="28"/>
          <w:szCs w:val="28"/>
        </w:rPr>
        <w:t xml:space="preserve">Контроль знаний учащихся открывает большие возможности для совершенствования процесса обучения, поскольку проверка как действенное средство борьбы за прочные и осознанные знания учащихся позволяет лучше изучить учеников, их индивидуальные особенности. </w:t>
      </w:r>
    </w:p>
    <w:p w:rsidR="00BD13DB" w:rsidRDefault="00BD13DB" w:rsidP="005A027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CF3B07">
        <w:rPr>
          <w:rFonts w:ascii="Times New Roman" w:hAnsi="Times New Roman"/>
          <w:sz w:val="28"/>
        </w:rPr>
        <w:t>В перспективе мы планируем более подробно изучить проблему и выявить наиболее эффективные приемы формирования лексических навыков.</w:t>
      </w:r>
    </w:p>
    <w:p w:rsidR="00BA1239" w:rsidRDefault="00BA1239" w:rsidP="005A0271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BA1239" w:rsidRDefault="00BA1239" w:rsidP="005A0271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BD13DB" w:rsidRPr="00824991" w:rsidRDefault="00BD13DB" w:rsidP="005A0271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824991">
        <w:rPr>
          <w:rFonts w:ascii="Times New Roman" w:hAnsi="Times New Roman"/>
          <w:b/>
          <w:sz w:val="32"/>
        </w:rPr>
        <w:lastRenderedPageBreak/>
        <w:t>Список  литературы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>Бим, И.Л. Теория и практика обучения немецкому языку/ И.Л. Бим. - М.: Просвещение, 1998. - 256 с.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 xml:space="preserve">Волкова, И.Н. Обучение младших школьников иноязычной лексике с учетом системы хранения лексических единиц/ И.Н. Волкова // </w:t>
      </w:r>
      <w:r w:rsidRPr="00BD13DB">
        <w:rPr>
          <w:rFonts w:ascii="Times New Roman" w:hAnsi="Times New Roman"/>
          <w:sz w:val="28"/>
          <w:lang w:val="en-US"/>
        </w:rPr>
        <w:t>Methods</w:t>
      </w:r>
      <w:r w:rsidRPr="00BD13DB">
        <w:rPr>
          <w:rFonts w:ascii="Times New Roman" w:hAnsi="Times New Roman"/>
          <w:sz w:val="28"/>
        </w:rPr>
        <w:t xml:space="preserve"> </w:t>
      </w:r>
      <w:r w:rsidRPr="00BD13DB">
        <w:rPr>
          <w:rFonts w:ascii="Times New Roman" w:hAnsi="Times New Roman"/>
          <w:sz w:val="28"/>
          <w:lang w:val="en-US"/>
        </w:rPr>
        <w:t>of</w:t>
      </w:r>
      <w:r w:rsidRPr="00BD13DB">
        <w:rPr>
          <w:rFonts w:ascii="Times New Roman" w:hAnsi="Times New Roman"/>
          <w:sz w:val="28"/>
        </w:rPr>
        <w:t xml:space="preserve"> </w:t>
      </w:r>
      <w:r w:rsidRPr="00BD13DB">
        <w:rPr>
          <w:rFonts w:ascii="Times New Roman" w:hAnsi="Times New Roman"/>
          <w:sz w:val="28"/>
          <w:lang w:val="en-US"/>
        </w:rPr>
        <w:t>teaching</w:t>
      </w:r>
      <w:r w:rsidRPr="00BD13DB">
        <w:rPr>
          <w:rFonts w:ascii="Times New Roman" w:hAnsi="Times New Roman"/>
          <w:sz w:val="28"/>
        </w:rPr>
        <w:t>.- 2011. - №11. С.5 – 7.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>Гальскова, Н.Д. Современная методика обучения иностранным языкам / Н.Д. Гальскова. Пособие для учителя. М.: АРКТИ, 2000. - 165 с</w:t>
      </w:r>
      <w:r w:rsidRPr="00BD13DB">
        <w:rPr>
          <w:rFonts w:ascii="Times New Roman" w:hAnsi="Times New Roman"/>
          <w:sz w:val="28"/>
          <w:lang w:val="en-US"/>
        </w:rPr>
        <w:t>.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>Теория и практика обучения иностранным языкам/ Н.Д. Гальскова, З.Н. Никитенко. - М.: Айрис-пресс, 2004. - 240 с.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 xml:space="preserve">Клементьева, Т.В. </w:t>
      </w:r>
      <w:r w:rsidRPr="00BD13DB">
        <w:rPr>
          <w:rFonts w:ascii="Times New Roman" w:hAnsi="Times New Roman"/>
          <w:sz w:val="28"/>
          <w:lang w:val="en-US"/>
        </w:rPr>
        <w:t>Enjoy</w:t>
      </w:r>
      <w:r w:rsidRPr="00BD13DB">
        <w:rPr>
          <w:rFonts w:ascii="Times New Roman" w:hAnsi="Times New Roman"/>
          <w:sz w:val="28"/>
        </w:rPr>
        <w:t xml:space="preserve"> </w:t>
      </w:r>
      <w:r w:rsidRPr="00BD13DB">
        <w:rPr>
          <w:rFonts w:ascii="Times New Roman" w:hAnsi="Times New Roman"/>
          <w:sz w:val="28"/>
          <w:lang w:val="en-US"/>
        </w:rPr>
        <w:t>Te</w:t>
      </w:r>
      <w:r w:rsidR="00324DE4">
        <w:rPr>
          <w:rFonts w:ascii="Times New Roman" w:hAnsi="Times New Roman"/>
          <w:sz w:val="28"/>
          <w:lang w:val="en-US"/>
        </w:rPr>
        <w:t>a</w:t>
      </w:r>
      <w:r w:rsidRPr="00BD13DB">
        <w:rPr>
          <w:rFonts w:ascii="Times New Roman" w:hAnsi="Times New Roman"/>
          <w:sz w:val="28"/>
          <w:lang w:val="en-US"/>
        </w:rPr>
        <w:t>ching</w:t>
      </w:r>
      <w:r w:rsidRPr="00BD13DB">
        <w:rPr>
          <w:rFonts w:ascii="Times New Roman" w:hAnsi="Times New Roman"/>
          <w:sz w:val="28"/>
        </w:rPr>
        <w:t xml:space="preserve"> </w:t>
      </w:r>
      <w:r w:rsidRPr="00BD13DB">
        <w:rPr>
          <w:rFonts w:ascii="Times New Roman" w:hAnsi="Times New Roman"/>
          <w:sz w:val="28"/>
          <w:lang w:val="en-US"/>
        </w:rPr>
        <w:t>English</w:t>
      </w:r>
      <w:r w:rsidRPr="00BD13DB">
        <w:rPr>
          <w:rFonts w:ascii="Times New Roman" w:hAnsi="Times New Roman"/>
          <w:sz w:val="28"/>
        </w:rPr>
        <w:t xml:space="preserve"> / Т.В. Клементьева – М.: Каро, 2003. - 120 с.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>Леонтьев, А.Н. Избранные психологические сочинения / А.Н. Леонтьев. –  М.: Педагогика, 1983. - с.286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  <w:szCs w:val="28"/>
        </w:rPr>
        <w:t>Методика обучения иностранным языкам в средней школе: Учебник / Гез Н.И, Ляховицкий</w:t>
      </w:r>
      <w:r w:rsidR="003E3712" w:rsidRPr="003E3712">
        <w:rPr>
          <w:rFonts w:ascii="Times New Roman" w:hAnsi="Times New Roman"/>
          <w:sz w:val="28"/>
          <w:szCs w:val="28"/>
        </w:rPr>
        <w:t xml:space="preserve"> </w:t>
      </w:r>
      <w:r w:rsidR="003E3712">
        <w:rPr>
          <w:rFonts w:ascii="Times New Roman" w:hAnsi="Times New Roman"/>
          <w:sz w:val="28"/>
          <w:szCs w:val="28"/>
        </w:rPr>
        <w:t>М.В.</w:t>
      </w:r>
      <w:r w:rsidRPr="00BD13DB">
        <w:rPr>
          <w:rFonts w:ascii="Times New Roman" w:hAnsi="Times New Roman"/>
          <w:sz w:val="28"/>
          <w:szCs w:val="28"/>
        </w:rPr>
        <w:t>, Миролюбов А.А</w:t>
      </w:r>
      <w:r w:rsidR="003E3712">
        <w:rPr>
          <w:rFonts w:ascii="Times New Roman" w:hAnsi="Times New Roman"/>
          <w:sz w:val="28"/>
          <w:szCs w:val="28"/>
        </w:rPr>
        <w:t>.</w:t>
      </w:r>
      <w:r w:rsidRPr="00BD13DB">
        <w:rPr>
          <w:rFonts w:ascii="Times New Roman" w:hAnsi="Times New Roman"/>
          <w:sz w:val="28"/>
          <w:szCs w:val="28"/>
        </w:rPr>
        <w:t xml:space="preserve"> и др. – М.: Высш. Школа, 1998. – 220 с.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>Настольная книга преподавателя иностранного языка: справочное пособие / Е.А. Маслыко, П.К. Бабинская, А. Ф. Будько, С.И. Петрова; под ред. Л.С. Мелник. – М.: «Вышэйшая школа», 1998. – 517с.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>Никитенко, З.Н. Психологические особенности младшего школьника / З.Н. Никитенко //Педагогический университет «Первое сентября». – 2009.№ 21. – С.22-28.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>Пассов, Е.И. Формирование лексических навыков / Е.И. Пассов. – М.: «Интерлингва» 2002. – 40 с.</w:t>
      </w:r>
    </w:p>
    <w:p w:rsidR="00BD13DB" w:rsidRPr="00BD13DB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>Соловова, Е.Н. Методика обучения иностранным языкам Базовый курс лекций / Е.Н. Соловова. - М.: Просвещение, 2002. - 239 с.</w:t>
      </w:r>
    </w:p>
    <w:p w:rsidR="00BD13DB" w:rsidRPr="00D40432" w:rsidRDefault="00BD13DB" w:rsidP="005A027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BD13DB">
        <w:rPr>
          <w:rFonts w:ascii="Times New Roman" w:hAnsi="Times New Roman"/>
          <w:sz w:val="28"/>
        </w:rPr>
        <w:t xml:space="preserve"> Учебное пособие по теории и методике обучения иностранному языку (пособие для преподавателей и студентов педагогических колледжей) / О.В. </w:t>
      </w:r>
      <w:proofErr w:type="spellStart"/>
      <w:r w:rsidRPr="00BD13DB">
        <w:rPr>
          <w:rFonts w:ascii="Times New Roman" w:hAnsi="Times New Roman"/>
          <w:sz w:val="28"/>
        </w:rPr>
        <w:t>Гарбуз</w:t>
      </w:r>
      <w:proofErr w:type="spellEnd"/>
      <w:r w:rsidRPr="00BD13DB">
        <w:rPr>
          <w:rFonts w:ascii="Times New Roman" w:hAnsi="Times New Roman"/>
          <w:sz w:val="28"/>
        </w:rPr>
        <w:t>, И.В. Курбатова; М.: Челябинск, 2009. – 116 с.</w:t>
      </w:r>
    </w:p>
    <w:sectPr w:rsidR="00BD13DB" w:rsidRPr="00D40432" w:rsidSect="00F63113">
      <w:footerReference w:type="default" r:id="rId9"/>
      <w:footerReference w:type="first" r:id="rId10"/>
      <w:pgSz w:w="11906" w:h="16838" w:code="9"/>
      <w:pgMar w:top="567" w:right="567" w:bottom="851" w:left="85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53" w:rsidRDefault="00AD0D53" w:rsidP="008E4959">
      <w:pPr>
        <w:spacing w:after="0" w:line="240" w:lineRule="auto"/>
      </w:pPr>
      <w:r>
        <w:separator/>
      </w:r>
    </w:p>
  </w:endnote>
  <w:endnote w:type="continuationSeparator" w:id="0">
    <w:p w:rsidR="00AD0D53" w:rsidRDefault="00AD0D53" w:rsidP="008E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uthCYR Regular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63" w:rsidRPr="002B6063" w:rsidRDefault="002B6063">
    <w:pPr>
      <w:pStyle w:val="a6"/>
      <w:jc w:val="center"/>
      <w:rPr>
        <w:rFonts w:ascii="Times New Roman" w:hAnsi="Times New Roman"/>
        <w:sz w:val="28"/>
        <w:szCs w:val="28"/>
      </w:rPr>
    </w:pPr>
    <w:r w:rsidRPr="002B6063">
      <w:rPr>
        <w:rFonts w:ascii="Times New Roman" w:hAnsi="Times New Roman"/>
        <w:sz w:val="28"/>
        <w:szCs w:val="28"/>
      </w:rPr>
      <w:fldChar w:fldCharType="begin"/>
    </w:r>
    <w:r w:rsidRPr="002B6063">
      <w:rPr>
        <w:rFonts w:ascii="Times New Roman" w:hAnsi="Times New Roman"/>
        <w:sz w:val="28"/>
        <w:szCs w:val="28"/>
      </w:rPr>
      <w:instrText>PAGE   \* MERGEFORMAT</w:instrText>
    </w:r>
    <w:r w:rsidRPr="002B6063">
      <w:rPr>
        <w:rFonts w:ascii="Times New Roman" w:hAnsi="Times New Roman"/>
        <w:sz w:val="28"/>
        <w:szCs w:val="28"/>
      </w:rPr>
      <w:fldChar w:fldCharType="separate"/>
    </w:r>
    <w:r w:rsidR="00152E13">
      <w:rPr>
        <w:rFonts w:ascii="Times New Roman" w:hAnsi="Times New Roman"/>
        <w:noProof/>
        <w:sz w:val="28"/>
        <w:szCs w:val="28"/>
      </w:rPr>
      <w:t>4</w:t>
    </w:r>
    <w:r w:rsidRPr="002B6063">
      <w:rPr>
        <w:rFonts w:ascii="Times New Roman" w:hAnsi="Times New Roman"/>
        <w:sz w:val="28"/>
        <w:szCs w:val="28"/>
      </w:rPr>
      <w:fldChar w:fldCharType="end"/>
    </w:r>
  </w:p>
  <w:p w:rsidR="00912E7C" w:rsidRDefault="00912E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63" w:rsidRPr="002B6063" w:rsidRDefault="002B6063">
    <w:pPr>
      <w:pStyle w:val="a6"/>
      <w:jc w:val="center"/>
      <w:rPr>
        <w:rFonts w:ascii="Times New Roman" w:hAnsi="Times New Roman"/>
        <w:sz w:val="28"/>
        <w:szCs w:val="28"/>
      </w:rPr>
    </w:pPr>
    <w:r w:rsidRPr="002B6063">
      <w:rPr>
        <w:rFonts w:ascii="Times New Roman" w:hAnsi="Times New Roman"/>
        <w:sz w:val="28"/>
        <w:szCs w:val="28"/>
      </w:rPr>
      <w:fldChar w:fldCharType="begin"/>
    </w:r>
    <w:r w:rsidRPr="002B6063">
      <w:rPr>
        <w:rFonts w:ascii="Times New Roman" w:hAnsi="Times New Roman"/>
        <w:sz w:val="28"/>
        <w:szCs w:val="28"/>
      </w:rPr>
      <w:instrText>PAGE   \* MERGEFORMAT</w:instrText>
    </w:r>
    <w:r w:rsidRPr="002B6063">
      <w:rPr>
        <w:rFonts w:ascii="Times New Roman" w:hAnsi="Times New Roman"/>
        <w:sz w:val="28"/>
        <w:szCs w:val="28"/>
      </w:rPr>
      <w:fldChar w:fldCharType="separate"/>
    </w:r>
    <w:r w:rsidR="00152E13">
      <w:rPr>
        <w:rFonts w:ascii="Times New Roman" w:hAnsi="Times New Roman"/>
        <w:noProof/>
        <w:sz w:val="28"/>
        <w:szCs w:val="28"/>
      </w:rPr>
      <w:t>3</w:t>
    </w:r>
    <w:r w:rsidRPr="002B6063">
      <w:rPr>
        <w:rFonts w:ascii="Times New Roman" w:hAnsi="Times New Roman"/>
        <w:sz w:val="28"/>
        <w:szCs w:val="28"/>
      </w:rPr>
      <w:fldChar w:fldCharType="end"/>
    </w:r>
  </w:p>
  <w:p w:rsidR="002B6063" w:rsidRDefault="002B60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53" w:rsidRDefault="00AD0D53" w:rsidP="008E4959">
      <w:pPr>
        <w:spacing w:after="0" w:line="240" w:lineRule="auto"/>
      </w:pPr>
      <w:r>
        <w:separator/>
      </w:r>
    </w:p>
  </w:footnote>
  <w:footnote w:type="continuationSeparator" w:id="0">
    <w:p w:rsidR="00AD0D53" w:rsidRDefault="00AD0D53" w:rsidP="008E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F2A"/>
    <w:multiLevelType w:val="hybridMultilevel"/>
    <w:tmpl w:val="59EE7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87DA9"/>
    <w:multiLevelType w:val="hybridMultilevel"/>
    <w:tmpl w:val="426A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6892"/>
    <w:multiLevelType w:val="hybridMultilevel"/>
    <w:tmpl w:val="0064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D0184"/>
    <w:multiLevelType w:val="hybridMultilevel"/>
    <w:tmpl w:val="8828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6102F"/>
    <w:multiLevelType w:val="hybridMultilevel"/>
    <w:tmpl w:val="AE325092"/>
    <w:lvl w:ilvl="0" w:tplc="5906AB46">
      <w:start w:val="1"/>
      <w:numFmt w:val="bullet"/>
      <w:lvlText w:val="+"/>
      <w:lvlJc w:val="left"/>
      <w:pPr>
        <w:ind w:left="360" w:hanging="360"/>
      </w:pPr>
      <w:rPr>
        <w:rFonts w:ascii="TruthCYR Regular" w:hAnsi="TruthCYR 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D51D9"/>
    <w:multiLevelType w:val="hybridMultilevel"/>
    <w:tmpl w:val="15084700"/>
    <w:lvl w:ilvl="0" w:tplc="33E8D1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A55B2"/>
    <w:multiLevelType w:val="multilevel"/>
    <w:tmpl w:val="9FEA7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28630E2E"/>
    <w:multiLevelType w:val="hybridMultilevel"/>
    <w:tmpl w:val="9ABE0618"/>
    <w:lvl w:ilvl="0" w:tplc="2C7259A4">
      <w:start w:val="1"/>
      <w:numFmt w:val="bullet"/>
      <w:lvlText w:val="-"/>
      <w:lvlJc w:val="left"/>
      <w:pPr>
        <w:ind w:left="720" w:hanging="360"/>
      </w:pPr>
      <w:rPr>
        <w:rFonts w:ascii="TruthCYR Regular" w:hAnsi="TruthCYR 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311C8"/>
    <w:multiLevelType w:val="hybridMultilevel"/>
    <w:tmpl w:val="B48AA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380D"/>
    <w:multiLevelType w:val="multilevel"/>
    <w:tmpl w:val="2BD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038B3"/>
    <w:multiLevelType w:val="hybridMultilevel"/>
    <w:tmpl w:val="CB96F0AC"/>
    <w:lvl w:ilvl="0" w:tplc="2C7259A4">
      <w:start w:val="1"/>
      <w:numFmt w:val="bullet"/>
      <w:lvlText w:val="-"/>
      <w:lvlJc w:val="left"/>
      <w:pPr>
        <w:ind w:left="720" w:hanging="360"/>
      </w:pPr>
      <w:rPr>
        <w:rFonts w:ascii="TruthCYR Regular" w:hAnsi="TruthCYR 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C4144"/>
    <w:multiLevelType w:val="hybridMultilevel"/>
    <w:tmpl w:val="32E6F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594228"/>
    <w:multiLevelType w:val="hybridMultilevel"/>
    <w:tmpl w:val="74EE6E2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>
    <w:nsid w:val="370440DF"/>
    <w:multiLevelType w:val="hybridMultilevel"/>
    <w:tmpl w:val="E87E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B2E7E"/>
    <w:multiLevelType w:val="hybridMultilevel"/>
    <w:tmpl w:val="8EEA2D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5">
    <w:nsid w:val="4FB35004"/>
    <w:multiLevelType w:val="hybridMultilevel"/>
    <w:tmpl w:val="F634C64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>
    <w:nsid w:val="51CF4171"/>
    <w:multiLevelType w:val="hybridMultilevel"/>
    <w:tmpl w:val="804EC3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2804E4F"/>
    <w:multiLevelType w:val="hybridMultilevel"/>
    <w:tmpl w:val="DE864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97D12"/>
    <w:multiLevelType w:val="hybridMultilevel"/>
    <w:tmpl w:val="BF1AC446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9">
    <w:nsid w:val="5CEF7EA3"/>
    <w:multiLevelType w:val="hybridMultilevel"/>
    <w:tmpl w:val="EE9C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854ED"/>
    <w:multiLevelType w:val="hybridMultilevel"/>
    <w:tmpl w:val="7A4E66E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5FE46762"/>
    <w:multiLevelType w:val="hybridMultilevel"/>
    <w:tmpl w:val="B9DC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F2B48"/>
    <w:multiLevelType w:val="hybridMultilevel"/>
    <w:tmpl w:val="44724330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>
    <w:nsid w:val="63EC20E5"/>
    <w:multiLevelType w:val="hybridMultilevel"/>
    <w:tmpl w:val="28361906"/>
    <w:lvl w:ilvl="0" w:tplc="D97047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62E30"/>
    <w:multiLevelType w:val="hybridMultilevel"/>
    <w:tmpl w:val="4F8AB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B96D97"/>
    <w:multiLevelType w:val="hybridMultilevel"/>
    <w:tmpl w:val="FD62514E"/>
    <w:lvl w:ilvl="0" w:tplc="787EDD5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50263"/>
    <w:multiLevelType w:val="hybridMultilevel"/>
    <w:tmpl w:val="9B80F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847E54"/>
    <w:multiLevelType w:val="multilevel"/>
    <w:tmpl w:val="6742D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7653A38"/>
    <w:multiLevelType w:val="hybridMultilevel"/>
    <w:tmpl w:val="76E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61F5F"/>
    <w:multiLevelType w:val="multilevel"/>
    <w:tmpl w:val="4B822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D1F5D79"/>
    <w:multiLevelType w:val="hybridMultilevel"/>
    <w:tmpl w:val="88906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9"/>
  </w:num>
  <w:num w:numId="4">
    <w:abstractNumId w:val="22"/>
  </w:num>
  <w:num w:numId="5">
    <w:abstractNumId w:val="18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23"/>
  </w:num>
  <w:num w:numId="12">
    <w:abstractNumId w:val="8"/>
  </w:num>
  <w:num w:numId="13">
    <w:abstractNumId w:val="25"/>
  </w:num>
  <w:num w:numId="14">
    <w:abstractNumId w:val="17"/>
  </w:num>
  <w:num w:numId="15">
    <w:abstractNumId w:val="4"/>
  </w:num>
  <w:num w:numId="16">
    <w:abstractNumId w:val="7"/>
  </w:num>
  <w:num w:numId="17">
    <w:abstractNumId w:val="16"/>
  </w:num>
  <w:num w:numId="18">
    <w:abstractNumId w:val="13"/>
  </w:num>
  <w:num w:numId="19">
    <w:abstractNumId w:val="10"/>
  </w:num>
  <w:num w:numId="20">
    <w:abstractNumId w:val="26"/>
  </w:num>
  <w:num w:numId="21">
    <w:abstractNumId w:val="21"/>
  </w:num>
  <w:num w:numId="22">
    <w:abstractNumId w:val="19"/>
  </w:num>
  <w:num w:numId="23">
    <w:abstractNumId w:val="12"/>
  </w:num>
  <w:num w:numId="24">
    <w:abstractNumId w:val="14"/>
  </w:num>
  <w:num w:numId="25">
    <w:abstractNumId w:val="15"/>
  </w:num>
  <w:num w:numId="26">
    <w:abstractNumId w:val="28"/>
  </w:num>
  <w:num w:numId="27">
    <w:abstractNumId w:val="20"/>
  </w:num>
  <w:num w:numId="28">
    <w:abstractNumId w:val="24"/>
  </w:num>
  <w:num w:numId="29">
    <w:abstractNumId w:val="11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57"/>
    <w:rsid w:val="000D11BB"/>
    <w:rsid w:val="001061D7"/>
    <w:rsid w:val="00111537"/>
    <w:rsid w:val="001131BD"/>
    <w:rsid w:val="00126D7F"/>
    <w:rsid w:val="00133EFC"/>
    <w:rsid w:val="00135630"/>
    <w:rsid w:val="00142F8F"/>
    <w:rsid w:val="00143EB9"/>
    <w:rsid w:val="00152E13"/>
    <w:rsid w:val="0015476B"/>
    <w:rsid w:val="00160B59"/>
    <w:rsid w:val="00164D39"/>
    <w:rsid w:val="00180075"/>
    <w:rsid w:val="001B1A35"/>
    <w:rsid w:val="001B4CFA"/>
    <w:rsid w:val="001E0576"/>
    <w:rsid w:val="001E1061"/>
    <w:rsid w:val="00223B79"/>
    <w:rsid w:val="00256645"/>
    <w:rsid w:val="00277995"/>
    <w:rsid w:val="00290394"/>
    <w:rsid w:val="002B1BB9"/>
    <w:rsid w:val="002B48D6"/>
    <w:rsid w:val="002B6063"/>
    <w:rsid w:val="002B6127"/>
    <w:rsid w:val="002B651E"/>
    <w:rsid w:val="002C4F08"/>
    <w:rsid w:val="002C5953"/>
    <w:rsid w:val="002F0F88"/>
    <w:rsid w:val="002F475C"/>
    <w:rsid w:val="003008AF"/>
    <w:rsid w:val="00324DE4"/>
    <w:rsid w:val="003264EF"/>
    <w:rsid w:val="003558D3"/>
    <w:rsid w:val="0036351D"/>
    <w:rsid w:val="00374AB2"/>
    <w:rsid w:val="003D50FB"/>
    <w:rsid w:val="003D71D2"/>
    <w:rsid w:val="003E3712"/>
    <w:rsid w:val="003E7390"/>
    <w:rsid w:val="003F2BC4"/>
    <w:rsid w:val="00434918"/>
    <w:rsid w:val="00444864"/>
    <w:rsid w:val="004467C3"/>
    <w:rsid w:val="00452F28"/>
    <w:rsid w:val="00461702"/>
    <w:rsid w:val="00467D14"/>
    <w:rsid w:val="004D56BE"/>
    <w:rsid w:val="004D7576"/>
    <w:rsid w:val="004F2D67"/>
    <w:rsid w:val="00504E67"/>
    <w:rsid w:val="0051072D"/>
    <w:rsid w:val="0051372C"/>
    <w:rsid w:val="00515290"/>
    <w:rsid w:val="00542748"/>
    <w:rsid w:val="00544236"/>
    <w:rsid w:val="00575B57"/>
    <w:rsid w:val="00576B30"/>
    <w:rsid w:val="00582065"/>
    <w:rsid w:val="005A0271"/>
    <w:rsid w:val="00633A83"/>
    <w:rsid w:val="00684584"/>
    <w:rsid w:val="006C0916"/>
    <w:rsid w:val="006C69D4"/>
    <w:rsid w:val="006D0C27"/>
    <w:rsid w:val="006E0ACE"/>
    <w:rsid w:val="006E443F"/>
    <w:rsid w:val="00706F28"/>
    <w:rsid w:val="0070710B"/>
    <w:rsid w:val="007224AC"/>
    <w:rsid w:val="00727F8E"/>
    <w:rsid w:val="00741CC8"/>
    <w:rsid w:val="007B7F89"/>
    <w:rsid w:val="007C7439"/>
    <w:rsid w:val="007D792A"/>
    <w:rsid w:val="007E61BC"/>
    <w:rsid w:val="007F1043"/>
    <w:rsid w:val="00804DEF"/>
    <w:rsid w:val="00824991"/>
    <w:rsid w:val="00855E5A"/>
    <w:rsid w:val="00863D48"/>
    <w:rsid w:val="0088234B"/>
    <w:rsid w:val="00884D18"/>
    <w:rsid w:val="008A5B8E"/>
    <w:rsid w:val="008D05D4"/>
    <w:rsid w:val="008D5DEB"/>
    <w:rsid w:val="008D6DDD"/>
    <w:rsid w:val="008E2FE9"/>
    <w:rsid w:val="008E4959"/>
    <w:rsid w:val="008F1F33"/>
    <w:rsid w:val="00912E7C"/>
    <w:rsid w:val="00932CFF"/>
    <w:rsid w:val="0093570C"/>
    <w:rsid w:val="0094695F"/>
    <w:rsid w:val="00983CC3"/>
    <w:rsid w:val="00993847"/>
    <w:rsid w:val="009A2A92"/>
    <w:rsid w:val="009B1D91"/>
    <w:rsid w:val="009B3230"/>
    <w:rsid w:val="009B5DB1"/>
    <w:rsid w:val="009D2302"/>
    <w:rsid w:val="009D3154"/>
    <w:rsid w:val="009D7CC0"/>
    <w:rsid w:val="009E5F29"/>
    <w:rsid w:val="00A01762"/>
    <w:rsid w:val="00A054BD"/>
    <w:rsid w:val="00A31595"/>
    <w:rsid w:val="00A3204E"/>
    <w:rsid w:val="00A43C2E"/>
    <w:rsid w:val="00A721D6"/>
    <w:rsid w:val="00A77D69"/>
    <w:rsid w:val="00A829F1"/>
    <w:rsid w:val="00AB1179"/>
    <w:rsid w:val="00AC039A"/>
    <w:rsid w:val="00AC0C37"/>
    <w:rsid w:val="00AC39F6"/>
    <w:rsid w:val="00AD0D53"/>
    <w:rsid w:val="00AD7E2E"/>
    <w:rsid w:val="00AE23B4"/>
    <w:rsid w:val="00AF730C"/>
    <w:rsid w:val="00B13E9C"/>
    <w:rsid w:val="00B22D53"/>
    <w:rsid w:val="00B84064"/>
    <w:rsid w:val="00B86518"/>
    <w:rsid w:val="00BA1239"/>
    <w:rsid w:val="00BA6C6E"/>
    <w:rsid w:val="00BD13DB"/>
    <w:rsid w:val="00BE310E"/>
    <w:rsid w:val="00C1238C"/>
    <w:rsid w:val="00C40F0F"/>
    <w:rsid w:val="00C63940"/>
    <w:rsid w:val="00CC4F72"/>
    <w:rsid w:val="00CD2A37"/>
    <w:rsid w:val="00CE46C9"/>
    <w:rsid w:val="00CF18C3"/>
    <w:rsid w:val="00CF6CD8"/>
    <w:rsid w:val="00D31C1F"/>
    <w:rsid w:val="00D33248"/>
    <w:rsid w:val="00D40432"/>
    <w:rsid w:val="00D40ED0"/>
    <w:rsid w:val="00D9278A"/>
    <w:rsid w:val="00D93FF5"/>
    <w:rsid w:val="00E10C12"/>
    <w:rsid w:val="00E26509"/>
    <w:rsid w:val="00E344B0"/>
    <w:rsid w:val="00E702C0"/>
    <w:rsid w:val="00E8485D"/>
    <w:rsid w:val="00EA09C5"/>
    <w:rsid w:val="00EA1E50"/>
    <w:rsid w:val="00EE2732"/>
    <w:rsid w:val="00F27CEE"/>
    <w:rsid w:val="00F63113"/>
    <w:rsid w:val="00F66E94"/>
    <w:rsid w:val="00F8007F"/>
    <w:rsid w:val="00F81B69"/>
    <w:rsid w:val="00FA24E3"/>
    <w:rsid w:val="00FB343F"/>
    <w:rsid w:val="00FC5C32"/>
    <w:rsid w:val="00FD3CDC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959"/>
  </w:style>
  <w:style w:type="paragraph" w:styleId="a6">
    <w:name w:val="footer"/>
    <w:basedOn w:val="a"/>
    <w:link w:val="a7"/>
    <w:uiPriority w:val="99"/>
    <w:unhideWhenUsed/>
    <w:rsid w:val="008E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959"/>
  </w:style>
  <w:style w:type="paragraph" w:styleId="a8">
    <w:name w:val="No Spacing"/>
    <w:uiPriority w:val="1"/>
    <w:qFormat/>
    <w:rsid w:val="00A721D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9D7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C4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959"/>
  </w:style>
  <w:style w:type="paragraph" w:styleId="a6">
    <w:name w:val="footer"/>
    <w:basedOn w:val="a"/>
    <w:link w:val="a7"/>
    <w:uiPriority w:val="99"/>
    <w:unhideWhenUsed/>
    <w:rsid w:val="008E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959"/>
  </w:style>
  <w:style w:type="paragraph" w:styleId="a8">
    <w:name w:val="No Spacing"/>
    <w:uiPriority w:val="1"/>
    <w:qFormat/>
    <w:rsid w:val="00A721D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9D7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C4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44CE-443C-4049-8B6A-BB5E4CDB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23</Pages>
  <Words>6150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11</cp:revision>
  <dcterms:created xsi:type="dcterms:W3CDTF">2013-05-04T16:45:00Z</dcterms:created>
  <dcterms:modified xsi:type="dcterms:W3CDTF">2015-05-20T16:57:00Z</dcterms:modified>
</cp:coreProperties>
</file>