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AF" w:rsidRPr="00065750" w:rsidRDefault="007259AF" w:rsidP="007259A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065750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 xml:space="preserve">«Весна, весна, </w:t>
      </w:r>
      <w:proofErr w:type="gramStart"/>
      <w:r w:rsidRPr="00065750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поди</w:t>
      </w:r>
      <w:proofErr w:type="gramEnd"/>
      <w:r w:rsidRPr="00065750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 xml:space="preserve"> сюда!» Развлечение для детей старшей группы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Формировать представления о богатстве, разнообразии, благородстве, нравственности и красоте культуры родного народа. Прививать уважение к культуре и истории своей страны, чувство ответственности за ее сохранение.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Дать детям представление о том, как на Руси встречали весну. Углубить детские впечатления, связанные с приходом весны, понимание того, что весной оживает природа. Воспитывать любовь к русской природе.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Развивать у детей речевую активность.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Подготовительная работа: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Провела беседу о приходе весны.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Провела конкурс рисунка «Белая береза».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Подобрала для выставки книги о весне.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Подготовила атрибуты и костюмы для выступления.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Разучила с детьми игры, хороводы,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попевки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заклички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>, пословицы и др.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Оформление: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Выставка детского рисунка, книг о весне, детских работ. Украшение зала: панно «Изба», «Белая береза», на лавках выставлены изделия народных промыслов.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Дети под музыку входят в зал. Встают полукругом.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Сегодня мы отмечаем светлый праздник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Рождение Природы. Давайте послушаем ребят, что они знают о весне. И посмотрим, как на Руси встречали весну.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1. Вы слышали песенку - звонкое чудо?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Она прилетела, я знаю откуда: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Из дальних краев, вместе с первым лучом,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 в ней говориться, я знаю, о чем!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2. А в ней говориться, а в ней говориться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О том, что проснулись веселые птицы,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 ветер взлетел на верхушку сосны,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Я знаю, что это </w:t>
      </w:r>
      <w:hyperlink r:id="rId6" w:tgtFrame="_blank" w:tooltip="redcube.ru" w:history="1">
        <w:r w:rsidRPr="007259AF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подарок</w:t>
        </w:r>
      </w:hyperlink>
      <w:r w:rsidRPr="007259AF">
        <w:rPr>
          <w:rFonts w:ascii="Arial" w:eastAsia="Times New Roman" w:hAnsi="Arial" w:cs="Arial"/>
          <w:sz w:val="28"/>
          <w:szCs w:val="28"/>
          <w:lang w:eastAsia="ru-RU"/>
        </w:rPr>
        <w:t> весны.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3. Еще в этой песенке много мелодий,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О том, как медведь пробудился в берлоге,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Как солнце на землю послало привет,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Как первый листок появился на свет.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4. Лишь он появился на веточке гибкой,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 все подарили друг другу улыбки!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 в комнате стены вдруг стали тесны</w:t>
      </w:r>
      <w:proofErr w:type="gram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Друзья, это тоже подарок весны!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5. Улыбки, улыбки…. и нет им числа!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Весенняя песенка их принесла!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6. Весенняя, звонкая, добрая песня!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Ребята, давайте споем ее вместе!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 На Руси, весну зазывали специальной песенкой –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закличкой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Песня-закличка</w:t>
      </w:r>
      <w:proofErr w:type="spellEnd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: «Веснянка».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1. Вижу чудное приволье,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Вижу нивы и поля -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Это русское раздолье,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Это русская земля!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2. Вижу горы - исполины,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Вижу нивы и поля -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Это русские картины,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Это Родина моя!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3. Слышу пенье жаворонка,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Слышу трели соловья -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Это русская сторонка,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Это Родина моя!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Наше отечество, наша Родина - матушка Россия. Отечеством мы зовем Россию потому, что в ней жили испокон веку отцы и деды наши.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Родиной мы зовем ее потому, что мы в ней родились, в ней говорят родным нам языком, и все в ней для нас родное.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Много есть на свете, кроме России, всяких хороших государств и земель. Но одна у человека родная мать, одна у него и Родина.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Крепко любили свою Родину русские люди. Сложили о ней пословицы: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- Родина любимая - что мать родимая.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Человек без Родины, что соловей без песни.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Жить - Родине служить.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На чужой стороне и весна не красна.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Любили русские люди свою Родину и храбро защищали ее от врагов. Знали, что отстоять ее можно, если: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Дети: - Все за одного, один за всех.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Смелость города берет.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За народное дело бейся смело.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- Если дружба велика, будет Родина крепка.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Русская народная игра: «БОЙ ПЕТУХОВ».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 Да … русский человек ни с мечом, ни с калачом не шутил. Врагов себе не искали, а друзьями дорожили. Берегли родную землю русские люди, воспевали ее красоту в песнях и сказаниях. С нежностью обращались к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рябинушкераскудрявой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Ты,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рябинушка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раскудрявая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Ты когда взошла, когда выросла?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Я весной взошла, летом выросла,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 зорям цвела, солнцем вызрела.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К реченьке быстрой: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Ой, ты, Волга, Волга - реченька,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Ой, река ли ты, красавица!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 лугам ты льешься - стелешься,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 пескам бежишь - торопишься.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К травушке шелковой, березе белой.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Ранней весной она первой среди деревьев покрывалась яркой зеленью. Про березу недаром говорили, что она обогревает, одевает, лечит. </w:t>
      </w:r>
      <w:proofErr w:type="gram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Из березовой древесины вырезали музыкальные инструменты (дудочки, свистульки, воспевали ее красоту, наряжали и водили вокруг дерева хороводы.</w:t>
      </w:r>
      <w:proofErr w:type="gramEnd"/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1. Береза моя, березонька,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Береза моя белая,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Стоишь ты, березонька,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Посередь </w:t>
      </w:r>
      <w:proofErr w:type="spell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долинушки</w:t>
      </w:r>
      <w:proofErr w:type="spell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На тебе, березонька,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Листья зеленые.</w:t>
      </w:r>
    </w:p>
    <w:p w:rsidR="007259AF" w:rsidRPr="007259AF" w:rsidRDefault="009C26B9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7" w:tgtFrame="_blank" w:tooltip="Версаль. Под ред. П. Аридзоли-Клеменеля. В 2 т." w:history="1">
        <w:r w:rsidR="007259AF" w:rsidRPr="007259AF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2. Под</w:t>
        </w:r>
      </w:hyperlink>
      <w:r w:rsidR="007259AF" w:rsidRPr="007259AF">
        <w:rPr>
          <w:rFonts w:ascii="Arial" w:eastAsia="Times New Roman" w:hAnsi="Arial" w:cs="Arial"/>
          <w:sz w:val="28"/>
          <w:szCs w:val="28"/>
          <w:lang w:eastAsia="ru-RU"/>
        </w:rPr>
        <w:t> тобой, березонька,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Трава шелковая,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Близ тебя, березонька,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Красные девицы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Венки вьют, плетут.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Хоровод: «Во поле березка стояла».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Так уж повелось в русской стороне: удалого парня называли соколом, девицу - лебедушкой.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1. Вдоль по улице в конец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Шел удалый молодец.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Соколом пролетал,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Соловьем просвистал.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Высоко сокол летает,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Повыше того белая лебедушка.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 Вдоль по реченьке лебедушка плывет,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Выше бережка головушку несет,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Белым крылышком помахивает,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На цветы водицу стряхивает.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Инсценировка русской народной песни</w:t>
      </w:r>
      <w:proofErr w:type="gram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«Пошла, </w:t>
      </w:r>
      <w:proofErr w:type="gram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млада</w:t>
      </w:r>
      <w:proofErr w:type="gramEnd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, за водой».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 Чтобы добыть себе пищу, людям приходилось охотиться. Охотники, должны были проявлять наблюдательность, ловкость, смекалку и хитрость.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Давайте проверим, у кого из вас есть такие качества.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1. </w:t>
      </w: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«Любишь охоту - ходи и по болоту».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Именно так называется наше первое состязание. Первый игрок, надев сапоги, бежит к финишу и, возвратившись к команде, передает их к следующему игроку (участвует две команды по 4 человека) 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2. </w:t>
      </w: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«Охота на уток».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Пройдя через болото, мы вышли к пруду. Здесь нам предстоит охота на уток. Охотник, должен попасть выстрелом из ружья в утку. Помощник пытается, как можно быстрее заполучить утку. Кто подстрелит утку?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В состязании принимают участие по 2 человека: охотник и помощник. Охотник пытается попасть выстрелом из ружья (мяч) в утку (кегля, стоящая на расстоянии 5 метров от охотника, к </w:t>
      </w:r>
      <w:proofErr w:type="gram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>которой</w:t>
      </w:r>
      <w:proofErr w:type="gramEnd"/>
      <w:r w:rsidRPr="007259AF">
        <w:rPr>
          <w:rFonts w:ascii="Arial" w:eastAsia="Times New Roman" w:hAnsi="Arial" w:cs="Arial"/>
          <w:sz w:val="28"/>
          <w:szCs w:val="28"/>
          <w:lang w:eastAsia="ru-RU"/>
        </w:rPr>
        <w:t>, привязана длинная нитка). Если дичь подстрелена, то помощник, наматывая нитку на карандаш, пытается, как можно быстрее заполучить утку. Если охотник не попал в цель, то помощник возвращает ему мяч, и охота продолжается.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3. </w:t>
      </w: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«Охота на медведя».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Раньше на медведей охотились не только ради мяса, жира или шкуры; их отлавливали живьем, откармливали и приручали для потех и забав (в игре принимают участие по одному человеку)</w:t>
      </w:r>
      <w:proofErr w:type="gramStart"/>
      <w:r w:rsidRPr="007259AF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У воспитателя в руках удочка, вместо крючка - игрушка (медведь). Игроки, стоят друг напротив друга, с завязанными глазами, должны поймать руками игрушку. Воспитатель управляет удочкой, постоянно перемещая медведя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7259AF">
        <w:rPr>
          <w:rFonts w:ascii="Arial" w:eastAsia="Times New Roman" w:hAnsi="Arial" w:cs="Arial"/>
          <w:sz w:val="28"/>
          <w:szCs w:val="28"/>
          <w:lang w:eastAsia="ru-RU"/>
        </w:rPr>
        <w:t>На праздничных гуляньях затевали игры, песни, пляски. Музыканты наигрывали веселые напевы.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Посмотрите, хороши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Музыканты – ложкари.</w:t>
      </w:r>
    </w:p>
    <w:p w:rsidR="007259AF" w:rsidRPr="007259AF" w:rsidRDefault="009C26B9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8" w:tgtFrame="_blank" w:tooltip="Захват. Корпоративные шахматы: игра на выживание: документальный бизнес-триллер." w:history="1">
        <w:r w:rsidR="007259AF" w:rsidRPr="007259AF">
          <w:rPr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Игра на</w:t>
        </w:r>
      </w:hyperlink>
      <w:r w:rsidR="007259AF" w:rsidRPr="007259A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 музыкальных инструментах.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Русская народная игра: «Трифон».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Русская народная игра: «</w:t>
      </w:r>
      <w:proofErr w:type="spell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Барашеньки</w:t>
      </w:r>
      <w:proofErr w:type="spellEnd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крутороженьки</w:t>
      </w:r>
      <w:proofErr w:type="spellEnd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Русская народная игра: «Ваня, Ваня, простота».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Дети встают полукругом: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Глубоки у нас моря,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Широки у нас поля,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Изобильная, родная,</w:t>
      </w:r>
      <w:bookmarkStart w:id="0" w:name="_GoBack"/>
      <w:bookmarkEnd w:id="0"/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Славься, русская земля!</w:t>
      </w:r>
    </w:p>
    <w:p w:rsidR="007259AF" w:rsidRPr="007259AF" w:rsidRDefault="007259AF" w:rsidP="007259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Песня: «Моя Россия»</w:t>
      </w:r>
      <w:proofErr w:type="gram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уз. Г. Струве</w:t>
      </w:r>
      <w:proofErr w:type="gramStart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7259A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л. Н. Соловьевой.</w:t>
      </w:r>
    </w:p>
    <w:p w:rsidR="007259AF" w:rsidRPr="007259AF" w:rsidRDefault="007259AF" w:rsidP="007259A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59AF">
        <w:rPr>
          <w:rFonts w:ascii="Arial" w:eastAsia="Times New Roman" w:hAnsi="Arial" w:cs="Arial"/>
          <w:sz w:val="28"/>
          <w:szCs w:val="28"/>
          <w:lang w:eastAsia="ru-RU"/>
        </w:rPr>
        <w:t>Дети уходят.</w:t>
      </w:r>
    </w:p>
    <w:p w:rsidR="009101F7" w:rsidRPr="007259AF" w:rsidRDefault="009101F7">
      <w:pPr>
        <w:rPr>
          <w:sz w:val="28"/>
          <w:szCs w:val="28"/>
        </w:rPr>
      </w:pPr>
    </w:p>
    <w:p w:rsidR="007259AF" w:rsidRPr="007259AF" w:rsidRDefault="007259AF">
      <w:pPr>
        <w:rPr>
          <w:sz w:val="28"/>
          <w:szCs w:val="28"/>
        </w:rPr>
      </w:pPr>
    </w:p>
    <w:sectPr w:rsidR="007259AF" w:rsidRPr="007259AF" w:rsidSect="009C2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50" w:rsidRDefault="00065750" w:rsidP="00065750">
      <w:pPr>
        <w:spacing w:after="0" w:line="240" w:lineRule="auto"/>
      </w:pPr>
      <w:r>
        <w:separator/>
      </w:r>
    </w:p>
  </w:endnote>
  <w:endnote w:type="continuationSeparator" w:id="1">
    <w:p w:rsidR="00065750" w:rsidRDefault="00065750" w:rsidP="0006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0" w:rsidRDefault="000657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88"/>
      <w:docPartObj>
        <w:docPartGallery w:val="Page Numbers (Bottom of Page)"/>
        <w:docPartUnique/>
      </w:docPartObj>
    </w:sdtPr>
    <w:sdtContent>
      <w:p w:rsidR="00065750" w:rsidRDefault="0006575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5750" w:rsidRDefault="000657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0" w:rsidRDefault="000657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50" w:rsidRDefault="00065750" w:rsidP="00065750">
      <w:pPr>
        <w:spacing w:after="0" w:line="240" w:lineRule="auto"/>
      </w:pPr>
      <w:r>
        <w:separator/>
      </w:r>
    </w:p>
  </w:footnote>
  <w:footnote w:type="continuationSeparator" w:id="1">
    <w:p w:rsidR="00065750" w:rsidRDefault="00065750" w:rsidP="0006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0" w:rsidRDefault="00065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0" w:rsidRDefault="000657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0" w:rsidRDefault="000657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9AF"/>
    <w:rsid w:val="00065750"/>
    <w:rsid w:val="007259AF"/>
    <w:rsid w:val="009101F7"/>
    <w:rsid w:val="009C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750"/>
  </w:style>
  <w:style w:type="paragraph" w:styleId="a5">
    <w:name w:val="footer"/>
    <w:basedOn w:val="a"/>
    <w:link w:val="a6"/>
    <w:uiPriority w:val="99"/>
    <w:unhideWhenUsed/>
    <w:rsid w:val="0006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750"/>
  </w:style>
  <w:style w:type="paragraph" w:styleId="a7">
    <w:name w:val="Balloon Text"/>
    <w:basedOn w:val="a"/>
    <w:link w:val="a8"/>
    <w:uiPriority w:val="99"/>
    <w:semiHidden/>
    <w:unhideWhenUsed/>
    <w:rsid w:val="000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BQBE4NPP-VRMIQUYF?url=http%3A%2F%2Fwww.enter.ru%2Freg%2F83209%2Fproduct%2Fgifthobby%2Fshahmati-2070902000352&amp;sa=wp&amp;bt=20&amp;pt=9&amp;lt=2&amp;tl=3&amp;im=Mjc3NS0wLTE0MTQ1NzI2OTUtMTgxODE0MjY%3D&amp;prdct=083a023003380f330a&amp;kw=%D0%98%D0%B3%D1%80%D0%B0%20%D0%BD%D0%B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cityadspix.com/tsclick-BQBE4NPP-VRMIQUYF?url=http%3A%2F%2Fwww.enter.ru%2Freg%2F13242%2Fproduct%2Ffurniture%2Fuglovoy-divan-krovat-versal-atlanta-2050600011249&amp;sa=wp&amp;bt=20&amp;pt=9&amp;lt=2&amp;tl=3&amp;im=Mjc3NS0wLTE0MTQ1NzI2OTUtMTY3ODI4NzU%3D&amp;prdct=063005320030093302&amp;kw=2.%20%D0%9F%D0%BE%D0%B4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IQBMU1JV-MKIGQY0P?&amp;sa=wp&amp;bt=20&amp;pt=9&amp;lt=2&amp;tl=1&amp;im=MTE0NTUtMC0xNDE0NTcyNjk1LTE0NDgzODky&amp;kw=%D0%BF%D0%BE%D0%B4%D0%B0%D1%80%D0%BE%D0%B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2014-11-07T07:26:00Z</cp:lastPrinted>
  <dcterms:created xsi:type="dcterms:W3CDTF">2014-10-29T08:51:00Z</dcterms:created>
  <dcterms:modified xsi:type="dcterms:W3CDTF">2014-11-07T07:26:00Z</dcterms:modified>
</cp:coreProperties>
</file>