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51" w:rsidRDefault="00286714">
      <w:pPr>
        <w:spacing w:before="10" w:after="0" w:line="240" w:lineRule="auto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Организация непосредственно образовательной  деятельности детей в</w:t>
      </w:r>
      <w:r>
        <w:rPr>
          <w:rFonts w:ascii="Times New Roman CYR" w:eastAsia="Times New Roman CYR" w:hAnsi="Times New Roman CYR" w:cs="Times New Roman CYR"/>
          <w:b/>
          <w:color w:val="0070C0"/>
          <w:sz w:val="24"/>
        </w:rPr>
        <w:t xml:space="preserve"> разновозрастной</w:t>
      </w:r>
      <w:r>
        <w:rPr>
          <w:rFonts w:ascii="Times New Roman CYR" w:eastAsia="Times New Roman CYR" w:hAnsi="Times New Roman CYR" w:cs="Times New Roman CYR"/>
          <w:b/>
          <w:sz w:val="24"/>
        </w:rPr>
        <w:t xml:space="preserve">  группе </w:t>
      </w:r>
      <w:r>
        <w:rPr>
          <w:rFonts w:ascii="Times New Roman CYR" w:eastAsia="Times New Roman CYR" w:hAnsi="Times New Roman CYR" w:cs="Times New Roman CYR"/>
          <w:b/>
          <w:color w:val="0070C0"/>
          <w:sz w:val="24"/>
        </w:rPr>
        <w:t>с 4 до 6 лет</w:t>
      </w:r>
    </w:p>
    <w:p w:rsidR="00E01351" w:rsidRDefault="00286714">
      <w:pPr>
        <w:spacing w:before="10" w:after="0" w:line="240" w:lineRule="auto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 xml:space="preserve">по теме </w:t>
      </w:r>
      <w:r>
        <w:rPr>
          <w:rFonts w:ascii="Times New Roman CYR" w:eastAsia="Times New Roman CYR" w:hAnsi="Times New Roman CYR" w:cs="Times New Roman CYR"/>
          <w:b/>
          <w:color w:val="0070C0"/>
          <w:sz w:val="24"/>
        </w:rPr>
        <w:t>«Земля – наш общий дом»</w:t>
      </w:r>
    </w:p>
    <w:p w:rsidR="00E01351" w:rsidRDefault="00286714">
      <w:pPr>
        <w:spacing w:before="10" w:after="0" w:line="240" w:lineRule="auto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 xml:space="preserve">Автор конспекта непрерывной непосредственно образовательной  деятельности  (далее – ННОД): </w:t>
      </w:r>
    </w:p>
    <w:p w:rsidR="00E01351" w:rsidRDefault="00286714">
      <w:pPr>
        <w:tabs>
          <w:tab w:val="left" w:pos="9639"/>
        </w:tabs>
        <w:spacing w:before="10" w:after="0" w:line="240" w:lineRule="auto"/>
        <w:jc w:val="center"/>
        <w:rPr>
          <w:rFonts w:ascii="Times New Roman CYR" w:eastAsia="Times New Roman CYR" w:hAnsi="Times New Roman CYR" w:cs="Times New Roman CYR"/>
          <w:color w:val="0070C0"/>
          <w:sz w:val="24"/>
        </w:rPr>
      </w:pPr>
      <w:proofErr w:type="spellStart"/>
      <w:r>
        <w:rPr>
          <w:rFonts w:ascii="Times New Roman CYR" w:eastAsia="Times New Roman CYR" w:hAnsi="Times New Roman CYR" w:cs="Times New Roman CYR"/>
          <w:color w:val="0070C0"/>
          <w:sz w:val="24"/>
        </w:rPr>
        <w:t>Денк</w:t>
      </w:r>
      <w:proofErr w:type="spellEnd"/>
      <w:r>
        <w:rPr>
          <w:rFonts w:ascii="Times New Roman CYR" w:eastAsia="Times New Roman CYR" w:hAnsi="Times New Roman CYR" w:cs="Times New Roman CYR"/>
          <w:color w:val="0070C0"/>
          <w:sz w:val="24"/>
        </w:rPr>
        <w:t xml:space="preserve"> Татьяна Николаевна , 1 квалификационная категория, Муниципальное казенное дошкольное образовательное учреждение Краснозерский детский сад №5,Краснозерский район Новосибирской области</w:t>
      </w:r>
    </w:p>
    <w:p w:rsidR="00E01351" w:rsidRDefault="00286714">
      <w:pPr>
        <w:spacing w:before="10"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  <w:u w:val="single"/>
        </w:rPr>
        <w:t xml:space="preserve">Приоритетная образовательная область: </w:t>
      </w:r>
      <w:r>
        <w:rPr>
          <w:rFonts w:ascii="Times New Roman CYR" w:eastAsia="Times New Roman CYR" w:hAnsi="Times New Roman CYR" w:cs="Times New Roman CYR"/>
          <w:b/>
          <w:color w:val="0070C0"/>
          <w:sz w:val="24"/>
          <w:u w:val="single"/>
        </w:rPr>
        <w:t>познавательное развитие</w:t>
      </w:r>
    </w:p>
    <w:p w:rsidR="00E01351" w:rsidRDefault="00286714">
      <w:pPr>
        <w:spacing w:after="0" w:line="240" w:lineRule="auto"/>
        <w:jc w:val="both"/>
        <w:rPr>
          <w:rFonts w:ascii="Arial CYR" w:eastAsia="Arial CYR" w:hAnsi="Arial CYR" w:cs="Arial CYR"/>
          <w:color w:val="000000"/>
        </w:rPr>
      </w:pPr>
      <w:r>
        <w:rPr>
          <w:rFonts w:ascii="Times New Roman CYR" w:eastAsia="Times New Roman CYR" w:hAnsi="Times New Roman CYR" w:cs="Times New Roman CYR"/>
          <w:b/>
          <w:sz w:val="24"/>
          <w:u w:val="single"/>
        </w:rPr>
        <w:t>Развив</w:t>
      </w:r>
      <w:r>
        <w:rPr>
          <w:rFonts w:ascii="Times New Roman CYR" w:eastAsia="Times New Roman CYR" w:hAnsi="Times New Roman CYR" w:cs="Times New Roman CYR"/>
          <w:b/>
          <w:sz w:val="24"/>
          <w:u w:val="single"/>
        </w:rPr>
        <w:t>ающая предметно-пространственная среда темы ННОД</w:t>
      </w:r>
      <w:r>
        <w:rPr>
          <w:rFonts w:ascii="Times New Roman CYR" w:eastAsia="Times New Roman CYR" w:hAnsi="Times New Roman CYR" w:cs="Times New Roman CYR"/>
          <w:b/>
          <w:color w:val="0070C0"/>
          <w:sz w:val="24"/>
          <w:u w:val="single"/>
        </w:rPr>
        <w:t xml:space="preserve">:  </w:t>
      </w:r>
      <w:r>
        <w:rPr>
          <w:rFonts w:ascii="Times New Roman" w:eastAsia="Times New Roman" w:hAnsi="Times New Roman" w:cs="Times New Roman"/>
          <w:color w:val="0070C0"/>
          <w:sz w:val="24"/>
        </w:rPr>
        <w:t xml:space="preserve">Мяч, </w:t>
      </w:r>
      <w:r>
        <w:rPr>
          <w:rFonts w:ascii="Times New Roman CYR" w:eastAsia="Times New Roman CYR" w:hAnsi="Times New Roman CYR" w:cs="Times New Roman CYR"/>
          <w:color w:val="0070C0"/>
          <w:sz w:val="24"/>
        </w:rPr>
        <w:t>картинки с изображением неба, земли, солнце,  дерево, качающееся от ветра, вода, любая мелодия для игры, зонт с ленточками для игры,</w:t>
      </w:r>
      <w:r>
        <w:rPr>
          <w:rFonts w:ascii="Times New Roman" w:eastAsia="Times New Roman" w:hAnsi="Times New Roman" w:cs="Times New Roman"/>
          <w:color w:val="0070C0"/>
          <w:sz w:val="24"/>
        </w:rPr>
        <w:t xml:space="preserve"> предметные картинки </w:t>
      </w:r>
      <w:proofErr w:type="gramStart"/>
      <w:r>
        <w:rPr>
          <w:rFonts w:ascii="Times New Roman" w:eastAsia="Times New Roman" w:hAnsi="Times New Roman" w:cs="Times New Roman"/>
          <w:color w:val="0070C0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70C0"/>
          <w:sz w:val="24"/>
        </w:rPr>
        <w:t>рыба, сухое дерево, божья коровка, собака)</w:t>
      </w:r>
      <w:r>
        <w:rPr>
          <w:rFonts w:ascii="Times New Roman CYR" w:eastAsia="Times New Roman CYR" w:hAnsi="Times New Roman CYR" w:cs="Times New Roman CYR"/>
          <w:color w:val="0070C0"/>
          <w:sz w:val="24"/>
        </w:rPr>
        <w:t>, цветные карандаши,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</w:p>
    <w:p w:rsidR="00E01351" w:rsidRDefault="00E01351">
      <w:pPr>
        <w:spacing w:before="10" w:after="0" w:line="240" w:lineRule="auto"/>
        <w:rPr>
          <w:rFonts w:ascii="Times New Roman CYR" w:eastAsia="Times New Roman CYR" w:hAnsi="Times New Roman CYR" w:cs="Times New Roman CYR"/>
          <w:color w:val="0070C0"/>
          <w:sz w:val="24"/>
        </w:rPr>
      </w:pPr>
    </w:p>
    <w:p w:rsidR="00E01351" w:rsidRDefault="00286714">
      <w:pPr>
        <w:spacing w:before="10" w:after="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 xml:space="preserve">Вводная часть (мотивационный, подготовительный этап)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161"/>
        <w:gridCol w:w="4475"/>
        <w:gridCol w:w="2344"/>
        <w:gridCol w:w="1992"/>
        <w:gridCol w:w="1761"/>
        <w:gridCol w:w="2063"/>
      </w:tblGrid>
      <w:tr w:rsidR="00E01351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351" w:rsidRDefault="00286714">
            <w:pPr>
              <w:spacing w:before="10"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Образовательные </w:t>
            </w:r>
          </w:p>
          <w:p w:rsidR="00E01351" w:rsidRDefault="00286714">
            <w:pPr>
              <w:spacing w:before="10"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задачи</w:t>
            </w:r>
          </w:p>
          <w:p w:rsidR="00E01351" w:rsidRDefault="00E01351">
            <w:pPr>
              <w:spacing w:before="10" w:after="0" w:line="240" w:lineRule="auto"/>
              <w:jc w:val="center"/>
            </w:pP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351" w:rsidRDefault="00286714">
            <w:pPr>
              <w:spacing w:before="10"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Содержание ННОД</w:t>
            </w:r>
          </w:p>
          <w:p w:rsidR="00E01351" w:rsidRDefault="00E01351">
            <w:pPr>
              <w:spacing w:before="10"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351" w:rsidRDefault="00286714">
            <w:pPr>
              <w:spacing w:before="10"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Образовательная область, вид деятельности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351" w:rsidRDefault="00286714">
            <w:pPr>
              <w:spacing w:before="10"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Формы реализации Программы </w:t>
            </w:r>
          </w:p>
          <w:p w:rsidR="00E01351" w:rsidRDefault="00E01351">
            <w:pPr>
              <w:spacing w:before="10"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351" w:rsidRDefault="00286714">
            <w:pPr>
              <w:spacing w:before="10"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Средства реализации ООП</w:t>
            </w:r>
          </w:p>
          <w:p w:rsidR="00E01351" w:rsidRDefault="00E01351">
            <w:pPr>
              <w:spacing w:before="10"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351" w:rsidRDefault="00286714">
            <w:pPr>
              <w:spacing w:before="10"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Планируемый результат</w:t>
            </w:r>
          </w:p>
        </w:tc>
      </w:tr>
      <w:tr w:rsidR="00E01351">
        <w:tblPrEx>
          <w:tblCellMar>
            <w:top w:w="0" w:type="dxa"/>
            <w:bottom w:w="0" w:type="dxa"/>
          </w:tblCellMar>
        </w:tblPrEx>
        <w:trPr>
          <w:trHeight w:val="1838"/>
        </w:trPr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351" w:rsidRDefault="00286714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вызвать у детей интерес  и познавательную мотивацию к изучению земли </w:t>
            </w:r>
          </w:p>
          <w:p w:rsidR="00E01351" w:rsidRDefault="00286714">
            <w:pPr>
              <w:spacing w:before="1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общения, взаимодействие ребёнка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взрослым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351" w:rsidRDefault="00286714">
            <w:pPr>
              <w:spacing w:after="0" w:line="270" w:lineRule="auto"/>
              <w:ind w:left="-7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рг. Момент:</w:t>
            </w:r>
          </w:p>
          <w:p w:rsidR="00E01351" w:rsidRDefault="0028671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Придумано кем – то</w:t>
            </w:r>
          </w:p>
          <w:p w:rsidR="00E01351" w:rsidRDefault="0028671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Просто и мудро,</w:t>
            </w:r>
          </w:p>
          <w:p w:rsidR="00E01351" w:rsidRDefault="0028671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встречи здороваться</w:t>
            </w:r>
          </w:p>
          <w:p w:rsidR="00E01351" w:rsidRDefault="0028671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«Доброе утро».</w:t>
            </w:r>
          </w:p>
          <w:p w:rsidR="00E01351" w:rsidRDefault="0028671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Доброе утро и солнцу, и птицам,</w:t>
            </w:r>
          </w:p>
          <w:p w:rsidR="00E01351" w:rsidRDefault="0028671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Доброе утро приветливым лицам.</w:t>
            </w:r>
          </w:p>
          <w:p w:rsidR="00E01351" w:rsidRDefault="0028671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 каждый становится добрым, доверчивым,</w:t>
            </w:r>
          </w:p>
          <w:p w:rsidR="00E01351" w:rsidRDefault="0028671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Пусть доброе утро длится до вечера.</w:t>
            </w:r>
          </w:p>
          <w:p w:rsidR="00E01351" w:rsidRDefault="00286714">
            <w:pPr>
              <w:spacing w:after="0" w:line="27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Ребята, посмотрите, сколько  к нам пришло гостей. Давайте с ними  поздороваемся.</w:t>
            </w:r>
          </w:p>
          <w:p w:rsidR="00E01351" w:rsidRDefault="00286714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Беседа на тему «Земля - наш общий дом»</w:t>
            </w:r>
          </w:p>
          <w:p w:rsidR="00E01351" w:rsidRDefault="00286714">
            <w:pPr>
              <w:spacing w:after="0" w:line="240" w:lineRule="auto"/>
              <w:ind w:firstLine="2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Сегодня мы с вами отправ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имся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путешествовать в необычный мир природы.</w:t>
            </w:r>
          </w:p>
          <w:p w:rsidR="00E01351" w:rsidRDefault="00286714">
            <w:pPr>
              <w:spacing w:after="0" w:line="240" w:lineRule="auto"/>
              <w:ind w:firstLine="2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Как вы думаете, что же такое мир природы?</w:t>
            </w:r>
          </w:p>
          <w:p w:rsidR="00E01351" w:rsidRDefault="00286714">
            <w:pPr>
              <w:spacing w:after="0" w:line="240" w:lineRule="auto"/>
              <w:ind w:firstLine="2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 Как называется наша планета? (Земля)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01351" w:rsidRDefault="0028671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Это и есть наш общий дом</w:t>
            </w:r>
            <w:r>
              <w:rPr>
                <w:rFonts w:ascii="Times New Roman" w:eastAsia="Times New Roman" w:hAnsi="Times New Roman" w:cs="Times New Roman"/>
                <w:sz w:val="24"/>
              </w:rPr>
              <w:t>, для всех людей, для всех зверей, птиц, рыб, Он такой разнообразный и неповторимый  этот мир природы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351" w:rsidRDefault="00286714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Познавательное развитие </w:t>
            </w:r>
          </w:p>
          <w:p w:rsidR="00E01351" w:rsidRDefault="00286714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социально – коммуникативное развитие, </w:t>
            </w:r>
          </w:p>
          <w:p w:rsidR="00E01351" w:rsidRDefault="00286714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речевое развитие</w:t>
            </w:r>
          </w:p>
          <w:p w:rsidR="00E01351" w:rsidRDefault="00286714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деятельности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E01351" w:rsidRDefault="00286714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Коммуникативная </w:t>
            </w:r>
          </w:p>
          <w:p w:rsidR="00E01351" w:rsidRDefault="00E01351">
            <w:pPr>
              <w:spacing w:before="10" w:after="0" w:line="240" w:lineRule="auto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351" w:rsidRDefault="00286714">
            <w:pPr>
              <w:spacing w:before="1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351" w:rsidRDefault="00286714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Слово педагога, </w:t>
            </w:r>
          </w:p>
          <w:p w:rsidR="00E01351" w:rsidRDefault="00286714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Речь детей,</w:t>
            </w:r>
          </w:p>
          <w:p w:rsidR="00E01351" w:rsidRDefault="00286714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Мяч, презентация «Живая и неживая природа»</w:t>
            </w:r>
          </w:p>
          <w:p w:rsidR="00E01351" w:rsidRDefault="00E01351">
            <w:pPr>
              <w:spacing w:before="10" w:after="0" w:line="240" w:lineRule="auto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351" w:rsidRDefault="00286714">
            <w:pPr>
              <w:spacing w:before="1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сформирована мотивация детей на предстоящую совместную деятельность, обеспечено общение и  взаимодействие ребёнка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взрослым</w:t>
            </w:r>
          </w:p>
        </w:tc>
      </w:tr>
    </w:tbl>
    <w:p w:rsidR="00E01351" w:rsidRDefault="00E01351">
      <w:pPr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01351" w:rsidRDefault="00286714">
      <w:pPr>
        <w:spacing w:before="10" w:after="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 xml:space="preserve">Основная часть (содержательный, </w:t>
      </w:r>
      <w:proofErr w:type="spellStart"/>
      <w:r>
        <w:rPr>
          <w:rFonts w:ascii="Times New Roman CYR" w:eastAsia="Times New Roman CYR" w:hAnsi="Times New Roman CYR" w:cs="Times New Roman CYR"/>
          <w:b/>
          <w:sz w:val="24"/>
        </w:rPr>
        <w:t>деятельностный</w:t>
      </w:r>
      <w:proofErr w:type="spellEnd"/>
      <w:r>
        <w:rPr>
          <w:rFonts w:ascii="Times New Roman CYR" w:eastAsia="Times New Roman CYR" w:hAnsi="Times New Roman CYR" w:cs="Times New Roman CYR"/>
          <w:b/>
          <w:sz w:val="24"/>
        </w:rPr>
        <w:t xml:space="preserve"> этап)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161"/>
        <w:gridCol w:w="4419"/>
        <w:gridCol w:w="2357"/>
        <w:gridCol w:w="2036"/>
        <w:gridCol w:w="1802"/>
        <w:gridCol w:w="2021"/>
      </w:tblGrid>
      <w:tr w:rsidR="00E013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351" w:rsidRDefault="00286714">
            <w:pPr>
              <w:spacing w:before="10"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Образовательные </w:t>
            </w:r>
          </w:p>
          <w:p w:rsidR="00E01351" w:rsidRDefault="00286714">
            <w:pPr>
              <w:spacing w:before="10"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задачи</w:t>
            </w:r>
          </w:p>
          <w:p w:rsidR="00E01351" w:rsidRDefault="00E01351">
            <w:pPr>
              <w:spacing w:before="10" w:after="0" w:line="240" w:lineRule="auto"/>
              <w:jc w:val="center"/>
            </w:pP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351" w:rsidRDefault="00286714">
            <w:pPr>
              <w:spacing w:before="10"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Содержание ННОД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351" w:rsidRDefault="00286714">
            <w:pPr>
              <w:spacing w:before="10"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Образовательная область, вид деятельности</w:t>
            </w:r>
          </w:p>
          <w:p w:rsidR="00E01351" w:rsidRDefault="00E01351">
            <w:pPr>
              <w:spacing w:before="10"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351" w:rsidRDefault="00286714">
            <w:pPr>
              <w:spacing w:before="10"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Формы реализации Программы</w:t>
            </w:r>
          </w:p>
          <w:p w:rsidR="00E01351" w:rsidRDefault="00E01351">
            <w:pPr>
              <w:spacing w:before="10"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351" w:rsidRDefault="00286714">
            <w:pPr>
              <w:spacing w:before="10"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Средства реализации ООП</w:t>
            </w:r>
          </w:p>
          <w:p w:rsidR="00E01351" w:rsidRDefault="00E01351">
            <w:pPr>
              <w:spacing w:before="10"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351" w:rsidRDefault="00286714">
            <w:pPr>
              <w:spacing w:before="10"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Планируемые результаты</w:t>
            </w:r>
          </w:p>
        </w:tc>
      </w:tr>
      <w:tr w:rsidR="00E013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351" w:rsidRDefault="00286714">
            <w:pPr>
              <w:spacing w:after="0" w:line="240" w:lineRule="auto"/>
              <w:jc w:val="both"/>
              <w:rPr>
                <w:rFonts w:ascii="Arial CYR" w:eastAsia="Arial CYR" w:hAnsi="Arial CYR" w:cs="Arial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 xml:space="preserve">-расширить представления о том, что Земля – общий дом всех людей и всех живых существ, живущих рядом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>с человеком;</w:t>
            </w:r>
          </w:p>
          <w:p w:rsidR="00E01351" w:rsidRDefault="00286714">
            <w:pPr>
              <w:spacing w:after="0" w:line="240" w:lineRule="auto"/>
              <w:rPr>
                <w:rFonts w:ascii="Arial CYR" w:eastAsia="Arial CYR" w:hAnsi="Arial CYR" w:cs="Arial CYR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-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 xml:space="preserve">закреплять понятие, что мы – люди – являемся частью природы, что для роста и развития живых объектов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lastRenderedPageBreak/>
              <w:t xml:space="preserve">необходимо 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>одно и тоже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>: вода, солнце, воздух.</w:t>
            </w:r>
          </w:p>
          <w:p w:rsidR="00E01351" w:rsidRDefault="00286714">
            <w:pPr>
              <w:spacing w:after="0" w:line="240" w:lineRule="auto"/>
              <w:rPr>
                <w:rFonts w:ascii="Arial CYR" w:eastAsia="Arial CYR" w:hAnsi="Arial CYR" w:cs="Arial CYR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>формировать стремление беречь свой общий дом как условие сохранение жизни человечества и всех природных оби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>тателей;</w:t>
            </w:r>
          </w:p>
          <w:p w:rsidR="00E01351" w:rsidRDefault="00286714">
            <w:pPr>
              <w:spacing w:after="0" w:line="240" w:lineRule="auto"/>
              <w:rPr>
                <w:rFonts w:ascii="Arial CYR" w:eastAsia="Arial CYR" w:hAnsi="Arial CYR" w:cs="Arial CYR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 xml:space="preserve">воспитывать ответственное и бережное отношение к окружающему миру, родной природы, воспитывать культуру поведения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>в природе.</w:t>
            </w:r>
          </w:p>
          <w:p w:rsidR="00E01351" w:rsidRDefault="00286714">
            <w:pPr>
              <w:spacing w:after="0" w:line="240" w:lineRule="auto"/>
              <w:jc w:val="both"/>
              <w:rPr>
                <w:rFonts w:ascii="Arial CYR" w:eastAsia="Arial CYR" w:hAnsi="Arial CYR" w:cs="Arial CYR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 xml:space="preserve">развивать познавательную активность, любознательность у детей, мышление, память,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      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>речь,</w:t>
            </w:r>
          </w:p>
          <w:p w:rsidR="00E01351" w:rsidRDefault="00286714">
            <w:pPr>
              <w:spacing w:after="0" w:line="240" w:lineRule="auto"/>
              <w:jc w:val="both"/>
              <w:rPr>
                <w:rFonts w:ascii="Arial CYR" w:eastAsia="Arial CYR" w:hAnsi="Arial CYR" w:cs="Arial CYR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-формировать умение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 xml:space="preserve">анализировать,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lastRenderedPageBreak/>
              <w:t>делать умозаключения; иметь свое мнение, делать выводы.</w:t>
            </w:r>
          </w:p>
          <w:p w:rsidR="00E01351" w:rsidRDefault="00286714">
            <w:pPr>
              <w:spacing w:after="0" w:line="240" w:lineRule="auto"/>
              <w:rPr>
                <w:rFonts w:ascii="Arial CYR" w:eastAsia="Arial CYR" w:hAnsi="Arial CYR" w:cs="Arial CYR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 xml:space="preserve">развивать 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>логическое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 xml:space="preserve"> мышления;</w:t>
            </w:r>
          </w:p>
          <w:p w:rsidR="00E01351" w:rsidRDefault="00286714">
            <w:pPr>
              <w:spacing w:before="10"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-формировать умение владеть  речью как средством общения, 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351" w:rsidRDefault="0028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3 Чтение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Л.Дайнеко</w:t>
            </w:r>
            <w:proofErr w:type="spellEnd"/>
          </w:p>
          <w:p w:rsidR="00E01351" w:rsidRDefault="0028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«Есть на земле огромный дом»</w:t>
            </w:r>
          </w:p>
          <w:p w:rsidR="00E01351" w:rsidRDefault="0028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 на земле огромный дом</w:t>
            </w:r>
          </w:p>
          <w:p w:rsidR="00E01351" w:rsidRDefault="0028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 крышей голубой,</w:t>
            </w:r>
          </w:p>
          <w:p w:rsidR="00E01351" w:rsidRDefault="0028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Живут в нем солнце, дождь и гром,</w:t>
            </w:r>
          </w:p>
          <w:p w:rsidR="00E01351" w:rsidRDefault="0028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Лес и морской прибой.</w:t>
            </w:r>
          </w:p>
          <w:p w:rsidR="00E01351" w:rsidRDefault="0028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Живут в нем птицы и цветы.</w:t>
            </w:r>
          </w:p>
          <w:p w:rsidR="00E01351" w:rsidRDefault="0028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Веселый звон ручья.</w:t>
            </w:r>
          </w:p>
          <w:p w:rsidR="00E01351" w:rsidRDefault="0028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Живешь в том светлом доме ты</w:t>
            </w:r>
          </w:p>
          <w:p w:rsidR="00E01351" w:rsidRDefault="0028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 все твои друзья.</w:t>
            </w:r>
          </w:p>
          <w:p w:rsidR="00E01351" w:rsidRDefault="0028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Куда б дороги не вели.</w:t>
            </w:r>
          </w:p>
          <w:p w:rsidR="00E01351" w:rsidRDefault="0028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Всегда ты будешь в нем.</w:t>
            </w:r>
          </w:p>
          <w:p w:rsidR="00E01351" w:rsidRDefault="0028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Природою родной земли</w:t>
            </w:r>
          </w:p>
          <w:p w:rsidR="00E01351" w:rsidRDefault="0028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Зовется этот дом.</w:t>
            </w:r>
          </w:p>
          <w:p w:rsidR="00E01351" w:rsidRDefault="00286714">
            <w:pPr>
              <w:spacing w:after="0" w:line="315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Из чего состоит наш дом? У нас над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головой общая крыша – голубое небо; под ногами общий пол – земля; одна на всех лампа – ласковое солнышко, вентилятор у нас тоже один на всех – ветер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дети  прикрепляют макеты на доску) </w:t>
            </w:r>
          </w:p>
          <w:p w:rsidR="00E01351" w:rsidRDefault="0028671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Воздух, словн</w:t>
            </w:r>
            <w:r>
              <w:rPr>
                <w:rFonts w:ascii="Times New Roman" w:eastAsia="Times New Roman" w:hAnsi="Times New Roman" w:cs="Times New Roman"/>
                <w:sz w:val="24"/>
              </w:rPr>
              <w:t>о куполом, прикрыл Землю, все живое на Земле. Люди давно поняли, что без воздуха нет жизни. Почему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Воздух нужен для дыхания.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Человек может жить несколько дней без пищи, без воды, а без воздуха он может прожить лишь несколько минут.)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proofErr w:type="gramEnd"/>
          </w:p>
          <w:p w:rsidR="00E01351" w:rsidRDefault="0028671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 вода? Вез воды немы</w:t>
            </w:r>
            <w:r>
              <w:rPr>
                <w:rFonts w:ascii="Times New Roman" w:eastAsia="Times New Roman" w:hAnsi="Times New Roman" w:cs="Times New Roman"/>
                <w:sz w:val="24"/>
              </w:rPr>
              <w:t>слимо существование всех живых организмов. Все живые существа имеют в своем составе воду.</w:t>
            </w:r>
          </w:p>
          <w:p w:rsidR="00E01351" w:rsidRDefault="0028671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Повсюду, где бежит вода.</w:t>
            </w:r>
          </w:p>
          <w:p w:rsidR="00E01351" w:rsidRDefault="0028671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Цветет земля, цветет страна...</w:t>
            </w:r>
          </w:p>
          <w:p w:rsidR="00E01351" w:rsidRDefault="00286714">
            <w:pPr>
              <w:spacing w:before="225" w:after="225" w:line="315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Как называется наша страна? (Россия). В нашей стране самая разнообразная, красивая и богатая природа.</w:t>
            </w:r>
          </w:p>
          <w:p w:rsidR="00E01351" w:rsidRDefault="00286714">
            <w:pPr>
              <w:spacing w:before="225" w:after="225" w:line="315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Вы должн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ы сердцем почувствовать: не сохраним природу – не будет и России.</w:t>
            </w:r>
          </w:p>
          <w:p w:rsidR="00E01351" w:rsidRDefault="00286714">
            <w:pPr>
              <w:spacing w:before="225" w:after="225" w:line="315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Щади зверей и птиц, деревья и кусты, ведь это все слова, что царь природы ты!</w:t>
            </w:r>
          </w:p>
          <w:p w:rsidR="00E01351" w:rsidRDefault="0028671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 часть окружающего мира, которая не создана руками человека, называется природой. Многих животных и растений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природе становится очень мало и чтобы они совсем не исчезли, люди создают заповедники – это места, где природу охраняют.</w:t>
            </w:r>
          </w:p>
          <w:p w:rsidR="00E01351" w:rsidRDefault="0028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Чуден мир земной в своей красоте и все в нем наполнено жизнью. Невозможно сосчитать всех растений и животных населяющих Землю. Они жив</w:t>
            </w:r>
            <w:r>
              <w:rPr>
                <w:rFonts w:ascii="Times New Roman" w:eastAsia="Times New Roman" w:hAnsi="Times New Roman" w:cs="Times New Roman"/>
                <w:sz w:val="24"/>
              </w:rPr>
              <w:t>ут везде : и на суше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в воде, и в воздухе , и в почве. И даже глубоко под землей.</w:t>
            </w:r>
          </w:p>
          <w:p w:rsidR="00E01351" w:rsidRDefault="0028671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Да, ребята, много живых существ живет в нашем общем доме, всех и не перечислишь. </w:t>
            </w:r>
          </w:p>
          <w:p w:rsidR="00E01351" w:rsidRDefault="002867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Дидактическая игра «Живая и неживая природа»</w:t>
            </w:r>
          </w:p>
          <w:p w:rsidR="00E01351" w:rsidRDefault="00286714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А сейчас мы с вами поиграем. Для этого надо встать в круг. Игра называется «Живая и неживая природа»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буду бросать вам мяч и называть живая или неживая природа. Если я говорю живая вы называете то,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что относится к живой природе, а если не живая, то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что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относится к неживой природе.  </w:t>
            </w:r>
          </w:p>
          <w:p w:rsidR="00E01351" w:rsidRDefault="0028671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5 Игра «Карусель»  с ленточками.</w:t>
            </w:r>
          </w:p>
          <w:p w:rsidR="00E01351" w:rsidRDefault="0028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Предлагаю отдохнуть  и поиграть в игру </w:t>
            </w:r>
          </w:p>
          <w:p w:rsidR="00E01351" w:rsidRDefault="0028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        Под музыку дети, взявшись за ленточки, вращают карусель. Карусель останавливается на  и дети должны назвать признаки  весны.</w:t>
            </w:r>
          </w:p>
          <w:p w:rsidR="00E01351" w:rsidRDefault="0028671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Молодцы! Отдохнули, теперь можем заниматься дальше.</w:t>
            </w:r>
          </w:p>
          <w:p w:rsidR="00E01351" w:rsidRDefault="0028671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 Беседа «Сможет ли человек один жить на земле?»</w:t>
            </w:r>
          </w:p>
          <w:p w:rsidR="00E01351" w:rsidRDefault="0028671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Сможет ли человек жить один на Земле?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Без птиц, животных, насекомых, рыб, деревьев, цветов, ягод, грибов и т.д.? Конечно же, нет!</w:t>
            </w:r>
            <w:proofErr w:type="gramEnd"/>
          </w:p>
          <w:p w:rsidR="00E01351" w:rsidRDefault="0028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Человек живет в природ</w:t>
            </w:r>
            <w:r>
              <w:rPr>
                <w:rFonts w:ascii="Times New Roman" w:eastAsia="Times New Roman" w:hAnsi="Times New Roman" w:cs="Times New Roman"/>
                <w:sz w:val="24"/>
              </w:rPr>
              <w:t>е, от природы зависит его жизнь. А как вы думаете, ребята, от человека зависит красота природы?</w:t>
            </w:r>
          </w:p>
          <w:p w:rsidR="00E01351" w:rsidRDefault="0028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Зависит, потому что люди сажают леса, оберегают животных, кормят птиц, очищают реки и т.д.</w:t>
            </w:r>
          </w:p>
          <w:p w:rsidR="00E01351" w:rsidRDefault="0028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 всегда ли человек помогает природе? Может ли он губить природу?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Как?</w:t>
            </w:r>
          </w:p>
          <w:p w:rsidR="00E01351" w:rsidRDefault="0028671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Хотя человек на Земле - это самое разумное существо, он умнее и сильнее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всех, но в этом и его беда. Но из-за того, что человек сильнее, он стал в некоторых местах причиной гибели природы: загрязненные водоемы, закопченный воздух, гибель многих животн</w:t>
            </w:r>
            <w:r>
              <w:rPr>
                <w:rFonts w:ascii="Times New Roman" w:eastAsia="Times New Roman" w:hAnsi="Times New Roman" w:cs="Times New Roman"/>
                <w:sz w:val="24"/>
              </w:rPr>
              <w:t>ых и птиц, редких видов растений и т.д.</w:t>
            </w:r>
          </w:p>
          <w:p w:rsidR="00E01351" w:rsidRDefault="0028671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Если человек умнее и сильнее всех, он должен все свои знания и умения направить на охрану и защиту природы на планете Земля.</w:t>
            </w:r>
          </w:p>
          <w:p w:rsidR="00E01351" w:rsidRDefault="0028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Но человек умеет исправлять свои ошибки, и в нашей стране создали заповедники. Что такое 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аповедники?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Это место, где травы, цветы, ягоды, грибы, деревья, птицы, рыбы охраняются государством.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Место, где природа имеет право  жить по своим законам. Это островки спасения природы от человека. Это наше богатство, который  каждый может гордиться. </w:t>
            </w:r>
          </w:p>
          <w:p w:rsidR="00E01351" w:rsidRDefault="0028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Ч</w:t>
            </w:r>
            <w:r>
              <w:rPr>
                <w:rFonts w:ascii="Times New Roman" w:eastAsia="Times New Roman" w:hAnsi="Times New Roman" w:cs="Times New Roman"/>
                <w:sz w:val="24"/>
              </w:rPr>
              <w:t>еловек на Земле – самое умное и сильное существо и все свои знания и умения должен направить на охрану и защиту природы нашего общего дома.</w:t>
            </w:r>
          </w:p>
          <w:p w:rsidR="00E01351" w:rsidRDefault="00286714">
            <w:pPr>
              <w:spacing w:after="0" w:line="27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 Пальчиковая игра ДОМ</w:t>
            </w:r>
          </w:p>
          <w:p w:rsidR="00E01351" w:rsidRDefault="00286714">
            <w:pPr>
              <w:spacing w:after="0" w:line="27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 хочу построить дом,</w:t>
            </w:r>
          </w:p>
          <w:p w:rsidR="00E01351" w:rsidRDefault="00286714">
            <w:pPr>
              <w:spacing w:after="0" w:line="27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Чтоб окошко было в нем</w:t>
            </w:r>
          </w:p>
          <w:p w:rsidR="00E01351" w:rsidRDefault="00286714">
            <w:pPr>
              <w:spacing w:after="0" w:line="27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Чтоб у дома дверь была</w:t>
            </w:r>
          </w:p>
          <w:p w:rsidR="00E01351" w:rsidRDefault="00286714">
            <w:pPr>
              <w:spacing w:after="0" w:line="27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Рядом чтоб сосна росла,</w:t>
            </w:r>
          </w:p>
          <w:p w:rsidR="00E01351" w:rsidRDefault="00286714">
            <w:pPr>
              <w:spacing w:after="0" w:line="27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Ч</w:t>
            </w:r>
            <w:r>
              <w:rPr>
                <w:rFonts w:ascii="Times New Roman" w:eastAsia="Times New Roman" w:hAnsi="Times New Roman" w:cs="Times New Roman"/>
                <w:sz w:val="24"/>
              </w:rPr>
              <w:t>тоб вокруг  забор стоял</w:t>
            </w:r>
          </w:p>
          <w:p w:rsidR="00E01351" w:rsidRDefault="00286714">
            <w:pPr>
              <w:spacing w:after="0" w:line="27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Пес ворота охранял.</w:t>
            </w:r>
          </w:p>
          <w:p w:rsidR="00E01351" w:rsidRDefault="00286714">
            <w:pPr>
              <w:spacing w:after="0" w:line="27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Солнце было, дождик шел</w:t>
            </w:r>
          </w:p>
          <w:p w:rsidR="00E01351" w:rsidRDefault="00286714">
            <w:pPr>
              <w:spacing w:after="0" w:line="27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 тюльпан в саду расцвел.</w:t>
            </w:r>
          </w:p>
          <w:p w:rsidR="00E01351" w:rsidRDefault="00286714">
            <w:pPr>
              <w:spacing w:after="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9 Продуктивная деятельность: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 вас на столах лежат предметные картинки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рыба, сухое дерево, божья коровка) Мы с вами сейчас превратимся в добрых волшебников и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можем растениям и животным. Нарисуем им условия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где они будут счастливо жить. Мы с вами знаем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что необходимо для жизни и роста живых существ. Давайте это нарисуем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ети выполняют индивидуально).</w:t>
            </w:r>
          </w:p>
          <w:p w:rsidR="00E01351" w:rsidRDefault="00E01351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351" w:rsidRDefault="00286714">
            <w:pPr>
              <w:spacing w:before="10"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lastRenderedPageBreak/>
              <w:t xml:space="preserve">Познавательное развитие </w:t>
            </w:r>
          </w:p>
          <w:p w:rsidR="00E01351" w:rsidRDefault="00286714">
            <w:pPr>
              <w:spacing w:before="10"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социально – коммуникативное развитие, </w:t>
            </w:r>
          </w:p>
          <w:p w:rsidR="00E01351" w:rsidRDefault="00286714">
            <w:pPr>
              <w:spacing w:before="10"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речевое развитие</w:t>
            </w:r>
          </w:p>
          <w:p w:rsidR="00E01351" w:rsidRDefault="00286714">
            <w:pPr>
              <w:spacing w:before="10"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физическое развитие</w:t>
            </w:r>
          </w:p>
          <w:p w:rsidR="00E01351" w:rsidRDefault="00286714">
            <w:pPr>
              <w:spacing w:before="10"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художественно-эстетическое развитие</w:t>
            </w:r>
          </w:p>
          <w:p w:rsidR="00E01351" w:rsidRDefault="00286714">
            <w:pPr>
              <w:spacing w:before="10" w:after="0" w:line="240" w:lineRule="auto"/>
              <w:rPr>
                <w:rFonts w:ascii="Times New Roman CYR" w:eastAsia="Times New Roman CYR" w:hAnsi="Times New Roman CYR" w:cs="Times New Roman CYR"/>
                <w:b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Виды деятельности:</w:t>
            </w:r>
          </w:p>
          <w:p w:rsidR="00E01351" w:rsidRDefault="00286714">
            <w:pPr>
              <w:spacing w:before="10"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Игровая, двигательная</w:t>
            </w:r>
          </w:p>
          <w:p w:rsidR="00E01351" w:rsidRDefault="00286714">
            <w:pPr>
              <w:spacing w:before="10"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lastRenderedPageBreak/>
              <w:t>Коммуникативная познавательно-исследовательская</w:t>
            </w:r>
          </w:p>
          <w:p w:rsidR="00E01351" w:rsidRDefault="00286714">
            <w:pPr>
              <w:spacing w:before="10"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Самообслуживание и элементарный бытовой труд</w:t>
            </w:r>
          </w:p>
          <w:p w:rsidR="00E01351" w:rsidRDefault="00286714">
            <w:pPr>
              <w:spacing w:before="10"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Музыкальна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я</w:t>
            </w:r>
          </w:p>
          <w:p w:rsidR="00E01351" w:rsidRDefault="00286714">
            <w:pPr>
              <w:spacing w:before="10"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Изобразительная</w:t>
            </w:r>
          </w:p>
          <w:p w:rsidR="00E01351" w:rsidRDefault="00286714">
            <w:pPr>
              <w:spacing w:before="10"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Восприятие художественной литературы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351" w:rsidRDefault="00286714">
            <w:pPr>
              <w:spacing w:before="10" w:after="0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lastRenderedPageBreak/>
              <w:t>Беседа, чтение стихотворений, отгадывание загадок, подвижная игра, продуктивная деятельность, пальчиковая игра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351" w:rsidRDefault="00286714">
            <w:pPr>
              <w:spacing w:before="10"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Слово педагога, </w:t>
            </w:r>
          </w:p>
          <w:p w:rsidR="00E01351" w:rsidRDefault="00286714">
            <w:pPr>
              <w:spacing w:before="10"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Картинки с изображением неба, земли, солнце,  дерево, качающееся от ветра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, вода. </w:t>
            </w:r>
          </w:p>
          <w:p w:rsidR="00E01351" w:rsidRDefault="00286714">
            <w:pPr>
              <w:spacing w:before="10"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Речь детей,</w:t>
            </w:r>
          </w:p>
          <w:p w:rsidR="00E01351" w:rsidRDefault="00286714">
            <w:pPr>
              <w:spacing w:before="10"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любая мелодия для игры, зонт с ленточками для игры,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предметные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картинки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рыба, сухое дерево, божья коровка, собака)</w:t>
            </w:r>
          </w:p>
          <w:p w:rsidR="00E01351" w:rsidRDefault="00286714">
            <w:pPr>
              <w:spacing w:before="10"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Цветные карандаши, </w:t>
            </w:r>
          </w:p>
          <w:p w:rsidR="00E01351" w:rsidRDefault="00E01351">
            <w:pPr>
              <w:spacing w:before="10" w:after="0" w:line="240" w:lineRule="auto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351" w:rsidRDefault="00286714">
            <w:pPr>
              <w:spacing w:before="10" w:after="0" w:line="240" w:lineRule="auto"/>
              <w:rPr>
                <w:rFonts w:ascii="Times New Roman CYR" w:eastAsia="Times New Roman CYR" w:hAnsi="Times New Roman CYR" w:cs="Times New Roman CYR"/>
                <w:b/>
                <w:i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i/>
                <w:sz w:val="24"/>
              </w:rPr>
              <w:lastRenderedPageBreak/>
              <w:t>Пример:</w:t>
            </w:r>
          </w:p>
          <w:p w:rsidR="00E01351" w:rsidRDefault="00286714">
            <w:pPr>
              <w:spacing w:before="10"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имеются  первичные представления о земле как общем доме для всех, о правилах поведения в природе, об охране природы. Владение  связной речью, как средством общения.</w:t>
            </w:r>
          </w:p>
          <w:p w:rsidR="00E01351" w:rsidRDefault="00E01351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1351" w:rsidRDefault="00E01351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1351" w:rsidRDefault="00E01351">
            <w:pPr>
              <w:spacing w:before="10" w:after="0" w:line="240" w:lineRule="auto"/>
            </w:pPr>
          </w:p>
        </w:tc>
      </w:tr>
    </w:tbl>
    <w:p w:rsidR="00E01351" w:rsidRDefault="00E01351">
      <w:pPr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01351" w:rsidRDefault="00286714">
      <w:pPr>
        <w:spacing w:before="10" w:after="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 xml:space="preserve">Заключительная  часть (рефлексивный этап)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161"/>
        <w:gridCol w:w="4460"/>
        <w:gridCol w:w="2334"/>
        <w:gridCol w:w="2038"/>
        <w:gridCol w:w="1749"/>
        <w:gridCol w:w="2054"/>
      </w:tblGrid>
      <w:tr w:rsidR="00E01351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351" w:rsidRDefault="00286714">
            <w:pPr>
              <w:spacing w:before="10"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Образовательные </w:t>
            </w:r>
          </w:p>
          <w:p w:rsidR="00E01351" w:rsidRDefault="00286714">
            <w:pPr>
              <w:spacing w:before="10"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задачи</w:t>
            </w:r>
          </w:p>
          <w:p w:rsidR="00E01351" w:rsidRDefault="00E01351">
            <w:pPr>
              <w:spacing w:before="10" w:after="0" w:line="240" w:lineRule="auto"/>
              <w:jc w:val="center"/>
            </w:pP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351" w:rsidRDefault="00286714">
            <w:pPr>
              <w:spacing w:before="10"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Содержание ННОД</w:t>
            </w:r>
          </w:p>
          <w:p w:rsidR="00E01351" w:rsidRDefault="00E01351">
            <w:pPr>
              <w:spacing w:before="10"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351" w:rsidRDefault="00286714">
            <w:pPr>
              <w:spacing w:before="10"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Образовательная область, вид деятельности</w:t>
            </w:r>
          </w:p>
          <w:p w:rsidR="00E01351" w:rsidRDefault="00E01351">
            <w:pPr>
              <w:spacing w:before="10"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351" w:rsidRDefault="00286714">
            <w:pPr>
              <w:spacing w:before="10"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Формы реализации Программы </w:t>
            </w:r>
          </w:p>
          <w:p w:rsidR="00E01351" w:rsidRDefault="00E01351">
            <w:pPr>
              <w:spacing w:before="10"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351" w:rsidRDefault="00286714">
            <w:pPr>
              <w:spacing w:before="10"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Средства реализации ООП</w:t>
            </w:r>
          </w:p>
          <w:p w:rsidR="00E01351" w:rsidRDefault="00E01351">
            <w:pPr>
              <w:spacing w:before="10"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351" w:rsidRDefault="00286714">
            <w:pPr>
              <w:spacing w:before="10"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Планируемые результаты</w:t>
            </w:r>
          </w:p>
        </w:tc>
      </w:tr>
      <w:tr w:rsidR="00E01351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351" w:rsidRDefault="00286714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общения, взаимодействие ребёнка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взрослым;</w:t>
            </w:r>
          </w:p>
          <w:p w:rsidR="00E01351" w:rsidRDefault="00286714">
            <w:pPr>
              <w:spacing w:before="10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собственной деятельности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351" w:rsidRDefault="00286714">
            <w:pPr>
              <w:spacing w:after="0" w:line="240" w:lineRule="auto"/>
              <w:ind w:left="180" w:right="18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Мы с вами сегодня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путешествовали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какой планете, как нужно заботиться о природе?</w:t>
            </w:r>
          </w:p>
          <w:p w:rsidR="00E01351" w:rsidRDefault="002867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Заканчивая наше занятие я хочу узнать у  вас - будите ли вы беречь природу, охранять ее, станете ее другом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Вручаю вам для этого вот такие солнышки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тучки. </w:t>
            </w:r>
          </w:p>
          <w:p w:rsidR="00E01351" w:rsidRDefault="002867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Если  вы  на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стоящие друзья природы, то вы поднимаете солнышко, а если  нет то тучку. Я рада, что вы будете заботиться о природе, а не губить ее.</w:t>
            </w:r>
          </w:p>
          <w:p w:rsidR="00E01351" w:rsidRDefault="0028671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Спасибо за занятие! Давайте попрощаемся с гостями.</w:t>
            </w:r>
          </w:p>
          <w:p w:rsidR="00E01351" w:rsidRDefault="00E01351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351" w:rsidRDefault="0028671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Речевое развитие</w:t>
            </w:r>
          </w:p>
          <w:p w:rsidR="00E01351" w:rsidRDefault="00E01351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1351" w:rsidRDefault="00286714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 коммуникативное развитие</w:t>
            </w:r>
          </w:p>
          <w:p w:rsidR="00E01351" w:rsidRDefault="00E01351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1351" w:rsidRDefault="00286714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Коммуникативна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</w:p>
          <w:p w:rsidR="00E01351" w:rsidRDefault="00E01351">
            <w:pPr>
              <w:spacing w:before="10" w:after="0" w:line="240" w:lineRule="auto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351" w:rsidRDefault="00286714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Специальное моделирование ситуаций общения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Рассуждение</w:t>
            </w:r>
          </w:p>
          <w:p w:rsidR="00E01351" w:rsidRDefault="00286714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</w:t>
            </w:r>
          </w:p>
          <w:p w:rsidR="00E01351" w:rsidRDefault="00E01351">
            <w:pPr>
              <w:spacing w:before="10" w:after="0" w:line="240" w:lineRule="auto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351" w:rsidRDefault="00286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слово педагога, </w:t>
            </w:r>
          </w:p>
          <w:p w:rsidR="00E01351" w:rsidRDefault="00286714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речь детей</w:t>
            </w:r>
          </w:p>
          <w:p w:rsidR="00E01351" w:rsidRDefault="00E01351">
            <w:pPr>
              <w:spacing w:before="10" w:after="0" w:line="240" w:lineRule="auto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351" w:rsidRDefault="00286714">
            <w:pPr>
              <w:spacing w:before="1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взаимодействие ребёнка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взрослым и со сверстниками; самооценка собственной деятельности.</w:t>
            </w:r>
          </w:p>
        </w:tc>
      </w:tr>
    </w:tbl>
    <w:p w:rsidR="00E01351" w:rsidRDefault="00E01351">
      <w:pPr>
        <w:spacing w:before="10" w:after="0" w:line="240" w:lineRule="auto"/>
        <w:jc w:val="center"/>
        <w:rPr>
          <w:rFonts w:ascii="Calibri" w:eastAsia="Calibri" w:hAnsi="Calibri" w:cs="Calibri"/>
        </w:rPr>
      </w:pPr>
    </w:p>
    <w:sectPr w:rsidR="00E01351" w:rsidSect="0028671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1351"/>
    <w:rsid w:val="00286714"/>
    <w:rsid w:val="00E0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1382</Words>
  <Characters>7881</Characters>
  <Application>Microsoft Office Word</Application>
  <DocSecurity>0</DocSecurity>
  <Lines>65</Lines>
  <Paragraphs>18</Paragraphs>
  <ScaleCrop>false</ScaleCrop>
  <Company/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2015-04-17T08:44:00Z</cp:lastPrinted>
  <dcterms:created xsi:type="dcterms:W3CDTF">2015-04-17T08:37:00Z</dcterms:created>
  <dcterms:modified xsi:type="dcterms:W3CDTF">2015-04-17T08:44:00Z</dcterms:modified>
</cp:coreProperties>
</file>