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D2" w:rsidRDefault="00CA0FD2" w:rsidP="00CA0FD2">
      <w:pPr>
        <w:jc w:val="center"/>
        <w:rPr>
          <w:rFonts w:ascii="Monotype Corsiva" w:hAnsi="Monotype Corsiva"/>
          <w:sz w:val="32"/>
          <w:szCs w:val="32"/>
          <w:lang w:val="ru-RU"/>
        </w:rPr>
      </w:pPr>
      <w:r>
        <w:rPr>
          <w:rFonts w:ascii="Monotype Corsiva" w:hAnsi="Monotype Corsiva"/>
          <w:sz w:val="32"/>
          <w:szCs w:val="32"/>
          <w:lang w:val="ru-RU"/>
        </w:rPr>
        <w:t>Консультация для родителей</w:t>
      </w:r>
    </w:p>
    <w:p w:rsidR="006B2572" w:rsidRPr="00CA0FD2" w:rsidRDefault="006B2572" w:rsidP="00CA0FD2">
      <w:pPr>
        <w:jc w:val="center"/>
        <w:rPr>
          <w:rFonts w:ascii="Monotype Corsiva" w:hAnsi="Monotype Corsiva"/>
          <w:sz w:val="32"/>
          <w:szCs w:val="32"/>
          <w:lang w:val="ru-RU"/>
        </w:rPr>
      </w:pPr>
      <w:r w:rsidRPr="00CA0FD2">
        <w:rPr>
          <w:rFonts w:ascii="Monotype Corsiva" w:hAnsi="Monotype Corsiva"/>
          <w:sz w:val="32"/>
          <w:szCs w:val="32"/>
          <w:lang w:val="ru-RU"/>
        </w:rPr>
        <w:t>Адаптация ребёнка в детском саду</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ЭМОЦИОНАЛЬНЫЙ АСПЕКТ</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Адаптация - это приспособление организма к новой обстановке, а для ребенка детский </w:t>
      </w:r>
      <w:proofErr w:type="gramStart"/>
      <w:r w:rsidRPr="00CA0FD2">
        <w:rPr>
          <w:rFonts w:ascii="Monotype Corsiva" w:hAnsi="Monotype Corsiva"/>
          <w:sz w:val="32"/>
          <w:szCs w:val="32"/>
          <w:lang w:val="ru-RU"/>
        </w:rPr>
        <w:t>садик</w:t>
      </w:r>
      <w:proofErr w:type="gramEnd"/>
      <w:r w:rsidRPr="00CA0FD2">
        <w:rPr>
          <w:rFonts w:ascii="Monotype Corsiva" w:hAnsi="Monotype Corsiva"/>
          <w:sz w:val="32"/>
          <w:szCs w:val="32"/>
          <w:lang w:val="ru-RU"/>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ребенок привыкает по-своему. Однако</w:t>
      </w:r>
      <w:proofErr w:type="gramStart"/>
      <w:r w:rsidRPr="00CA0FD2">
        <w:rPr>
          <w:rFonts w:ascii="Monotype Corsiva" w:hAnsi="Monotype Corsiva"/>
          <w:sz w:val="32"/>
          <w:szCs w:val="32"/>
          <w:lang w:val="ru-RU"/>
        </w:rPr>
        <w:t>,</w:t>
      </w:r>
      <w:proofErr w:type="gramEnd"/>
      <w:r w:rsidRPr="00CA0FD2">
        <w:rPr>
          <w:rFonts w:ascii="Monotype Corsiva" w:hAnsi="Monotype Corsiva"/>
          <w:sz w:val="32"/>
          <w:szCs w:val="32"/>
          <w:lang w:val="ru-RU"/>
        </w:rPr>
        <w:t xml:space="preserve"> можно отметить некоторые закономерности, про которые хотелось бы рассказать родителям.</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Поэтому нормальный ребенок не может быстро адаптироваться к яслям, поскольку сильно привязан к матери (подробно о привязанности мы уже говорили ранее), и ее исчезновение вызывает бурный протест ребенка, особенно если он впечатлительный и эмоционально чувствительный.</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w:t>
      </w:r>
      <w:proofErr w:type="spellStart"/>
      <w:r w:rsidRPr="00CA0FD2">
        <w:rPr>
          <w:rFonts w:ascii="Monotype Corsiva" w:hAnsi="Monotype Corsiva"/>
          <w:sz w:val="32"/>
          <w:szCs w:val="32"/>
          <w:lang w:val="ru-RU"/>
        </w:rPr>
        <w:t>коллективистски</w:t>
      </w:r>
      <w:proofErr w:type="spellEnd"/>
      <w:r w:rsidRPr="00CA0FD2">
        <w:rPr>
          <w:rFonts w:ascii="Monotype Corsiva" w:hAnsi="Monotype Corsiva"/>
          <w:sz w:val="32"/>
          <w:szCs w:val="32"/>
          <w:lang w:val="ru-RU"/>
        </w:rPr>
        <w:t xml:space="preserve">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ребенок по-разному реагирует на новую ситуацию, однако, есть и общие черты.</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w:t>
      </w:r>
      <w:proofErr w:type="gramStart"/>
      <w:r w:rsidRPr="00CA0FD2">
        <w:rPr>
          <w:rFonts w:ascii="Monotype Corsiva" w:hAnsi="Monotype Corsiva"/>
          <w:sz w:val="32"/>
          <w:szCs w:val="32"/>
          <w:lang w:val="ru-RU"/>
        </w:rPr>
        <w:t>слабых</w:t>
      </w:r>
      <w:proofErr w:type="gramEnd"/>
      <w:r w:rsidRPr="00CA0FD2">
        <w:rPr>
          <w:rFonts w:ascii="Monotype Corsiva" w:hAnsi="Monotype Corsiva"/>
          <w:sz w:val="32"/>
          <w:szCs w:val="32"/>
          <w:lang w:val="ru-RU"/>
        </w:rPr>
        <w:t xml:space="preserve"> и зависимых. При этом, конечно, излишняя требовательность и принципиальность воспитателя будет серьезным тормозом.</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Что тут можно порекомендовать?</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Если ребенок страдает нервным нарушением, то отдавать его в детский сад нужно не раньше 3 лет - девочку и 3,5 лет - мальчика.</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АДАПТАЦИЯ К ДЕТСКОМУ САДУ: РЕЖИМ</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w:t>
      </w:r>
      <w:r w:rsidRPr="00CA0FD2">
        <w:rPr>
          <w:rFonts w:ascii="Monotype Corsiva" w:hAnsi="Monotype Corsiva"/>
          <w:sz w:val="32"/>
          <w:szCs w:val="32"/>
          <w:lang w:val="ru-RU"/>
        </w:rPr>
        <w:lastRenderedPageBreak/>
        <w:t xml:space="preserve">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 </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АДАПТАЦИЯ РЕБЕНКА К ДЕТСКОМУ САДУ: СПАТЬ ПОРА</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 </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АДАПТАЦИЯ РЕБЕНКА К ДЕТСКОМУ САДУ: ДОБРОЕ УТРО, МАЛЫШ!</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 </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lastRenderedPageBreak/>
        <w:t>Одеваемся</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w:t>
      </w:r>
      <w:proofErr w:type="gramStart"/>
      <w:r w:rsidRPr="00CA0FD2">
        <w:rPr>
          <w:rFonts w:ascii="Monotype Corsiva" w:hAnsi="Monotype Corsiva"/>
          <w:sz w:val="32"/>
          <w:szCs w:val="32"/>
          <w:lang w:val="ru-RU"/>
        </w:rPr>
        <w:t>в первые</w:t>
      </w:r>
      <w:proofErr w:type="gramEnd"/>
      <w:r w:rsidRPr="00CA0FD2">
        <w:rPr>
          <w:rFonts w:ascii="Monotype Corsiva" w:hAnsi="Monotype Corsiva"/>
          <w:sz w:val="32"/>
          <w:szCs w:val="32"/>
          <w:lang w:val="ru-RU"/>
        </w:rPr>
        <w:t xml:space="preserve">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АДАПТАЦИЯ РЕБЕНКА К ДЕТСКОМУ САДУ: ТЫ УЖЕ БОЛЬШОЙ!</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 </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Максимум внимания</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lastRenderedPageBreak/>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CA0FD2">
        <w:rPr>
          <w:rFonts w:ascii="Monotype Corsiva" w:hAnsi="Monotype Corsiva"/>
          <w:sz w:val="32"/>
          <w:szCs w:val="32"/>
          <w:lang w:val="ru-RU"/>
        </w:rPr>
        <w:t>его</w:t>
      </w:r>
      <w:proofErr w:type="gramEnd"/>
      <w:r w:rsidRPr="00CA0FD2">
        <w:rPr>
          <w:rFonts w:ascii="Monotype Corsiva" w:hAnsi="Monotype Corsiva"/>
          <w:sz w:val="32"/>
          <w:szCs w:val="32"/>
          <w:lang w:val="ru-RU"/>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АДАПТАЦИЯ РЕБЕНКА К ДЕТСКОМУ САДУ: НИКАКОЙ ДОПОЛНИТЕЛЬНОЙ НАГРУЗКИ</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Семья</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CA0FD2">
        <w:rPr>
          <w:rFonts w:ascii="Monotype Corsiva" w:hAnsi="Monotype Corsiva"/>
          <w:sz w:val="32"/>
          <w:szCs w:val="32"/>
          <w:lang w:val="ru-RU"/>
        </w:rPr>
        <w:t>кроху</w:t>
      </w:r>
      <w:proofErr w:type="gramEnd"/>
      <w:r w:rsidRPr="00CA0FD2">
        <w:rPr>
          <w:rFonts w:ascii="Monotype Corsiva" w:hAnsi="Monotype Corsiva"/>
          <w:sz w:val="32"/>
          <w:szCs w:val="32"/>
          <w:lang w:val="ru-RU"/>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w:t>
      </w:r>
      <w:proofErr w:type="gramStart"/>
      <w:r w:rsidRPr="00CA0FD2">
        <w:rPr>
          <w:rFonts w:ascii="Monotype Corsiva" w:hAnsi="Monotype Corsiva"/>
          <w:sz w:val="32"/>
          <w:szCs w:val="32"/>
          <w:lang w:val="ru-RU"/>
        </w:rPr>
        <w:t>напротив</w:t>
      </w:r>
      <w:proofErr w:type="gramEnd"/>
      <w:r w:rsidRPr="00CA0FD2">
        <w:rPr>
          <w:rFonts w:ascii="Monotype Corsiva" w:hAnsi="Monotype Corsiva"/>
          <w:sz w:val="32"/>
          <w:szCs w:val="32"/>
          <w:lang w:val="ru-RU"/>
        </w:rPr>
        <w:t>, набегался за день и с удовольствием послушает интересную историю.</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Не спешите домой после садика, остановитесь по пути на детской площадке или просто побродите, сопровождая прогулку веселой беседой. </w:t>
      </w:r>
      <w:proofErr w:type="spellStart"/>
      <w:proofErr w:type="gramStart"/>
      <w:r w:rsidRPr="00CA0FD2">
        <w:rPr>
          <w:rFonts w:ascii="Monotype Corsiva" w:hAnsi="Monotype Corsiva"/>
          <w:sz w:val="32"/>
          <w:szCs w:val="32"/>
        </w:rPr>
        <w:t>Это</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поможет</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перестроиться</w:t>
      </w:r>
      <w:proofErr w:type="spellEnd"/>
      <w:r w:rsidRPr="00CA0FD2">
        <w:rPr>
          <w:rFonts w:ascii="Monotype Corsiva" w:hAnsi="Monotype Corsiva"/>
          <w:sz w:val="32"/>
          <w:szCs w:val="32"/>
        </w:rPr>
        <w:t xml:space="preserve"> с </w:t>
      </w:r>
      <w:proofErr w:type="spellStart"/>
      <w:r w:rsidRPr="00CA0FD2">
        <w:rPr>
          <w:rFonts w:ascii="Monotype Corsiva" w:hAnsi="Monotype Corsiva"/>
          <w:sz w:val="32"/>
          <w:szCs w:val="32"/>
        </w:rPr>
        <w:t>детского</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сад</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на</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домашнюю</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обстановку</w:t>
      </w:r>
      <w:proofErr w:type="spellEnd"/>
      <w:r w:rsidRPr="00CA0FD2">
        <w:rPr>
          <w:rFonts w:ascii="Monotype Corsiva" w:hAnsi="Monotype Corsiva"/>
          <w:sz w:val="32"/>
          <w:szCs w:val="32"/>
        </w:rPr>
        <w:t>.</w:t>
      </w:r>
      <w:proofErr w:type="gramEnd"/>
      <w:r w:rsidRPr="00CA0FD2">
        <w:rPr>
          <w:rFonts w:ascii="Monotype Corsiva" w:hAnsi="Monotype Corsiva"/>
          <w:sz w:val="32"/>
          <w:szCs w:val="32"/>
        </w:rPr>
        <w:t xml:space="preserve"> </w:t>
      </w:r>
      <w:r w:rsidRPr="00CA0FD2">
        <w:rPr>
          <w:rFonts w:ascii="Monotype Corsiva" w:hAnsi="Monotype Corsiva"/>
          <w:sz w:val="32"/>
          <w:szCs w:val="32"/>
          <w:lang w:val="ru-RU"/>
        </w:rPr>
        <w:t>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Не пугайте садиком</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ГОТОВНОСТЬ РОДИТЕЛЕЙ</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w:t>
      </w:r>
      <w:r w:rsidRPr="00CA0FD2">
        <w:rPr>
          <w:rFonts w:ascii="Monotype Corsiva" w:hAnsi="Monotype Corsiva"/>
          <w:sz w:val="32"/>
          <w:szCs w:val="32"/>
          <w:lang w:val="ru-RU"/>
        </w:rPr>
        <w:lastRenderedPageBreak/>
        <w:t xml:space="preserve">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w:t>
      </w:r>
      <w:proofErr w:type="gramStart"/>
      <w:r w:rsidRPr="00CA0FD2">
        <w:rPr>
          <w:rFonts w:ascii="Monotype Corsiva" w:hAnsi="Monotype Corsiva"/>
          <w:sz w:val="32"/>
          <w:szCs w:val="32"/>
          <w:lang w:val="ru-RU"/>
        </w:rPr>
        <w:t>развивается</w:t>
      </w:r>
      <w:proofErr w:type="gramEnd"/>
      <w:r w:rsidRPr="00CA0FD2">
        <w:rPr>
          <w:rFonts w:ascii="Monotype Corsiva" w:hAnsi="Monotype Corsiva"/>
          <w:sz w:val="32"/>
          <w:szCs w:val="32"/>
          <w:lang w:val="ru-RU"/>
        </w:rPr>
        <w:t xml:space="preserve"> только преодолевая препятствия, как, впрочем, и любой человек, или «Я могу спокойно ходить в магазин, не отдирая орущего ребенка от ярких коробок» и т.п.</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Pr="00CA0FD2">
        <w:rPr>
          <w:rFonts w:ascii="Monotype Corsiva" w:hAnsi="Monotype Corsiva"/>
          <w:sz w:val="32"/>
          <w:szCs w:val="32"/>
          <w:lang w:val="ru-RU"/>
        </w:rPr>
        <w:t>значит</w:t>
      </w:r>
      <w:proofErr w:type="gramEnd"/>
      <w:r w:rsidRPr="00CA0FD2">
        <w:rPr>
          <w:rFonts w:ascii="Monotype Corsiva" w:hAnsi="Monotype Corsiva"/>
          <w:sz w:val="32"/>
          <w:szCs w:val="32"/>
          <w:lang w:val="ru-RU"/>
        </w:rPr>
        <w:t xml:space="preserve"> может постоять за свое имущество».</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 xml:space="preserve">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w:t>
      </w:r>
      <w:r w:rsidRPr="00CA0FD2">
        <w:rPr>
          <w:rFonts w:ascii="Monotype Corsiva" w:hAnsi="Monotype Corsiva"/>
          <w:sz w:val="32"/>
          <w:szCs w:val="32"/>
          <w:lang w:val="ru-RU"/>
        </w:rPr>
        <w:lastRenderedPageBreak/>
        <w:t>будет проводить большую часть времени. Самое главное – это ваше доверие и вера, что все будет хорошо.</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Ваш ребенок пришел в детский сад</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Если вы учли все предыдущие рекомендации, то уже 90% самого сложного позади.</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Можете дать ребенку с собой игрушку или книжку, словом «кусочек» дома.</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Поддерживайте ребенка в период адаптации, меньше обращайте внимания на его капризы,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w:t>
      </w: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t>Но самое главное условие успешной адаптации не столько ребенка, сколько всей семьи – это готовность родителей к тому, что ребенок пойдет в детский сад (государственный или частный), или как-то изменяться условия его жизни, например с ним будет сидеть няня, или на длительное время ребенок переедет к бабушке и т.п.</w:t>
      </w:r>
    </w:p>
    <w:p w:rsidR="006B2572" w:rsidRPr="00CA0FD2" w:rsidRDefault="006B2572" w:rsidP="006B2572">
      <w:pPr>
        <w:rPr>
          <w:rFonts w:ascii="Monotype Corsiva" w:hAnsi="Monotype Corsiva"/>
          <w:sz w:val="32"/>
          <w:szCs w:val="32"/>
          <w:lang w:val="ru-RU"/>
        </w:rPr>
      </w:pPr>
    </w:p>
    <w:p w:rsidR="006B2572" w:rsidRPr="00CA0FD2" w:rsidRDefault="006B2572" w:rsidP="006B2572">
      <w:pPr>
        <w:rPr>
          <w:rFonts w:ascii="Monotype Corsiva" w:hAnsi="Monotype Corsiva"/>
          <w:sz w:val="32"/>
          <w:szCs w:val="32"/>
          <w:lang w:val="ru-RU"/>
        </w:rPr>
      </w:pPr>
      <w:r w:rsidRPr="00CA0FD2">
        <w:rPr>
          <w:rFonts w:ascii="Monotype Corsiva" w:hAnsi="Monotype Corsiva"/>
          <w:sz w:val="32"/>
          <w:szCs w:val="32"/>
          <w:lang w:val="ru-RU"/>
        </w:rPr>
        <w:lastRenderedPageBreak/>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4F3386" w:rsidRPr="00CA0FD2" w:rsidRDefault="006B2572" w:rsidP="006B2572">
      <w:pPr>
        <w:rPr>
          <w:rFonts w:ascii="Monotype Corsiva" w:hAnsi="Monotype Corsiva"/>
          <w:sz w:val="32"/>
          <w:szCs w:val="32"/>
        </w:rPr>
      </w:pPr>
      <w:proofErr w:type="spellStart"/>
      <w:r w:rsidRPr="00CA0FD2">
        <w:rPr>
          <w:rFonts w:ascii="Monotype Corsiva" w:hAnsi="Monotype Corsiva"/>
          <w:sz w:val="32"/>
          <w:szCs w:val="32"/>
        </w:rPr>
        <w:t>Источник</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Журнал</w:t>
      </w:r>
      <w:proofErr w:type="spellEnd"/>
      <w:r w:rsidRPr="00CA0FD2">
        <w:rPr>
          <w:rFonts w:ascii="Monotype Corsiva" w:hAnsi="Monotype Corsiva"/>
          <w:sz w:val="32"/>
          <w:szCs w:val="32"/>
        </w:rPr>
        <w:t xml:space="preserve"> "</w:t>
      </w:r>
      <w:proofErr w:type="spellStart"/>
      <w:r w:rsidRPr="00CA0FD2">
        <w:rPr>
          <w:rFonts w:ascii="Monotype Corsiva" w:hAnsi="Monotype Corsiva"/>
          <w:sz w:val="32"/>
          <w:szCs w:val="32"/>
        </w:rPr>
        <w:t>Малышок</w:t>
      </w:r>
      <w:proofErr w:type="spellEnd"/>
      <w:r w:rsidRPr="00CA0FD2">
        <w:rPr>
          <w:rFonts w:ascii="Monotype Corsiva" w:hAnsi="Monotype Corsiva"/>
          <w:sz w:val="32"/>
          <w:szCs w:val="32"/>
        </w:rPr>
        <w:t>"</w:t>
      </w:r>
    </w:p>
    <w:sectPr w:rsidR="004F3386" w:rsidRPr="00CA0FD2" w:rsidSect="004F3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B2572"/>
    <w:rsid w:val="002B04B7"/>
    <w:rsid w:val="004F3386"/>
    <w:rsid w:val="005240A5"/>
    <w:rsid w:val="006B2572"/>
    <w:rsid w:val="00912166"/>
    <w:rsid w:val="00C40B53"/>
    <w:rsid w:val="00CA0FD2"/>
    <w:rsid w:val="00EE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B7"/>
  </w:style>
  <w:style w:type="paragraph" w:styleId="1">
    <w:name w:val="heading 1"/>
    <w:basedOn w:val="a"/>
    <w:next w:val="a"/>
    <w:link w:val="10"/>
    <w:uiPriority w:val="9"/>
    <w:qFormat/>
    <w:rsid w:val="002B0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04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04B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04B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0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0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04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04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4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04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04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04B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04B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04B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04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04B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04B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04B7"/>
    <w:pPr>
      <w:spacing w:line="240" w:lineRule="auto"/>
    </w:pPr>
    <w:rPr>
      <w:b/>
      <w:bCs/>
      <w:color w:val="4F81BD" w:themeColor="accent1"/>
      <w:sz w:val="18"/>
      <w:szCs w:val="18"/>
    </w:rPr>
  </w:style>
  <w:style w:type="paragraph" w:styleId="a4">
    <w:name w:val="Title"/>
    <w:basedOn w:val="a"/>
    <w:next w:val="a"/>
    <w:link w:val="a5"/>
    <w:uiPriority w:val="10"/>
    <w:qFormat/>
    <w:rsid w:val="002B0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04B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04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04B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04B7"/>
    <w:rPr>
      <w:b/>
      <w:bCs/>
    </w:rPr>
  </w:style>
  <w:style w:type="character" w:styleId="a9">
    <w:name w:val="Emphasis"/>
    <w:basedOn w:val="a0"/>
    <w:uiPriority w:val="20"/>
    <w:qFormat/>
    <w:rsid w:val="002B04B7"/>
    <w:rPr>
      <w:i/>
      <w:iCs/>
    </w:rPr>
  </w:style>
  <w:style w:type="paragraph" w:styleId="aa">
    <w:name w:val="No Spacing"/>
    <w:uiPriority w:val="1"/>
    <w:qFormat/>
    <w:rsid w:val="002B04B7"/>
    <w:pPr>
      <w:spacing w:after="0" w:line="240" w:lineRule="auto"/>
    </w:pPr>
  </w:style>
  <w:style w:type="paragraph" w:styleId="ab">
    <w:name w:val="List Paragraph"/>
    <w:basedOn w:val="a"/>
    <w:uiPriority w:val="34"/>
    <w:qFormat/>
    <w:rsid w:val="002B04B7"/>
    <w:pPr>
      <w:ind w:left="720"/>
      <w:contextualSpacing/>
    </w:pPr>
  </w:style>
  <w:style w:type="paragraph" w:styleId="21">
    <w:name w:val="Quote"/>
    <w:basedOn w:val="a"/>
    <w:next w:val="a"/>
    <w:link w:val="22"/>
    <w:uiPriority w:val="29"/>
    <w:qFormat/>
    <w:rsid w:val="002B04B7"/>
    <w:rPr>
      <w:i/>
      <w:iCs/>
      <w:color w:val="000000" w:themeColor="text1"/>
    </w:rPr>
  </w:style>
  <w:style w:type="character" w:customStyle="1" w:styleId="22">
    <w:name w:val="Цитата 2 Знак"/>
    <w:basedOn w:val="a0"/>
    <w:link w:val="21"/>
    <w:uiPriority w:val="29"/>
    <w:rsid w:val="002B04B7"/>
    <w:rPr>
      <w:i/>
      <w:iCs/>
      <w:color w:val="000000" w:themeColor="text1"/>
    </w:rPr>
  </w:style>
  <w:style w:type="paragraph" w:styleId="ac">
    <w:name w:val="Intense Quote"/>
    <w:basedOn w:val="a"/>
    <w:next w:val="a"/>
    <w:link w:val="ad"/>
    <w:uiPriority w:val="30"/>
    <w:qFormat/>
    <w:rsid w:val="002B04B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04B7"/>
    <w:rPr>
      <w:b/>
      <w:bCs/>
      <w:i/>
      <w:iCs/>
      <w:color w:val="4F81BD" w:themeColor="accent1"/>
    </w:rPr>
  </w:style>
  <w:style w:type="character" w:styleId="ae">
    <w:name w:val="Subtle Emphasis"/>
    <w:basedOn w:val="a0"/>
    <w:uiPriority w:val="19"/>
    <w:qFormat/>
    <w:rsid w:val="002B04B7"/>
    <w:rPr>
      <w:i/>
      <w:iCs/>
      <w:color w:val="808080" w:themeColor="text1" w:themeTint="7F"/>
    </w:rPr>
  </w:style>
  <w:style w:type="character" w:styleId="af">
    <w:name w:val="Intense Emphasis"/>
    <w:basedOn w:val="a0"/>
    <w:uiPriority w:val="21"/>
    <w:qFormat/>
    <w:rsid w:val="002B04B7"/>
    <w:rPr>
      <w:b/>
      <w:bCs/>
      <w:i/>
      <w:iCs/>
      <w:color w:val="4F81BD" w:themeColor="accent1"/>
    </w:rPr>
  </w:style>
  <w:style w:type="character" w:styleId="af0">
    <w:name w:val="Subtle Reference"/>
    <w:basedOn w:val="a0"/>
    <w:uiPriority w:val="31"/>
    <w:qFormat/>
    <w:rsid w:val="002B04B7"/>
    <w:rPr>
      <w:smallCaps/>
      <w:color w:val="C0504D" w:themeColor="accent2"/>
      <w:u w:val="single"/>
    </w:rPr>
  </w:style>
  <w:style w:type="character" w:styleId="af1">
    <w:name w:val="Intense Reference"/>
    <w:basedOn w:val="a0"/>
    <w:uiPriority w:val="32"/>
    <w:qFormat/>
    <w:rsid w:val="002B04B7"/>
    <w:rPr>
      <w:b/>
      <w:bCs/>
      <w:smallCaps/>
      <w:color w:val="C0504D" w:themeColor="accent2"/>
      <w:spacing w:val="5"/>
      <w:u w:val="single"/>
    </w:rPr>
  </w:style>
  <w:style w:type="character" w:styleId="af2">
    <w:name w:val="Book Title"/>
    <w:basedOn w:val="a0"/>
    <w:uiPriority w:val="33"/>
    <w:qFormat/>
    <w:rsid w:val="002B04B7"/>
    <w:rPr>
      <w:b/>
      <w:bCs/>
      <w:smallCaps/>
      <w:spacing w:val="5"/>
    </w:rPr>
  </w:style>
  <w:style w:type="paragraph" w:styleId="af3">
    <w:name w:val="TOC Heading"/>
    <w:basedOn w:val="1"/>
    <w:next w:val="a"/>
    <w:uiPriority w:val="39"/>
    <w:semiHidden/>
    <w:unhideWhenUsed/>
    <w:qFormat/>
    <w:rsid w:val="002B04B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2096</Words>
  <Characters>11949</Characters>
  <Application>Microsoft Office Word</Application>
  <DocSecurity>0</DocSecurity>
  <Lines>99</Lines>
  <Paragraphs>28</Paragraphs>
  <ScaleCrop>false</ScaleCrop>
  <Company>Microsoft</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2012-04-18T17:56:00Z</dcterms:created>
  <dcterms:modified xsi:type="dcterms:W3CDTF">2015-09-07T18:21:00Z</dcterms:modified>
</cp:coreProperties>
</file>