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DF" w:rsidRPr="00AD0462" w:rsidRDefault="000D1D85" w:rsidP="00AD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62">
        <w:rPr>
          <w:rFonts w:ascii="Times New Roman" w:hAnsi="Times New Roman" w:cs="Times New Roman"/>
          <w:b/>
          <w:sz w:val="28"/>
          <w:szCs w:val="28"/>
        </w:rPr>
        <w:t>Анализ воспитательной работы за 2014 – 2015 учебный год</w:t>
      </w:r>
    </w:p>
    <w:p w:rsidR="000D1D85" w:rsidRPr="00AD0462" w:rsidRDefault="000D1D85" w:rsidP="00AD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62">
        <w:rPr>
          <w:rFonts w:ascii="Times New Roman" w:hAnsi="Times New Roman" w:cs="Times New Roman"/>
          <w:b/>
          <w:sz w:val="28"/>
          <w:szCs w:val="28"/>
        </w:rPr>
        <w:t>(1 класс)</w:t>
      </w:r>
    </w:p>
    <w:p w:rsidR="000D1D85" w:rsidRPr="00AD0462" w:rsidRDefault="000D1D85" w:rsidP="001B2F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462">
        <w:rPr>
          <w:rFonts w:ascii="Times New Roman" w:hAnsi="Times New Roman" w:cs="Times New Roman"/>
          <w:b/>
          <w:sz w:val="28"/>
          <w:szCs w:val="28"/>
        </w:rPr>
        <w:t>Воспитательная программа класса «Играй – город»</w:t>
      </w:r>
    </w:p>
    <w:p w:rsidR="000D1D85" w:rsidRDefault="000D1D85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6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воспитать в ребёнке чувство любви к человеку, к Родине, к природе.</w:t>
      </w:r>
    </w:p>
    <w:p w:rsidR="000D1D85" w:rsidRPr="00AD0462" w:rsidRDefault="000D1D85" w:rsidP="001B2F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4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1D85" w:rsidRDefault="000D1D85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начать работу над сплочением детского коллектива;</w:t>
      </w:r>
    </w:p>
    <w:p w:rsidR="000D1D85" w:rsidRDefault="000D1D85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жить в коллективе дружно, весело, интересно; как быть полезным себе и окружающим;</w:t>
      </w:r>
    </w:p>
    <w:p w:rsidR="000D1D85" w:rsidRDefault="000D1D85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гражданско-патриотическое сознание; воспитывать толерантную личность; нравственные качества;</w:t>
      </w:r>
    </w:p>
    <w:p w:rsidR="000D1D85" w:rsidRDefault="000D1D85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навыки здорового образа жизни;</w:t>
      </w:r>
    </w:p>
    <w:p w:rsidR="000D1D85" w:rsidRDefault="000D1D85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 к родному краю</w:t>
      </w:r>
      <w:r w:rsidR="005C5A1D">
        <w:rPr>
          <w:rFonts w:ascii="Times New Roman" w:hAnsi="Times New Roman" w:cs="Times New Roman"/>
          <w:sz w:val="28"/>
          <w:szCs w:val="28"/>
        </w:rPr>
        <w:t>, к природе;</w:t>
      </w:r>
    </w:p>
    <w:p w:rsidR="005C5A1D" w:rsidRDefault="005C5A1D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D7B4D" w:rsidRPr="00AD7B4D" w:rsidRDefault="005C5A1D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C19">
        <w:rPr>
          <w:rFonts w:ascii="Times New Roman" w:hAnsi="Times New Roman" w:cs="Times New Roman"/>
          <w:sz w:val="28"/>
          <w:szCs w:val="28"/>
        </w:rPr>
        <w:t>совершенствовать систему семейного воспитания, повышение ответственности родителей за воспитание и обучение детей.</w:t>
      </w:r>
    </w:p>
    <w:p w:rsidR="00AD7B4D" w:rsidRDefault="00AD7B4D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4D">
        <w:rPr>
          <w:rFonts w:ascii="Times New Roman" w:hAnsi="Times New Roman" w:cs="Times New Roman"/>
          <w:sz w:val="28"/>
          <w:szCs w:val="28"/>
        </w:rPr>
        <w:t>Одной из главных задач классного руководителя начального звена является создание дружного детского коллектива. Поэтому вся работа была направлена на до</w:t>
      </w:r>
      <w:r>
        <w:rPr>
          <w:rFonts w:ascii="Times New Roman" w:hAnsi="Times New Roman" w:cs="Times New Roman"/>
          <w:sz w:val="28"/>
          <w:szCs w:val="28"/>
        </w:rPr>
        <w:t>стижение этой задачи. За первый год</w:t>
      </w:r>
      <w:r w:rsidRPr="00AD7B4D">
        <w:rPr>
          <w:rFonts w:ascii="Times New Roman" w:hAnsi="Times New Roman" w:cs="Times New Roman"/>
          <w:sz w:val="28"/>
          <w:szCs w:val="28"/>
        </w:rPr>
        <w:t xml:space="preserve"> жизни в коллективе ребята сдружились друг с другом, больше узнали друг о друге, </w:t>
      </w:r>
      <w:r w:rsidR="002B630A">
        <w:rPr>
          <w:rFonts w:ascii="Times New Roman" w:hAnsi="Times New Roman" w:cs="Times New Roman"/>
          <w:sz w:val="28"/>
          <w:szCs w:val="28"/>
        </w:rPr>
        <w:t xml:space="preserve"> помогают друг другу, </w:t>
      </w:r>
      <w:r w:rsidRPr="00AD7B4D">
        <w:rPr>
          <w:rFonts w:ascii="Times New Roman" w:hAnsi="Times New Roman" w:cs="Times New Roman"/>
          <w:sz w:val="28"/>
          <w:szCs w:val="28"/>
        </w:rPr>
        <w:t xml:space="preserve">а от этого жизнь в одной «семье» становится легче и интересней. С первых дней обучения ребята пытаются учиться слушать друг друга, понимать, учатся договариваться друг с другом, жить по законам и правилам школьной жизни. </w:t>
      </w:r>
      <w:proofErr w:type="gramStart"/>
      <w:r w:rsidRPr="00AD7B4D">
        <w:rPr>
          <w:rFonts w:ascii="Times New Roman" w:hAnsi="Times New Roman" w:cs="Times New Roman"/>
          <w:sz w:val="28"/>
          <w:szCs w:val="28"/>
        </w:rPr>
        <w:t>Для достижения этой задачи были проведены такие мероприятия:  праздник «Здравствуй школа», беседы о правилах поведения в школе, в общественных местах, в столовой, в раздевалке, игры «Содержи в порядке книжки и те</w:t>
      </w:r>
      <w:r w:rsidR="002B630A">
        <w:rPr>
          <w:rFonts w:ascii="Times New Roman" w:hAnsi="Times New Roman" w:cs="Times New Roman"/>
          <w:sz w:val="28"/>
          <w:szCs w:val="28"/>
        </w:rPr>
        <w:t>традки», «Собери свой портфель», классный час «Мой класс, моя школа», часы общения «Мои друзья», «Мальчики и девочки».</w:t>
      </w:r>
      <w:proofErr w:type="gramEnd"/>
    </w:p>
    <w:p w:rsidR="003E704D" w:rsidRDefault="002B630A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этом учебном</w:t>
      </w:r>
      <w:r w:rsidR="001B2F7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произошла адаптация детей к процессу обучения в школе. Главной  задачей было обеспечение её естественного протекания и благополучных результатов. Для этого велась систематическая работа по вовлечению детей в учебную деятельность, что дало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положительные результаты</w:t>
      </w:r>
      <w:r w:rsidR="000F5EC1">
        <w:rPr>
          <w:rFonts w:ascii="Times New Roman" w:hAnsi="Times New Roman" w:cs="Times New Roman"/>
          <w:sz w:val="28"/>
          <w:szCs w:val="28"/>
        </w:rPr>
        <w:t>. Все обучающиеся быстро адаптировались к школе, освоились, приобрели новых друзей не только в классе, но и в школе. Они доброжелательны, добросовестно выполняют все требования учителя. В течение года было организовано дежурство в классе и в столовой, с чем  дети успешно справлялись</w:t>
      </w:r>
      <w:r w:rsidR="003E704D">
        <w:rPr>
          <w:rFonts w:ascii="Times New Roman" w:hAnsi="Times New Roman" w:cs="Times New Roman"/>
          <w:sz w:val="28"/>
          <w:szCs w:val="28"/>
        </w:rPr>
        <w:t>.</w:t>
      </w:r>
    </w:p>
    <w:p w:rsidR="00413EA3" w:rsidRPr="003E704D" w:rsidRDefault="00A625B0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1-го полугодия проводилась работа по формированию у </w:t>
      </w:r>
      <w:proofErr w:type="gramStart"/>
      <w:r w:rsidRPr="00A62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отношения к своему здоровью и физической культуре, по пропаганде здорового образа жизни. Дети обучались приемам поведения в разных жизненных ситуациях на основе принципов личной безопасности и общей культуры. </w:t>
      </w:r>
      <w:proofErr w:type="gramStart"/>
      <w:r w:rsidRPr="00A62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изучали правила дорожного движения (беседа – игра «Где можно играть», беседа «Наши верные друзья дорожные знаки», беседа – игра «Это должны знать все», беседа «Мой путь в школу»</w:t>
      </w:r>
      <w:r w:rsidR="00DA6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 – игра «Изучаем правила дорожного движения», викторина «Грамотный пешеход»</w:t>
      </w:r>
      <w:r w:rsidRPr="00A625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A6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Учились тому, как нужно беречь и сохранять своё здоровье (ин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структажи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беседы «Т</w:t>
      </w:r>
      <w:r w:rsidRPr="00A62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воё 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 в осенний период», «Спички – это не игрушка», беседа «Профилактика гриппа и ОРВИ», час общения</w:t>
      </w:r>
      <w:r w:rsidR="00D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«Компьютер – твой друг и твой враг»). Ежедневно в течение учебного года проводилась утренняя зарядка, физкультминутки на уроках,</w:t>
      </w:r>
      <w:r w:rsidR="0066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укреплением зрения,</w:t>
      </w:r>
      <w:r w:rsidR="00D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снятием физической усталости.</w:t>
      </w:r>
      <w:r w:rsidR="0066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общения «Режим дня», «Правила личной гигиены» помогли ребятам следить за своим внешним видом, быть опрятными, составить свой распорядок дня.</w:t>
      </w:r>
    </w:p>
    <w:p w:rsidR="00BF31E6" w:rsidRPr="001B5805" w:rsidRDefault="00BF31E6" w:rsidP="001B2F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воспитанию культуры поведения и нравственных качеств, развитию творческих способностей детей. </w:t>
      </w:r>
      <w:proofErr w:type="gramStart"/>
      <w:r w:rsidRPr="00BF3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были направлены следующие мероприятия: акция «Тёплый класс», акция «Шаг навстречу» (изготовление поздравительной открытки для пожилых людей), час общения «Пожилые люди рядом с нами», беседа «Как вести себя на реке», познавательная беседа «Что такое толерантность?», час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«Мама!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слово святое…», классный час «Что такое хорошо и что такое плохо»</w:t>
      </w:r>
      <w:r w:rsidR="00662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 общения «Кого называют настоящим другом». Очень трудно пришлось ребятам, которые впервые постигали смысл слов «надо» и «нельзя»</w:t>
      </w:r>
      <w:r w:rsidR="005C2C7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был посвящён классный час «Хочу и надо». Ребята изучали вежливые слова и учились применять их на практике</w:t>
      </w:r>
      <w:r w:rsidR="00704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проводились этические беседы и часы общения: «Знакомство с вежливыми словами», «Азбука вежливых наук», «О вреде сквернословия»</w:t>
      </w:r>
      <w:r w:rsidR="00AD04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«Вредные привычки».</w:t>
      </w:r>
      <w:r w:rsidRPr="00BF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805" w:rsidRDefault="001B5805" w:rsidP="001B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</w:t>
      </w:r>
      <w:r w:rsidRPr="001B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знаний и навыков по охране окружающей среды. Обучающиеся принимали участие в уборке школьной территории, совершали экскурсии в природу, где учились правилам заботливого обращения с растениями и животными.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провели акцию «Поможем птицам перезимовать». Наши кормушки можно увидеть в школьном саду. Дети всю зиму следили за «работой» птичьих столовых.</w:t>
      </w:r>
    </w:p>
    <w:p w:rsidR="00413EA3" w:rsidRDefault="00413EA3" w:rsidP="001B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 воспитанию любви к родной школе, к своей Родине. По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и</w:t>
      </w:r>
      <w:r w:rsidRPr="004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самосознания, ответственности за судьбу Родины. Час общения «С чего начинается Родина», защита проекта «Моя малая Родина», час общения «Символы нашего государства», дети учили гимн, час общения «Символы моей области».</w:t>
      </w:r>
      <w:r w:rsidR="00FC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– год 70-летия Победы нашего народа в Вов. Поэтому много мероприятий было посвящено этой дате. Открытый час общения «Никто не забыт, ничто не забыто», </w:t>
      </w:r>
      <w:r w:rsidR="003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«Мы этой памяти верн</w:t>
      </w:r>
      <w:r w:rsidR="00C07D06">
        <w:rPr>
          <w:rFonts w:ascii="Times New Roman" w:eastAsia="Times New Roman" w:hAnsi="Times New Roman" w:cs="Times New Roman"/>
          <w:sz w:val="28"/>
          <w:szCs w:val="28"/>
          <w:lang w:eastAsia="ru-RU"/>
        </w:rPr>
        <w:t>ы», беседа «Что я знаю о войне», ребята слушали военные песни, читали и обсуждали рассказы о войне.</w:t>
      </w:r>
      <w:r w:rsidR="003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нашей школы проводился районный семинар учителей начальных классов</w:t>
      </w:r>
      <w:r w:rsidR="00BD60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учителями и обучающимися начальной школы была показана литературно-музыкальная композиция «Поклонимся великим тем годам».</w:t>
      </w:r>
      <w:r w:rsidR="003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школьных конкурсах рисунков, которые были посвящены 72-ой годовщине Освобождения села от немецко-фашистских захватчиков и 70-лети</w:t>
      </w:r>
      <w:r w:rsidR="00C2275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Победы в Вов</w:t>
      </w:r>
      <w:proofErr w:type="gramStart"/>
      <w:r w:rsidR="00C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2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22759">
        <w:rPr>
          <w:rFonts w:ascii="Times New Roman" w:eastAsia="Times New Roman" w:hAnsi="Times New Roman" w:cs="Times New Roman"/>
          <w:sz w:val="28"/>
          <w:szCs w:val="28"/>
          <w:lang w:eastAsia="ru-RU"/>
        </w:rPr>
        <w:t>м. таблицу 1), приняли участие в акции «Бессмертный полк».</w:t>
      </w:r>
    </w:p>
    <w:p w:rsidR="00C07D06" w:rsidRPr="00C07D06" w:rsidRDefault="00C07D06" w:rsidP="00721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благоустройству класса. Учащиеся бережно относятся к школьному имуществу, в конце каждой четверти делают генеральную уборку класса, ухаживают за комнатными растениями, оклеивали окна в классной комнате.</w:t>
      </w:r>
    </w:p>
    <w:p w:rsidR="00C07D06" w:rsidRDefault="00C07D06" w:rsidP="001B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Учащиеся класса </w:t>
      </w:r>
      <w:proofErr w:type="gramStart"/>
      <w:r w:rsidRPr="00C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</w:t>
      </w:r>
      <w:r w:rsidR="003E7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школьных конкурсах рисунков изготовляли</w:t>
      </w:r>
      <w:proofErr w:type="gramEnd"/>
      <w:r w:rsidR="003E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поделки для конкурса «Наши руки не для скуки»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таблица 1</w:t>
      </w:r>
      <w:r w:rsidRPr="00C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41C67" w:rsidRDefault="00D41C67" w:rsidP="001B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воспитанники учились жить в коллективе дружно, весело, интересно. Они с интересом отгадывали кроссворды, ребусы, загадки. Готовили номера художественной самодеятельности для общешкольных праздников, придумывали и готовили костюмы для новогоднего утренника. В течение полугодия в классе работала мастерская добрых дел. Где дети изготовляли украшения для новогодней ёлки, поздравительные открытки для мам и бабушек. Воспитанники приняли участие в школьном конкурсе рисунков по противопожарной безопасности. Рисунок Рыльского Ивана был направлен на районный конкурс.</w:t>
      </w:r>
    </w:p>
    <w:p w:rsidR="00D41C67" w:rsidRPr="00D41C67" w:rsidRDefault="00D41C67" w:rsidP="001B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своих детей немаловажную роль играют и родители.  Между родителями и классным руководителем сложились доброжелательные отношения. Родители во всех делах поддерживают классного руководителя, они откликаются на просьбы, принимают участие в работе родительского комитета, помогают в поддержании и развитии материально-технической базы школы. В течение года с ними проводились индивидуальные беседы и родительские собрания. Явка на собрания обычно была стопроцентная.</w:t>
      </w:r>
    </w:p>
    <w:p w:rsidR="00D41C67" w:rsidRDefault="00D41C67" w:rsidP="001B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41C6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41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проводится по отдельному плану с родителями, чьи дети испытывают затруднения в учебе и общении с одноклассниками.</w:t>
      </w:r>
    </w:p>
    <w:p w:rsidR="003E704D" w:rsidRPr="003E704D" w:rsidRDefault="003E704D" w:rsidP="001B2F7F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704D">
        <w:rPr>
          <w:sz w:val="28"/>
          <w:szCs w:val="28"/>
        </w:rPr>
        <w:t xml:space="preserve">В своей работе с детьми классный руководитель старалась учить детей понимать смысл человеческого существования, ценность своего Я и ценности существования других людей; поступать сообразно полученным нравственным знаниям в реальных жизненных ситуациях, формировать у детей умения отстаивать свою нравственную позицию в ситуации выбора. Учила вызывать интерес у ребёнка к другому человеку. Довести до сознания детей, что высшая человеческая радость в общении с другими людьми; прививать учащимся правила эффективного общения; воспитывать уважительное отношение друг к другу; развивать навык коммуникативного общения. На конкретных примерах систематически приучала каждого ученика рассматривать своё действие, оценивать свой поступок. </w:t>
      </w:r>
      <w:proofErr w:type="gramStart"/>
      <w:r w:rsidRPr="003E704D">
        <w:rPr>
          <w:sz w:val="28"/>
          <w:szCs w:val="28"/>
        </w:rPr>
        <w:t>Обучающиеся</w:t>
      </w:r>
      <w:proofErr w:type="gramEnd"/>
      <w:r w:rsidRPr="003E704D">
        <w:rPr>
          <w:sz w:val="28"/>
          <w:szCs w:val="28"/>
        </w:rPr>
        <w:t xml:space="preserve"> учились работать в парах и группах. А это нелегко, когда хочется каждому быть командиром, быть ведущим. Очень трудно пришлось ребятам, которые постигали впервые смысл слов «надо» и «нельзя». Но этому нельзя научить за несколько меся</w:t>
      </w:r>
      <w:r w:rsidR="007212FC">
        <w:rPr>
          <w:sz w:val="28"/>
          <w:szCs w:val="28"/>
        </w:rPr>
        <w:t>цев. Поэтому в следующем учебном году</w:t>
      </w:r>
      <w:bookmarkStart w:id="0" w:name="_GoBack"/>
      <w:bookmarkEnd w:id="0"/>
      <w:r w:rsidRPr="003E704D">
        <w:rPr>
          <w:sz w:val="28"/>
          <w:szCs w:val="28"/>
        </w:rPr>
        <w:t xml:space="preserve"> будет продолжена работа с детьми по данным проблемам. Также будет уделяться внимание воспитанию вежливости.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Конечно, за один год работы класс ещё не стал единым коллективом. Поэтому в следующем году необходимо продолжить работу по формированию коллектива. </w:t>
      </w:r>
    </w:p>
    <w:p w:rsidR="003E704D" w:rsidRPr="003E704D" w:rsidRDefault="003E704D" w:rsidP="001B2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2.</w:t>
      </w:r>
    </w:p>
    <w:p w:rsidR="003E704D" w:rsidRPr="003E704D" w:rsidRDefault="003E704D" w:rsidP="001B2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участии </w:t>
      </w:r>
      <w:proofErr w:type="gramStart"/>
      <w:r w:rsidRPr="003E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E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в школь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ных, районных.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966"/>
        <w:gridCol w:w="1131"/>
        <w:gridCol w:w="1733"/>
        <w:gridCol w:w="1927"/>
        <w:gridCol w:w="1701"/>
      </w:tblGrid>
      <w:tr w:rsidR="00BE4D92" w:rsidRPr="003E704D" w:rsidTr="00BE4D92">
        <w:tc>
          <w:tcPr>
            <w:tcW w:w="993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85" w:type="dxa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42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BE4D92" w:rsidRPr="003E704D" w:rsidTr="00BE4D92">
        <w:trPr>
          <w:trHeight w:val="1693"/>
        </w:trPr>
        <w:tc>
          <w:tcPr>
            <w:tcW w:w="993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«Букет для учителя»</w:t>
            </w:r>
          </w:p>
        </w:tc>
        <w:tc>
          <w:tcPr>
            <w:tcW w:w="1134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85" w:type="dxa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042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В.</w:t>
            </w:r>
          </w:p>
        </w:tc>
        <w:tc>
          <w:tcPr>
            <w:tcW w:w="0" w:type="auto"/>
            <w:shd w:val="clear" w:color="auto" w:fill="auto"/>
          </w:tcPr>
          <w:p w:rsidR="003E704D" w:rsidRPr="003E704D" w:rsidRDefault="00401055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участница</w:t>
            </w:r>
          </w:p>
        </w:tc>
      </w:tr>
      <w:tr w:rsidR="00BE4D92" w:rsidRPr="003E704D" w:rsidTr="00BE4D92">
        <w:tc>
          <w:tcPr>
            <w:tcW w:w="993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E704D" w:rsidRPr="003E704D" w:rsidRDefault="00401055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«Предупреждение пожаров и безопасность жизнедеятельности»</w:t>
            </w:r>
          </w:p>
        </w:tc>
        <w:tc>
          <w:tcPr>
            <w:tcW w:w="1134" w:type="dxa"/>
            <w:shd w:val="clear" w:color="auto" w:fill="auto"/>
          </w:tcPr>
          <w:p w:rsidR="003E704D" w:rsidRPr="003E704D" w:rsidRDefault="00401055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5" w:type="dxa"/>
          </w:tcPr>
          <w:p w:rsid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777E1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F7F" w:rsidRDefault="001B2F7F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F7F" w:rsidRDefault="001B2F7F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F7F" w:rsidRPr="003E704D" w:rsidRDefault="001B2F7F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042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</w:t>
            </w: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B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Митрофанова В. Панова Д. Рыльский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777E1D" w:rsidRPr="003E704D" w:rsidRDefault="001B2F7F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Рыльский И.</w:t>
            </w:r>
          </w:p>
        </w:tc>
        <w:tc>
          <w:tcPr>
            <w:tcW w:w="0" w:type="auto"/>
            <w:shd w:val="clear" w:color="auto" w:fill="auto"/>
          </w:tcPr>
          <w:p w:rsid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подведены</w:t>
            </w:r>
          </w:p>
          <w:p w:rsidR="00777E1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F7F" w:rsidRDefault="001B2F7F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F7F" w:rsidRDefault="001B2F7F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F7F" w:rsidRPr="003E704D" w:rsidRDefault="001B2F7F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E4D92" w:rsidRPr="003E704D" w:rsidTr="00BE4D92">
        <w:tc>
          <w:tcPr>
            <w:tcW w:w="993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«Открытка для мамы»</w:t>
            </w:r>
          </w:p>
        </w:tc>
        <w:tc>
          <w:tcPr>
            <w:tcW w:w="1134" w:type="dxa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85" w:type="dxa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042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</w:t>
            </w: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К. Митрофанова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Панова Д. Рыльский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участников</w:t>
            </w:r>
          </w:p>
        </w:tc>
      </w:tr>
      <w:tr w:rsidR="00BE4D92" w:rsidRPr="003E704D" w:rsidTr="00BE4D92">
        <w:tc>
          <w:tcPr>
            <w:tcW w:w="993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«Дети читают стихи»</w:t>
            </w:r>
          </w:p>
        </w:tc>
        <w:tc>
          <w:tcPr>
            <w:tcW w:w="1134" w:type="dxa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5" w:type="dxa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042" w:type="dxa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К</w:t>
            </w:r>
            <w:r w:rsidR="003E704D" w:rsidRPr="003E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подведены</w:t>
            </w:r>
          </w:p>
        </w:tc>
      </w:tr>
      <w:tr w:rsidR="00BE4D92" w:rsidRPr="003E704D" w:rsidTr="00657DAE">
        <w:trPr>
          <w:trHeight w:val="415"/>
        </w:trPr>
        <w:tc>
          <w:tcPr>
            <w:tcW w:w="993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посвящённый 72-ой годовщине освобождения села от немецко-фашистских захватчиков.</w:t>
            </w:r>
          </w:p>
        </w:tc>
        <w:tc>
          <w:tcPr>
            <w:tcW w:w="1134" w:type="dxa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85" w:type="dxa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042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</w:t>
            </w: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К. Митрофанова В. Панова Д. Рыльский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</w:tc>
      </w:tr>
      <w:tr w:rsidR="00BE4D92" w:rsidRPr="003E704D" w:rsidTr="00BE4D92">
        <w:tc>
          <w:tcPr>
            <w:tcW w:w="993" w:type="dxa"/>
            <w:shd w:val="clear" w:color="auto" w:fill="auto"/>
          </w:tcPr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посвящённый празднованию 70-летия Победы</w:t>
            </w:r>
          </w:p>
        </w:tc>
        <w:tc>
          <w:tcPr>
            <w:tcW w:w="1134" w:type="dxa"/>
            <w:shd w:val="clear" w:color="auto" w:fill="auto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285" w:type="dxa"/>
          </w:tcPr>
          <w:p w:rsidR="003E704D" w:rsidRPr="003E704D" w:rsidRDefault="00777E1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042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</w:t>
            </w: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К. Митрофанова В. Панова Д. Рыльский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4D" w:rsidRPr="003E704D" w:rsidRDefault="003E704D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704D" w:rsidRPr="003E704D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657DAE" w:rsidRPr="003E704D" w:rsidTr="00657DAE">
        <w:trPr>
          <w:trHeight w:val="2294"/>
        </w:trPr>
        <w:tc>
          <w:tcPr>
            <w:tcW w:w="993" w:type="dxa"/>
            <w:shd w:val="clear" w:color="auto" w:fill="auto"/>
          </w:tcPr>
          <w:p w:rsidR="00657DAE" w:rsidRPr="003E704D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«Безошибочное письмо» в рамках Недели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85" w:type="dxa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042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</w:t>
            </w: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К. Митрофанова В. Панова Д. Рыльский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Участница</w:t>
            </w: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участница благодарность участник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proofErr w:type="gramEnd"/>
          </w:p>
        </w:tc>
      </w:tr>
      <w:tr w:rsidR="00657DAE" w:rsidRPr="003E704D" w:rsidTr="00657DAE">
        <w:trPr>
          <w:trHeight w:val="2010"/>
        </w:trPr>
        <w:tc>
          <w:tcPr>
            <w:tcW w:w="993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по фильму «Новогодние приключения двух братьев» в рамках Недели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85" w:type="dxa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042" w:type="dxa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</w:t>
            </w: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К. Митрофанова В. Панова Д. Рыльский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57DAE" w:rsidRDefault="00657DAE" w:rsidP="001B2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</w:tc>
      </w:tr>
    </w:tbl>
    <w:p w:rsidR="003E704D" w:rsidRPr="003E704D" w:rsidRDefault="001B2F7F" w:rsidP="001B2F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 Ларичева М. А.</w:t>
      </w:r>
    </w:p>
    <w:p w:rsidR="003E704D" w:rsidRPr="003E704D" w:rsidRDefault="003E704D" w:rsidP="001B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67" w:rsidRPr="00D41C67" w:rsidRDefault="00D41C67" w:rsidP="00D41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06" w:rsidRPr="00D41C67" w:rsidRDefault="00C07D06" w:rsidP="0041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05" w:rsidRPr="001B5805" w:rsidRDefault="001B5805" w:rsidP="00BF3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EB" w:rsidRPr="00BF31E6" w:rsidRDefault="00DA69EB" w:rsidP="00A625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0A" w:rsidRPr="00A625B0" w:rsidRDefault="002B630A" w:rsidP="00AD7B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7B4D" w:rsidRPr="00A625B0" w:rsidRDefault="00AD7B4D" w:rsidP="00AD7B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D85" w:rsidRPr="000D1D85" w:rsidRDefault="000D1D85">
      <w:pPr>
        <w:rPr>
          <w:rFonts w:ascii="Times New Roman" w:hAnsi="Times New Roman" w:cs="Times New Roman"/>
          <w:sz w:val="28"/>
          <w:szCs w:val="28"/>
        </w:rPr>
      </w:pPr>
    </w:p>
    <w:sectPr w:rsidR="000D1D85" w:rsidRPr="000D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33"/>
    <w:rsid w:val="000D1D85"/>
    <w:rsid w:val="000F5EC1"/>
    <w:rsid w:val="001B2F7F"/>
    <w:rsid w:val="001B5805"/>
    <w:rsid w:val="002B630A"/>
    <w:rsid w:val="0035242D"/>
    <w:rsid w:val="003E704D"/>
    <w:rsid w:val="00401055"/>
    <w:rsid w:val="00413EA3"/>
    <w:rsid w:val="005C2C71"/>
    <w:rsid w:val="005C5A1D"/>
    <w:rsid w:val="00657DAE"/>
    <w:rsid w:val="00662ECB"/>
    <w:rsid w:val="00704F9B"/>
    <w:rsid w:val="007212FC"/>
    <w:rsid w:val="00777E1D"/>
    <w:rsid w:val="008028DF"/>
    <w:rsid w:val="00A12D33"/>
    <w:rsid w:val="00A625B0"/>
    <w:rsid w:val="00AD0462"/>
    <w:rsid w:val="00AD7B4D"/>
    <w:rsid w:val="00B17C19"/>
    <w:rsid w:val="00BD6006"/>
    <w:rsid w:val="00BE4D92"/>
    <w:rsid w:val="00BF31E6"/>
    <w:rsid w:val="00C07D06"/>
    <w:rsid w:val="00C22759"/>
    <w:rsid w:val="00D41C67"/>
    <w:rsid w:val="00DA69EB"/>
    <w:rsid w:val="00F3091F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2015-05-26T06:01:00Z</dcterms:created>
  <dcterms:modified xsi:type="dcterms:W3CDTF">2015-05-26T09:51:00Z</dcterms:modified>
</cp:coreProperties>
</file>