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68" w:rsidRPr="001F0FD2" w:rsidRDefault="007B5D68" w:rsidP="00F54637">
      <w:pPr>
        <w:pStyle w:val="4"/>
        <w:spacing w:before="0" w:after="0" w:line="360" w:lineRule="auto"/>
        <w:rPr>
          <w:rFonts w:eastAsia="Garamond"/>
        </w:rPr>
      </w:pPr>
    </w:p>
    <w:p w:rsidR="007B5D68" w:rsidRPr="001F0FD2" w:rsidRDefault="007B5D68" w:rsidP="001F0FD2">
      <w:pPr>
        <w:spacing w:line="360" w:lineRule="auto"/>
        <w:ind w:left="567" w:right="-20" w:firstLine="709"/>
        <w:jc w:val="both"/>
        <w:rPr>
          <w:rFonts w:eastAsia="Arial"/>
          <w:w w:val="106"/>
          <w:sz w:val="28"/>
          <w:szCs w:val="28"/>
        </w:rPr>
      </w:pPr>
    </w:p>
    <w:p w:rsidR="0072009E" w:rsidRDefault="00175967" w:rsidP="0072009E">
      <w:pPr>
        <w:pStyle w:val="a8"/>
        <w:spacing w:line="360" w:lineRule="auto"/>
        <w:rPr>
          <w:szCs w:val="28"/>
        </w:rPr>
      </w:pPr>
      <w:r w:rsidRPr="00175967">
        <w:rPr>
          <w:szCs w:val="28"/>
        </w:rPr>
        <w:t>Наименование трудовой функции</w:t>
      </w:r>
    </w:p>
    <w:p w:rsidR="00175967" w:rsidRPr="00175967" w:rsidRDefault="00175967" w:rsidP="0072009E">
      <w:pPr>
        <w:pStyle w:val="a8"/>
        <w:spacing w:line="360" w:lineRule="auto"/>
        <w:rPr>
          <w:szCs w:val="28"/>
        </w:rPr>
      </w:pPr>
      <w:r w:rsidRPr="00175967">
        <w:rPr>
          <w:szCs w:val="28"/>
        </w:rPr>
        <w:t xml:space="preserve">профессионального стандарта, </w:t>
      </w:r>
    </w:p>
    <w:p w:rsidR="00175967" w:rsidRDefault="00175967" w:rsidP="0072009E">
      <w:pPr>
        <w:pStyle w:val="a8"/>
        <w:spacing w:line="360" w:lineRule="auto"/>
        <w:rPr>
          <w:szCs w:val="28"/>
        </w:rPr>
      </w:pPr>
      <w:r w:rsidRPr="00175967">
        <w:rPr>
          <w:szCs w:val="28"/>
        </w:rPr>
        <w:t xml:space="preserve">на </w:t>
      </w:r>
      <w:proofErr w:type="gramStart"/>
      <w:r w:rsidRPr="00175967">
        <w:rPr>
          <w:szCs w:val="28"/>
        </w:rPr>
        <w:t>развитие</w:t>
      </w:r>
      <w:proofErr w:type="gramEnd"/>
      <w:r w:rsidRPr="00175967">
        <w:rPr>
          <w:szCs w:val="28"/>
        </w:rPr>
        <w:t xml:space="preserve"> которой направлена идея</w:t>
      </w:r>
      <w:r w:rsidR="00BE27D5">
        <w:rPr>
          <w:szCs w:val="28"/>
        </w:rPr>
        <w:t>:</w:t>
      </w:r>
    </w:p>
    <w:p w:rsidR="00BE27D5" w:rsidRPr="00175967" w:rsidRDefault="00BE27D5" w:rsidP="0072009E">
      <w:pPr>
        <w:pStyle w:val="a8"/>
        <w:spacing w:line="360" w:lineRule="auto"/>
        <w:rPr>
          <w:sz w:val="32"/>
          <w:szCs w:val="28"/>
          <w:u w:val="single"/>
        </w:rPr>
      </w:pPr>
      <w:r>
        <w:rPr>
          <w:szCs w:val="28"/>
        </w:rPr>
        <w:t xml:space="preserve">Общепедагогический компонент </w:t>
      </w:r>
      <w:proofErr w:type="spellStart"/>
      <w:proofErr w:type="gramStart"/>
      <w:r>
        <w:rPr>
          <w:szCs w:val="28"/>
        </w:rPr>
        <w:t>ИКТ-компетентности</w:t>
      </w:r>
      <w:proofErr w:type="spellEnd"/>
      <w:proofErr w:type="gramEnd"/>
      <w:r>
        <w:rPr>
          <w:szCs w:val="28"/>
        </w:rPr>
        <w:t>, а именно использование ИКТ при организации воспитательно-образовательного процесса с детьми.</w:t>
      </w:r>
    </w:p>
    <w:p w:rsidR="00175967" w:rsidRDefault="00175967" w:rsidP="001F0FD2">
      <w:pPr>
        <w:spacing w:line="360" w:lineRule="auto"/>
        <w:ind w:left="567" w:right="-20" w:firstLine="709"/>
        <w:jc w:val="both"/>
        <w:rPr>
          <w:rFonts w:eastAsia="Arial"/>
          <w:w w:val="106"/>
          <w:sz w:val="28"/>
          <w:szCs w:val="28"/>
        </w:rPr>
      </w:pPr>
    </w:p>
    <w:p w:rsidR="007B5D68" w:rsidRDefault="0072009E" w:rsidP="0072009E">
      <w:pPr>
        <w:spacing w:line="360" w:lineRule="auto"/>
        <w:ind w:right="-20"/>
        <w:jc w:val="both"/>
        <w:rPr>
          <w:rFonts w:eastAsia="Arial"/>
          <w:w w:val="106"/>
          <w:sz w:val="28"/>
          <w:szCs w:val="28"/>
        </w:rPr>
      </w:pPr>
      <w:r>
        <w:rPr>
          <w:rFonts w:eastAsia="Arial"/>
          <w:w w:val="106"/>
          <w:sz w:val="28"/>
          <w:szCs w:val="28"/>
        </w:rPr>
        <w:t>Наименование идеи</w:t>
      </w:r>
      <w:r w:rsidR="00BE27D5">
        <w:rPr>
          <w:rFonts w:eastAsia="Arial"/>
          <w:w w:val="106"/>
          <w:sz w:val="28"/>
          <w:szCs w:val="28"/>
        </w:rPr>
        <w:t>:</w:t>
      </w:r>
    </w:p>
    <w:p w:rsidR="00BE27D5" w:rsidRPr="001F0FD2" w:rsidRDefault="00BE27D5" w:rsidP="0072009E">
      <w:pPr>
        <w:spacing w:line="360" w:lineRule="auto"/>
        <w:ind w:right="-20"/>
        <w:jc w:val="both"/>
        <w:rPr>
          <w:rFonts w:eastAsia="Arial"/>
          <w:w w:val="106"/>
          <w:sz w:val="28"/>
          <w:szCs w:val="28"/>
        </w:rPr>
      </w:pPr>
      <w:r>
        <w:rPr>
          <w:rFonts w:eastAsia="Arial"/>
          <w:w w:val="106"/>
          <w:sz w:val="28"/>
          <w:szCs w:val="28"/>
        </w:rPr>
        <w:t>Использование технологий написания и создания программ</w:t>
      </w:r>
      <w:r w:rsidR="00F54637">
        <w:rPr>
          <w:rFonts w:eastAsia="Arial"/>
          <w:w w:val="106"/>
          <w:sz w:val="28"/>
          <w:szCs w:val="28"/>
        </w:rPr>
        <w:t xml:space="preserve"> (методическое пособие)</w:t>
      </w:r>
      <w:r>
        <w:rPr>
          <w:rFonts w:eastAsia="Arial"/>
          <w:w w:val="106"/>
          <w:sz w:val="28"/>
          <w:szCs w:val="28"/>
        </w:rPr>
        <w:t xml:space="preserve"> для интерактивной доски, направленных на формирование математических представлений воспитанников в игровой форме.</w:t>
      </w:r>
    </w:p>
    <w:p w:rsidR="007B5D68" w:rsidRPr="001F0FD2" w:rsidRDefault="007B5D68" w:rsidP="001F0FD2">
      <w:pPr>
        <w:spacing w:line="360" w:lineRule="auto"/>
        <w:ind w:left="567" w:right="-20" w:firstLine="709"/>
        <w:jc w:val="both"/>
        <w:rPr>
          <w:rFonts w:eastAsia="Arial"/>
          <w:sz w:val="28"/>
          <w:szCs w:val="28"/>
        </w:rPr>
      </w:pPr>
    </w:p>
    <w:p w:rsidR="007B5D68" w:rsidRDefault="007B5D68" w:rsidP="0072009E">
      <w:pPr>
        <w:spacing w:line="360" w:lineRule="auto"/>
        <w:ind w:right="-20"/>
        <w:jc w:val="both"/>
        <w:rPr>
          <w:rFonts w:eastAsia="Arial"/>
          <w:w w:val="103"/>
          <w:sz w:val="28"/>
          <w:szCs w:val="28"/>
        </w:rPr>
      </w:pPr>
      <w:r w:rsidRPr="001F0FD2">
        <w:rPr>
          <w:rFonts w:eastAsia="Arial"/>
          <w:w w:val="103"/>
          <w:sz w:val="28"/>
          <w:szCs w:val="28"/>
        </w:rPr>
        <w:t>Цель</w:t>
      </w:r>
      <w:r w:rsidR="00BE27D5">
        <w:rPr>
          <w:rFonts w:eastAsia="Arial"/>
          <w:w w:val="103"/>
          <w:sz w:val="28"/>
          <w:szCs w:val="28"/>
        </w:rPr>
        <w:t>:</w:t>
      </w:r>
    </w:p>
    <w:p w:rsidR="00BE27D5" w:rsidRDefault="00BE27D5" w:rsidP="0072009E">
      <w:pPr>
        <w:spacing w:line="360" w:lineRule="auto"/>
        <w:ind w:right="-20"/>
        <w:jc w:val="both"/>
        <w:rPr>
          <w:rFonts w:eastAsia="Arial"/>
          <w:w w:val="103"/>
          <w:sz w:val="28"/>
          <w:szCs w:val="28"/>
        </w:rPr>
      </w:pPr>
      <w:r>
        <w:rPr>
          <w:rFonts w:eastAsia="Arial"/>
          <w:w w:val="103"/>
          <w:sz w:val="28"/>
          <w:szCs w:val="28"/>
        </w:rPr>
        <w:t>Применение технологий написания и создания программ для интерактивной доски, направленных на формирование математических представлений воспитанников в игровой форме.</w:t>
      </w:r>
    </w:p>
    <w:p w:rsidR="0072009E" w:rsidRDefault="0072009E" w:rsidP="0072009E">
      <w:pPr>
        <w:spacing w:line="360" w:lineRule="auto"/>
        <w:ind w:right="-20"/>
        <w:jc w:val="both"/>
        <w:rPr>
          <w:rFonts w:eastAsia="Arial"/>
          <w:w w:val="103"/>
          <w:sz w:val="28"/>
          <w:szCs w:val="28"/>
        </w:rPr>
      </w:pPr>
      <w:r>
        <w:rPr>
          <w:rFonts w:eastAsia="Arial"/>
          <w:w w:val="103"/>
          <w:sz w:val="28"/>
          <w:szCs w:val="28"/>
        </w:rPr>
        <w:t>Форма</w:t>
      </w:r>
      <w:r w:rsidR="00BE27D5">
        <w:rPr>
          <w:rFonts w:eastAsia="Arial"/>
          <w:w w:val="103"/>
          <w:sz w:val="28"/>
          <w:szCs w:val="28"/>
        </w:rPr>
        <w:t>:</w:t>
      </w:r>
    </w:p>
    <w:p w:rsidR="00BE27D5" w:rsidRDefault="00BE27D5" w:rsidP="0072009E">
      <w:pPr>
        <w:spacing w:line="360" w:lineRule="auto"/>
        <w:ind w:right="-20"/>
        <w:jc w:val="both"/>
        <w:rPr>
          <w:rFonts w:eastAsia="Arial"/>
          <w:w w:val="103"/>
          <w:sz w:val="28"/>
          <w:szCs w:val="28"/>
        </w:rPr>
      </w:pPr>
      <w:r>
        <w:rPr>
          <w:rFonts w:eastAsia="Arial"/>
          <w:w w:val="103"/>
          <w:sz w:val="28"/>
          <w:szCs w:val="28"/>
        </w:rPr>
        <w:t>Образовательное мероприятие с практическим применением программного обеспечения на базе имеющихся информационных технологий.</w:t>
      </w:r>
    </w:p>
    <w:p w:rsidR="00CD42D9" w:rsidRDefault="00BE27D5" w:rsidP="00BE27D5">
      <w:pPr>
        <w:spacing w:line="360" w:lineRule="auto"/>
        <w:ind w:right="-20"/>
        <w:jc w:val="both"/>
        <w:rPr>
          <w:rFonts w:eastAsia="Arial"/>
          <w:w w:val="103"/>
          <w:sz w:val="28"/>
          <w:szCs w:val="28"/>
        </w:rPr>
      </w:pPr>
      <w:r>
        <w:rPr>
          <w:rFonts w:eastAsia="Arial"/>
          <w:w w:val="103"/>
          <w:sz w:val="28"/>
          <w:szCs w:val="28"/>
        </w:rPr>
        <w:t>Обоснование идеи:</w:t>
      </w:r>
    </w:p>
    <w:p w:rsidR="00CE5757" w:rsidRDefault="00BE27D5" w:rsidP="00BE27D5">
      <w:pPr>
        <w:spacing w:line="360" w:lineRule="auto"/>
        <w:ind w:right="-20"/>
        <w:jc w:val="both"/>
        <w:rPr>
          <w:rFonts w:eastAsia="Arial"/>
          <w:w w:val="103"/>
          <w:sz w:val="28"/>
          <w:szCs w:val="28"/>
        </w:rPr>
      </w:pPr>
      <w:r>
        <w:rPr>
          <w:rFonts w:eastAsia="Arial"/>
          <w:w w:val="103"/>
          <w:sz w:val="28"/>
          <w:szCs w:val="28"/>
        </w:rPr>
        <w:t xml:space="preserve">Исходя из ФГОС, в настоящее время, главным является не результат обучения воспитанника, а условия, созданные для обеспечения развития ребенка, что в свою очередь, приведет к качественному результату. Войдя в век новых технологий, где компьютер и информационные технологии прочно закрепились в современном обществе, стали неотъемлемой частью жизнедеятельности взрослого человека, а также средством обучения </w:t>
      </w:r>
      <w:r w:rsidR="009D199D">
        <w:rPr>
          <w:rFonts w:eastAsia="Arial"/>
          <w:w w:val="103"/>
          <w:sz w:val="28"/>
          <w:szCs w:val="28"/>
        </w:rPr>
        <w:t xml:space="preserve">детей -  использование ИКТ в образовательном процессе в рамках ФГОС является актуальным. Развитие компьютерных технологий, набор базовых программ применяемых к ним позволяют организовать процесс. Базовые программы носят исчерпывающий характер: программы устаревают, отсутствует </w:t>
      </w:r>
      <w:r w:rsidR="009D199D">
        <w:rPr>
          <w:rFonts w:eastAsia="Arial"/>
          <w:w w:val="103"/>
          <w:sz w:val="28"/>
          <w:szCs w:val="28"/>
        </w:rPr>
        <w:lastRenderedPageBreak/>
        <w:t xml:space="preserve">возможность в короткие сроки подстроиться под ситуацию, что и побуждает к созданию программ для интерактивной доски. К достоинствам создания  </w:t>
      </w:r>
      <w:r w:rsidR="00CE5757">
        <w:rPr>
          <w:rFonts w:eastAsia="Arial"/>
          <w:w w:val="103"/>
          <w:sz w:val="28"/>
          <w:szCs w:val="28"/>
        </w:rPr>
        <w:t xml:space="preserve">личных методических программ для обучения можно отнести: личностное развитие, повышение информационно-коммуникативных навыков, возможность развития </w:t>
      </w:r>
      <w:proofErr w:type="spellStart"/>
      <w:r w:rsidR="00CE5757">
        <w:rPr>
          <w:rFonts w:eastAsia="Arial"/>
          <w:w w:val="103"/>
          <w:sz w:val="28"/>
          <w:szCs w:val="28"/>
        </w:rPr>
        <w:t>креативного</w:t>
      </w:r>
      <w:proofErr w:type="spellEnd"/>
      <w:r w:rsidR="00CE5757">
        <w:rPr>
          <w:rFonts w:eastAsia="Arial"/>
          <w:w w:val="103"/>
          <w:sz w:val="28"/>
          <w:szCs w:val="28"/>
        </w:rPr>
        <w:t xml:space="preserve"> мышления, создание программы, соответствующую разработанным вами критериям. Практика показывает, что создавая программы самостоятельно, педагог подстраивает используемые технологии под сегмент, на который направлено обучение – учитывая индивидуальность сегмента.</w:t>
      </w:r>
    </w:p>
    <w:p w:rsidR="00CE5757" w:rsidRDefault="00CE5757" w:rsidP="0072009E">
      <w:pPr>
        <w:spacing w:line="360" w:lineRule="auto"/>
        <w:ind w:right="-20"/>
        <w:jc w:val="both"/>
        <w:rPr>
          <w:rFonts w:eastAsia="Arial"/>
          <w:spacing w:val="-6"/>
          <w:sz w:val="28"/>
          <w:szCs w:val="28"/>
        </w:rPr>
      </w:pPr>
    </w:p>
    <w:p w:rsidR="00CE5757" w:rsidRDefault="00CD42D9" w:rsidP="0072009E">
      <w:pPr>
        <w:spacing w:line="360" w:lineRule="auto"/>
        <w:ind w:right="-20"/>
        <w:jc w:val="both"/>
        <w:rPr>
          <w:rFonts w:eastAsia="Arial"/>
          <w:spacing w:val="-6"/>
          <w:sz w:val="28"/>
          <w:szCs w:val="28"/>
        </w:rPr>
      </w:pPr>
      <w:r>
        <w:rPr>
          <w:rFonts w:eastAsia="Arial"/>
          <w:spacing w:val="-6"/>
          <w:sz w:val="28"/>
          <w:szCs w:val="28"/>
        </w:rPr>
        <w:t>Описание способов реализации идеи:</w:t>
      </w:r>
    </w:p>
    <w:p w:rsidR="0072009E" w:rsidRDefault="00CE5757" w:rsidP="0072009E">
      <w:pPr>
        <w:spacing w:line="360" w:lineRule="auto"/>
        <w:ind w:right="-20"/>
        <w:jc w:val="both"/>
        <w:rPr>
          <w:rFonts w:eastAsia="Arial"/>
          <w:spacing w:val="-6"/>
          <w:w w:val="108"/>
          <w:sz w:val="28"/>
          <w:szCs w:val="28"/>
        </w:rPr>
      </w:pPr>
      <w:r>
        <w:rPr>
          <w:rFonts w:eastAsia="Arial"/>
          <w:spacing w:val="-6"/>
          <w:sz w:val="28"/>
          <w:szCs w:val="28"/>
        </w:rPr>
        <w:t xml:space="preserve">Изучение теоретического конструктора создания обучающей программы, выбор оптимального варианта создания  продукта (игра, урок-рассказ, занятие-конструирование, логическая задача). </w:t>
      </w:r>
      <w:r w:rsidRPr="001F0FD2">
        <w:rPr>
          <w:rFonts w:eastAsia="Arial"/>
          <w:spacing w:val="-6"/>
          <w:w w:val="108"/>
          <w:sz w:val="28"/>
          <w:szCs w:val="28"/>
        </w:rPr>
        <w:t xml:space="preserve"> </w:t>
      </w:r>
      <w:r>
        <w:rPr>
          <w:rFonts w:eastAsia="Arial"/>
          <w:spacing w:val="-6"/>
          <w:w w:val="108"/>
          <w:sz w:val="28"/>
          <w:szCs w:val="28"/>
        </w:rPr>
        <w:t>Разрабатывается технологическая карта, реализация материала в программном обеспечении.</w:t>
      </w:r>
    </w:p>
    <w:p w:rsidR="00CE5757" w:rsidRDefault="00CE5757" w:rsidP="0072009E">
      <w:pPr>
        <w:spacing w:line="360" w:lineRule="auto"/>
        <w:ind w:right="-20"/>
        <w:jc w:val="both"/>
        <w:rPr>
          <w:rFonts w:eastAsia="Arial"/>
          <w:spacing w:val="-6"/>
          <w:w w:val="108"/>
          <w:sz w:val="28"/>
          <w:szCs w:val="28"/>
        </w:rPr>
      </w:pPr>
      <w:r>
        <w:rPr>
          <w:rFonts w:eastAsia="Arial"/>
          <w:spacing w:val="-6"/>
          <w:w w:val="108"/>
          <w:sz w:val="28"/>
          <w:szCs w:val="28"/>
        </w:rPr>
        <w:t>Технологии:</w:t>
      </w:r>
    </w:p>
    <w:p w:rsidR="00CE5757" w:rsidRDefault="00CE5757" w:rsidP="0072009E">
      <w:pPr>
        <w:spacing w:line="360" w:lineRule="auto"/>
        <w:ind w:right="-20"/>
        <w:jc w:val="both"/>
        <w:rPr>
          <w:rFonts w:eastAsia="Arial"/>
          <w:spacing w:val="-6"/>
          <w:w w:val="108"/>
          <w:sz w:val="28"/>
          <w:szCs w:val="28"/>
        </w:rPr>
      </w:pPr>
      <w:r>
        <w:rPr>
          <w:rFonts w:eastAsia="Arial"/>
          <w:spacing w:val="-6"/>
          <w:w w:val="108"/>
          <w:sz w:val="28"/>
          <w:szCs w:val="28"/>
        </w:rPr>
        <w:t>- технология владения базовыми навыками работы с ПК.</w:t>
      </w:r>
    </w:p>
    <w:p w:rsidR="00CE5757" w:rsidRDefault="00CE5757" w:rsidP="0072009E">
      <w:pPr>
        <w:spacing w:line="360" w:lineRule="auto"/>
        <w:ind w:right="-20"/>
        <w:jc w:val="both"/>
        <w:rPr>
          <w:rFonts w:eastAsia="Arial"/>
          <w:spacing w:val="-6"/>
          <w:w w:val="108"/>
          <w:sz w:val="28"/>
          <w:szCs w:val="28"/>
        </w:rPr>
      </w:pPr>
      <w:r>
        <w:rPr>
          <w:rFonts w:eastAsia="Arial"/>
          <w:spacing w:val="-6"/>
          <w:w w:val="108"/>
          <w:sz w:val="28"/>
          <w:szCs w:val="28"/>
        </w:rPr>
        <w:t>- технология проектирования образовательных занятий, направленных на формирование математических представлений воспитанников в игровой форме.</w:t>
      </w:r>
    </w:p>
    <w:p w:rsidR="00CE5757" w:rsidRPr="001F0FD2" w:rsidRDefault="00CE5757" w:rsidP="0072009E">
      <w:pPr>
        <w:spacing w:line="360" w:lineRule="auto"/>
        <w:ind w:right="-20"/>
        <w:jc w:val="both"/>
        <w:rPr>
          <w:rFonts w:eastAsia="Arial"/>
          <w:spacing w:val="-6"/>
          <w:w w:val="108"/>
          <w:sz w:val="28"/>
          <w:szCs w:val="28"/>
        </w:rPr>
      </w:pPr>
      <w:r>
        <w:rPr>
          <w:rFonts w:eastAsia="Arial"/>
          <w:spacing w:val="-6"/>
          <w:w w:val="108"/>
          <w:sz w:val="28"/>
          <w:szCs w:val="28"/>
        </w:rPr>
        <w:t>- технология владения программным обеспечением для интерактивной доски.</w:t>
      </w:r>
    </w:p>
    <w:p w:rsidR="0072009E" w:rsidRDefault="007B5D68" w:rsidP="00CE5757">
      <w:pPr>
        <w:pBdr>
          <w:bottom w:val="single" w:sz="12" w:space="1" w:color="auto"/>
        </w:pBdr>
        <w:spacing w:line="360" w:lineRule="auto"/>
        <w:ind w:right="-20"/>
        <w:jc w:val="both"/>
        <w:rPr>
          <w:rFonts w:eastAsia="Arial"/>
          <w:w w:val="110"/>
          <w:sz w:val="28"/>
          <w:szCs w:val="28"/>
        </w:rPr>
      </w:pPr>
      <w:r w:rsidRPr="001F0FD2">
        <w:rPr>
          <w:rFonts w:eastAsia="Arial"/>
          <w:w w:val="99"/>
          <w:sz w:val="28"/>
          <w:szCs w:val="28"/>
        </w:rPr>
        <w:t>Резул</w:t>
      </w:r>
      <w:r w:rsidRPr="001F0FD2">
        <w:rPr>
          <w:rFonts w:eastAsia="Arial"/>
          <w:spacing w:val="-16"/>
          <w:w w:val="99"/>
          <w:sz w:val="28"/>
          <w:szCs w:val="28"/>
        </w:rPr>
        <w:t>ь</w:t>
      </w:r>
      <w:r w:rsidRPr="001F0FD2">
        <w:rPr>
          <w:rFonts w:eastAsia="Arial"/>
          <w:w w:val="110"/>
          <w:sz w:val="28"/>
          <w:szCs w:val="28"/>
        </w:rPr>
        <w:t>тативность</w:t>
      </w:r>
      <w:r w:rsidR="00CD42D9">
        <w:rPr>
          <w:rFonts w:eastAsia="Arial"/>
          <w:w w:val="110"/>
          <w:sz w:val="28"/>
          <w:szCs w:val="28"/>
        </w:rPr>
        <w:t>:</w:t>
      </w:r>
    </w:p>
    <w:p w:rsidR="00CE5757" w:rsidRDefault="00CE5757" w:rsidP="00CE5757">
      <w:pPr>
        <w:pBdr>
          <w:bottom w:val="single" w:sz="12" w:space="1" w:color="auto"/>
        </w:pBdr>
        <w:spacing w:line="360" w:lineRule="auto"/>
        <w:ind w:right="-20"/>
        <w:jc w:val="both"/>
        <w:rPr>
          <w:rFonts w:eastAsia="Arial"/>
          <w:w w:val="110"/>
          <w:sz w:val="28"/>
          <w:szCs w:val="28"/>
        </w:rPr>
      </w:pPr>
      <w:r>
        <w:rPr>
          <w:rFonts w:eastAsia="Arial"/>
          <w:w w:val="110"/>
          <w:sz w:val="28"/>
          <w:szCs w:val="28"/>
        </w:rPr>
        <w:t>- Применение нетрадиционных форм и игровых компонентов в обучении.</w:t>
      </w:r>
    </w:p>
    <w:p w:rsidR="00CE5757" w:rsidRDefault="00CE5757" w:rsidP="00CE5757">
      <w:pPr>
        <w:pBdr>
          <w:bottom w:val="single" w:sz="12" w:space="1" w:color="auto"/>
        </w:pBdr>
        <w:spacing w:line="360" w:lineRule="auto"/>
        <w:ind w:right="-20"/>
        <w:jc w:val="both"/>
        <w:rPr>
          <w:rFonts w:eastAsia="Arial"/>
          <w:w w:val="110"/>
          <w:sz w:val="28"/>
          <w:szCs w:val="28"/>
        </w:rPr>
      </w:pPr>
      <w:r>
        <w:rPr>
          <w:rFonts w:eastAsia="Arial"/>
          <w:w w:val="110"/>
          <w:sz w:val="28"/>
          <w:szCs w:val="28"/>
        </w:rPr>
        <w:t>- Использование технологии написания и создания программ для интерактивной доски.</w:t>
      </w:r>
    </w:p>
    <w:p w:rsidR="00CE5757" w:rsidRDefault="00CE5757" w:rsidP="00CE5757">
      <w:pPr>
        <w:pBdr>
          <w:bottom w:val="single" w:sz="12" w:space="1" w:color="auto"/>
        </w:pBdr>
        <w:spacing w:line="360" w:lineRule="auto"/>
        <w:ind w:right="-20"/>
        <w:jc w:val="both"/>
        <w:rPr>
          <w:rFonts w:eastAsia="Arial"/>
          <w:w w:val="110"/>
          <w:sz w:val="28"/>
          <w:szCs w:val="28"/>
        </w:rPr>
      </w:pPr>
      <w:r>
        <w:rPr>
          <w:rFonts w:eastAsia="Arial"/>
          <w:w w:val="110"/>
          <w:sz w:val="28"/>
          <w:szCs w:val="28"/>
        </w:rPr>
        <w:t>- Обеспечение периодического пополнения информационно-методическими разработками ДОО.</w:t>
      </w:r>
    </w:p>
    <w:p w:rsidR="00CE5757" w:rsidRDefault="00CE5757" w:rsidP="00CE5757">
      <w:pPr>
        <w:pBdr>
          <w:bottom w:val="single" w:sz="12" w:space="1" w:color="auto"/>
        </w:pBdr>
        <w:spacing w:line="360" w:lineRule="auto"/>
        <w:ind w:right="-20"/>
        <w:jc w:val="both"/>
        <w:rPr>
          <w:rFonts w:eastAsia="Arial"/>
          <w:w w:val="110"/>
          <w:sz w:val="28"/>
          <w:szCs w:val="28"/>
        </w:rPr>
      </w:pPr>
      <w:r>
        <w:rPr>
          <w:rFonts w:eastAsia="Arial"/>
          <w:w w:val="110"/>
          <w:sz w:val="28"/>
          <w:szCs w:val="28"/>
        </w:rPr>
        <w:t>-  Совершенствование и развитие информационно-коммуникативных навыков.</w:t>
      </w:r>
    </w:p>
    <w:p w:rsidR="00CE5757" w:rsidRPr="001F0FD2" w:rsidRDefault="00CE5757" w:rsidP="00CE5757">
      <w:pPr>
        <w:pBdr>
          <w:bottom w:val="single" w:sz="12" w:space="1" w:color="auto"/>
        </w:pBdr>
        <w:spacing w:line="360" w:lineRule="auto"/>
        <w:ind w:right="-20"/>
        <w:jc w:val="both"/>
        <w:rPr>
          <w:rFonts w:eastAsia="Arial"/>
          <w:w w:val="110"/>
          <w:sz w:val="28"/>
          <w:szCs w:val="28"/>
        </w:rPr>
      </w:pPr>
      <w:r>
        <w:rPr>
          <w:rFonts w:eastAsia="Arial"/>
          <w:w w:val="110"/>
          <w:sz w:val="28"/>
          <w:szCs w:val="28"/>
        </w:rPr>
        <w:t xml:space="preserve">- Обеспечение качественного, соответствующего требованиям стандарта учебного процесса. </w:t>
      </w:r>
    </w:p>
    <w:p w:rsidR="007B5D68" w:rsidRDefault="0072009E" w:rsidP="0072009E">
      <w:pPr>
        <w:spacing w:line="360" w:lineRule="auto"/>
        <w:ind w:right="-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>Практическая значимость</w:t>
      </w:r>
      <w:r w:rsidR="001575A9">
        <w:rPr>
          <w:rFonts w:eastAsia="Arial"/>
          <w:sz w:val="28"/>
          <w:szCs w:val="28"/>
        </w:rPr>
        <w:t>:</w:t>
      </w:r>
    </w:p>
    <w:p w:rsidR="001575A9" w:rsidRPr="001F0FD2" w:rsidRDefault="001575A9" w:rsidP="0072009E">
      <w:pPr>
        <w:spacing w:line="360" w:lineRule="auto"/>
        <w:ind w:right="-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Реализация идеи возможна в образовательных организациях всех типов в игровых формах образовательного процесса при условии обучении технологии написания и создания программ для интерактивной доски в быстроразвивающейся  информационной среде. Идея основана на базе взаимосвязи информационных форм обучения и условий развития ребенка.</w:t>
      </w:r>
    </w:p>
    <w:p w:rsidR="007B5D68" w:rsidRDefault="007B5D68" w:rsidP="001F0FD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009E" w:rsidRDefault="0072009E" w:rsidP="001F0FD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009E" w:rsidRDefault="0072009E" w:rsidP="001F0FD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D68" w:rsidRPr="001F0FD2" w:rsidRDefault="007B5D68" w:rsidP="001F0FD2">
      <w:pPr>
        <w:spacing w:line="360" w:lineRule="auto"/>
        <w:ind w:right="98" w:firstLine="709"/>
        <w:jc w:val="both"/>
        <w:rPr>
          <w:rFonts w:eastAsia="Garamond"/>
          <w:sz w:val="28"/>
          <w:szCs w:val="28"/>
        </w:rPr>
      </w:pPr>
    </w:p>
    <w:p w:rsidR="007B5D68" w:rsidRPr="001F0FD2" w:rsidRDefault="007B5D68" w:rsidP="001F0FD2">
      <w:pPr>
        <w:spacing w:line="360" w:lineRule="auto"/>
        <w:ind w:right="98" w:firstLine="709"/>
        <w:jc w:val="both"/>
        <w:rPr>
          <w:rFonts w:eastAsia="Garamond"/>
          <w:sz w:val="28"/>
          <w:szCs w:val="28"/>
        </w:rPr>
      </w:pPr>
    </w:p>
    <w:p w:rsidR="007B5D68" w:rsidRDefault="007B5D68" w:rsidP="001F0FD2">
      <w:pPr>
        <w:spacing w:line="360" w:lineRule="auto"/>
        <w:ind w:right="98" w:firstLine="709"/>
        <w:jc w:val="both"/>
        <w:rPr>
          <w:rFonts w:eastAsia="Garamond"/>
          <w:sz w:val="28"/>
          <w:szCs w:val="28"/>
        </w:rPr>
      </w:pPr>
    </w:p>
    <w:p w:rsidR="00E05C70" w:rsidRDefault="00E05C70" w:rsidP="001F0FD2">
      <w:pPr>
        <w:spacing w:line="360" w:lineRule="auto"/>
        <w:ind w:right="98" w:firstLine="709"/>
        <w:jc w:val="both"/>
        <w:rPr>
          <w:rFonts w:eastAsia="Garamond"/>
          <w:sz w:val="28"/>
          <w:szCs w:val="28"/>
        </w:rPr>
      </w:pPr>
    </w:p>
    <w:p w:rsidR="00E05C70" w:rsidRDefault="00E05C70" w:rsidP="001F0FD2">
      <w:pPr>
        <w:spacing w:line="360" w:lineRule="auto"/>
        <w:ind w:right="98" w:firstLine="709"/>
        <w:jc w:val="both"/>
        <w:rPr>
          <w:rFonts w:eastAsia="Garamond"/>
          <w:sz w:val="28"/>
          <w:szCs w:val="28"/>
        </w:rPr>
      </w:pPr>
    </w:p>
    <w:p w:rsidR="00E05C70" w:rsidRDefault="00E05C70" w:rsidP="001F0FD2">
      <w:pPr>
        <w:spacing w:line="360" w:lineRule="auto"/>
        <w:ind w:right="98" w:firstLine="709"/>
        <w:jc w:val="both"/>
        <w:rPr>
          <w:rFonts w:eastAsia="Garamond"/>
          <w:sz w:val="28"/>
          <w:szCs w:val="28"/>
        </w:rPr>
      </w:pPr>
    </w:p>
    <w:p w:rsidR="00E05C70" w:rsidRDefault="00E05C70" w:rsidP="001F0FD2">
      <w:pPr>
        <w:spacing w:line="360" w:lineRule="auto"/>
        <w:ind w:right="98" w:firstLine="709"/>
        <w:jc w:val="both"/>
        <w:rPr>
          <w:rFonts w:eastAsia="Garamond"/>
          <w:sz w:val="28"/>
          <w:szCs w:val="28"/>
        </w:rPr>
      </w:pPr>
    </w:p>
    <w:p w:rsidR="00E05C70" w:rsidRDefault="00E05C70" w:rsidP="001F0FD2">
      <w:pPr>
        <w:spacing w:line="360" w:lineRule="auto"/>
        <w:ind w:right="98" w:firstLine="709"/>
        <w:jc w:val="both"/>
        <w:rPr>
          <w:rFonts w:eastAsia="Garamond"/>
          <w:sz w:val="28"/>
          <w:szCs w:val="28"/>
        </w:rPr>
      </w:pPr>
    </w:p>
    <w:p w:rsidR="00E05C70" w:rsidRDefault="00E05C70" w:rsidP="001F0FD2">
      <w:pPr>
        <w:spacing w:line="360" w:lineRule="auto"/>
        <w:ind w:right="98" w:firstLine="709"/>
        <w:jc w:val="both"/>
        <w:rPr>
          <w:rFonts w:eastAsia="Garamond"/>
          <w:sz w:val="28"/>
          <w:szCs w:val="28"/>
        </w:rPr>
      </w:pPr>
    </w:p>
    <w:p w:rsidR="00E05C70" w:rsidRDefault="00E05C70" w:rsidP="001F0FD2">
      <w:pPr>
        <w:spacing w:line="360" w:lineRule="auto"/>
        <w:ind w:right="98" w:firstLine="709"/>
        <w:jc w:val="both"/>
        <w:rPr>
          <w:rFonts w:eastAsia="Garamond"/>
          <w:sz w:val="28"/>
          <w:szCs w:val="28"/>
        </w:rPr>
      </w:pPr>
    </w:p>
    <w:p w:rsidR="00E05C70" w:rsidRDefault="00E05C70" w:rsidP="001F0FD2">
      <w:pPr>
        <w:spacing w:line="360" w:lineRule="auto"/>
        <w:ind w:right="98" w:firstLine="709"/>
        <w:jc w:val="both"/>
        <w:rPr>
          <w:rFonts w:eastAsia="Garamond"/>
          <w:sz w:val="28"/>
          <w:szCs w:val="28"/>
        </w:rPr>
      </w:pPr>
    </w:p>
    <w:p w:rsidR="00E05C70" w:rsidRDefault="00E05C70" w:rsidP="001F0FD2">
      <w:pPr>
        <w:spacing w:line="360" w:lineRule="auto"/>
        <w:ind w:right="98" w:firstLine="709"/>
        <w:jc w:val="both"/>
        <w:rPr>
          <w:rFonts w:eastAsia="Garamond"/>
          <w:sz w:val="28"/>
          <w:szCs w:val="28"/>
        </w:rPr>
      </w:pPr>
    </w:p>
    <w:p w:rsidR="00E05C70" w:rsidRDefault="00E05C70" w:rsidP="001F0FD2">
      <w:pPr>
        <w:spacing w:line="360" w:lineRule="auto"/>
        <w:ind w:right="98" w:firstLine="709"/>
        <w:jc w:val="both"/>
        <w:rPr>
          <w:rFonts w:eastAsia="Garamond"/>
          <w:sz w:val="28"/>
          <w:szCs w:val="28"/>
        </w:rPr>
      </w:pPr>
    </w:p>
    <w:p w:rsidR="00E05C70" w:rsidRDefault="00E05C70" w:rsidP="001F0FD2">
      <w:pPr>
        <w:spacing w:line="360" w:lineRule="auto"/>
        <w:ind w:right="98" w:firstLine="709"/>
        <w:jc w:val="both"/>
        <w:rPr>
          <w:rFonts w:eastAsia="Garamond"/>
          <w:sz w:val="28"/>
          <w:szCs w:val="28"/>
        </w:rPr>
      </w:pPr>
    </w:p>
    <w:p w:rsidR="00E05C70" w:rsidRDefault="00E05C70" w:rsidP="001F0FD2">
      <w:pPr>
        <w:spacing w:line="360" w:lineRule="auto"/>
        <w:ind w:right="98" w:firstLine="709"/>
        <w:jc w:val="both"/>
        <w:rPr>
          <w:rFonts w:eastAsia="Garamond"/>
          <w:sz w:val="28"/>
          <w:szCs w:val="28"/>
        </w:rPr>
      </w:pPr>
    </w:p>
    <w:p w:rsidR="00E05C70" w:rsidRDefault="00E05C70" w:rsidP="001F0FD2">
      <w:pPr>
        <w:spacing w:line="360" w:lineRule="auto"/>
        <w:ind w:right="98" w:firstLine="709"/>
        <w:jc w:val="both"/>
        <w:rPr>
          <w:rFonts w:eastAsia="Garamond"/>
          <w:sz w:val="28"/>
          <w:szCs w:val="28"/>
        </w:rPr>
      </w:pPr>
    </w:p>
    <w:p w:rsidR="00E05C70" w:rsidRDefault="00E05C70" w:rsidP="001F0FD2">
      <w:pPr>
        <w:spacing w:line="360" w:lineRule="auto"/>
        <w:ind w:right="98" w:firstLine="709"/>
        <w:jc w:val="both"/>
        <w:rPr>
          <w:rFonts w:eastAsia="Garamond"/>
          <w:sz w:val="28"/>
          <w:szCs w:val="28"/>
        </w:rPr>
      </w:pPr>
    </w:p>
    <w:p w:rsidR="00E05C70" w:rsidRPr="001F0FD2" w:rsidRDefault="00E05C70" w:rsidP="001F0FD2">
      <w:pPr>
        <w:spacing w:line="360" w:lineRule="auto"/>
        <w:ind w:right="98" w:firstLine="709"/>
        <w:jc w:val="both"/>
        <w:rPr>
          <w:rFonts w:eastAsia="Garamond"/>
          <w:sz w:val="28"/>
          <w:szCs w:val="28"/>
        </w:rPr>
      </w:pPr>
    </w:p>
    <w:p w:rsidR="008F0AB8" w:rsidRDefault="008F0AB8" w:rsidP="0072009E">
      <w:pPr>
        <w:pStyle w:val="normal"/>
        <w:jc w:val="right"/>
        <w:rPr>
          <w:b/>
        </w:rPr>
      </w:pPr>
    </w:p>
    <w:p w:rsidR="008F0AB8" w:rsidRDefault="008F0AB8" w:rsidP="0072009E">
      <w:pPr>
        <w:pStyle w:val="normal"/>
        <w:jc w:val="right"/>
        <w:rPr>
          <w:b/>
        </w:rPr>
      </w:pPr>
    </w:p>
    <w:p w:rsidR="008F0AB8" w:rsidRDefault="008F0AB8" w:rsidP="0072009E">
      <w:pPr>
        <w:pStyle w:val="normal"/>
        <w:jc w:val="right"/>
        <w:rPr>
          <w:b/>
        </w:rPr>
      </w:pPr>
    </w:p>
    <w:p w:rsidR="008F0AB8" w:rsidRDefault="008F0AB8" w:rsidP="0072009E">
      <w:pPr>
        <w:pStyle w:val="normal"/>
        <w:jc w:val="right"/>
        <w:rPr>
          <w:b/>
        </w:rPr>
      </w:pPr>
    </w:p>
    <w:p w:rsidR="008F0AB8" w:rsidRDefault="008F0AB8" w:rsidP="00E05C70">
      <w:pPr>
        <w:pStyle w:val="normal"/>
        <w:rPr>
          <w:b/>
        </w:rPr>
      </w:pPr>
    </w:p>
    <w:sectPr w:rsidR="008F0AB8" w:rsidSect="00C97C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567" w:bottom="851" w:left="153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CE1" w:rsidRDefault="00600CE1">
      <w:r>
        <w:separator/>
      </w:r>
    </w:p>
  </w:endnote>
  <w:endnote w:type="continuationSeparator" w:id="0">
    <w:p w:rsidR="00600CE1" w:rsidRDefault="00600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48C" w:rsidRDefault="005E148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48C" w:rsidRDefault="005E148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48C" w:rsidRDefault="005E148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CE1" w:rsidRDefault="00600CE1">
      <w:r>
        <w:separator/>
      </w:r>
    </w:p>
  </w:footnote>
  <w:footnote w:type="continuationSeparator" w:id="0">
    <w:p w:rsidR="00600CE1" w:rsidRDefault="00600C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48C" w:rsidRDefault="00A800FB" w:rsidP="001104AE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E148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E148C" w:rsidRDefault="005E148C" w:rsidP="001104AE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48C" w:rsidRDefault="00A800FB" w:rsidP="001104AE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E148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5B6B">
      <w:rPr>
        <w:rStyle w:val="a7"/>
        <w:noProof/>
      </w:rPr>
      <w:t>3</w:t>
    </w:r>
    <w:r>
      <w:rPr>
        <w:rStyle w:val="a7"/>
      </w:rPr>
      <w:fldChar w:fldCharType="end"/>
    </w:r>
  </w:p>
  <w:p w:rsidR="005E148C" w:rsidRDefault="005E148C" w:rsidP="00E427A2">
    <w:pPr>
      <w:pStyle w:val="a4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48C" w:rsidRDefault="005E148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5056_"/>
      </v:shape>
    </w:pict>
  </w:numPicBullet>
  <w:abstractNum w:abstractNumId="0">
    <w:nsid w:val="02EA06F4"/>
    <w:multiLevelType w:val="multilevel"/>
    <w:tmpl w:val="E42644C8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>
    <w:nsid w:val="04CD58F2"/>
    <w:multiLevelType w:val="hybridMultilevel"/>
    <w:tmpl w:val="007AC6AA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04D50FB3"/>
    <w:multiLevelType w:val="hybridMultilevel"/>
    <w:tmpl w:val="10E8D78E"/>
    <w:lvl w:ilvl="0" w:tplc="4C98D5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9B1586"/>
    <w:multiLevelType w:val="hybridMultilevel"/>
    <w:tmpl w:val="DDE2C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750DDB"/>
    <w:multiLevelType w:val="hybridMultilevel"/>
    <w:tmpl w:val="813EA03A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09FA743D"/>
    <w:multiLevelType w:val="hybridMultilevel"/>
    <w:tmpl w:val="2AE6FE9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B2067A"/>
    <w:multiLevelType w:val="singleLevel"/>
    <w:tmpl w:val="E132FA8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0C33C1D"/>
    <w:multiLevelType w:val="hybridMultilevel"/>
    <w:tmpl w:val="C93A2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594815"/>
    <w:multiLevelType w:val="hybridMultilevel"/>
    <w:tmpl w:val="34805F14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>
    <w:nsid w:val="15807FF8"/>
    <w:multiLevelType w:val="hybridMultilevel"/>
    <w:tmpl w:val="CBCE3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3C267B"/>
    <w:multiLevelType w:val="multilevel"/>
    <w:tmpl w:val="CDAA925C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1">
    <w:nsid w:val="1BFB2703"/>
    <w:multiLevelType w:val="multilevel"/>
    <w:tmpl w:val="B416657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>
    <w:nsid w:val="26EA287D"/>
    <w:multiLevelType w:val="multilevel"/>
    <w:tmpl w:val="08E80804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3">
    <w:nsid w:val="2D4613E7"/>
    <w:multiLevelType w:val="hybridMultilevel"/>
    <w:tmpl w:val="723E3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D261A6"/>
    <w:multiLevelType w:val="hybridMultilevel"/>
    <w:tmpl w:val="DB8ACF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4A97EDA"/>
    <w:multiLevelType w:val="hybridMultilevel"/>
    <w:tmpl w:val="7D44416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623A0C"/>
    <w:multiLevelType w:val="multilevel"/>
    <w:tmpl w:val="3118E3F8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7">
    <w:nsid w:val="3C461336"/>
    <w:multiLevelType w:val="hybridMultilevel"/>
    <w:tmpl w:val="43DA74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6E7DAE"/>
    <w:multiLevelType w:val="hybridMultilevel"/>
    <w:tmpl w:val="833AB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497168"/>
    <w:multiLevelType w:val="hybridMultilevel"/>
    <w:tmpl w:val="FBEE7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4A141D"/>
    <w:multiLevelType w:val="hybridMultilevel"/>
    <w:tmpl w:val="7B9EF24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823B5E"/>
    <w:multiLevelType w:val="hybridMultilevel"/>
    <w:tmpl w:val="83A003EC"/>
    <w:lvl w:ilvl="0" w:tplc="B43E63E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17C70"/>
    <w:multiLevelType w:val="hybridMultilevel"/>
    <w:tmpl w:val="32EE1A5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686136"/>
    <w:multiLevelType w:val="multilevel"/>
    <w:tmpl w:val="2AA4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451016"/>
    <w:multiLevelType w:val="hybridMultilevel"/>
    <w:tmpl w:val="B65EBB2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D63E4A"/>
    <w:multiLevelType w:val="hybridMultilevel"/>
    <w:tmpl w:val="D7C40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944C88"/>
    <w:multiLevelType w:val="hybridMultilevel"/>
    <w:tmpl w:val="89725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6B0B37"/>
    <w:multiLevelType w:val="hybridMultilevel"/>
    <w:tmpl w:val="E7264464"/>
    <w:lvl w:ilvl="0" w:tplc="AB5A20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8808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5254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406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D6F0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4286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0A93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6609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60EA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764A95"/>
    <w:multiLevelType w:val="hybridMultilevel"/>
    <w:tmpl w:val="DC1844EA"/>
    <w:lvl w:ilvl="0" w:tplc="42A658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4C275C"/>
    <w:multiLevelType w:val="hybridMultilevel"/>
    <w:tmpl w:val="3C806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554110"/>
    <w:multiLevelType w:val="hybridMultilevel"/>
    <w:tmpl w:val="98125BFA"/>
    <w:lvl w:ilvl="0" w:tplc="4C98D5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80195F"/>
    <w:multiLevelType w:val="hybridMultilevel"/>
    <w:tmpl w:val="2ED85A20"/>
    <w:lvl w:ilvl="0" w:tplc="9EC68C3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0"/>
  </w:num>
  <w:num w:numId="5">
    <w:abstractNumId w:val="2"/>
  </w:num>
  <w:num w:numId="6">
    <w:abstractNumId w:val="7"/>
  </w:num>
  <w:num w:numId="7">
    <w:abstractNumId w:val="22"/>
  </w:num>
  <w:num w:numId="8">
    <w:abstractNumId w:val="24"/>
  </w:num>
  <w:num w:numId="9">
    <w:abstractNumId w:val="6"/>
  </w:num>
  <w:num w:numId="10">
    <w:abstractNumId w:val="3"/>
  </w:num>
  <w:num w:numId="11">
    <w:abstractNumId w:val="21"/>
  </w:num>
  <w:num w:numId="12">
    <w:abstractNumId w:val="20"/>
  </w:num>
  <w:num w:numId="13">
    <w:abstractNumId w:val="5"/>
  </w:num>
  <w:num w:numId="14">
    <w:abstractNumId w:val="29"/>
  </w:num>
  <w:num w:numId="15">
    <w:abstractNumId w:val="28"/>
  </w:num>
  <w:num w:numId="16">
    <w:abstractNumId w:val="11"/>
  </w:num>
  <w:num w:numId="17">
    <w:abstractNumId w:val="14"/>
  </w:num>
  <w:num w:numId="18">
    <w:abstractNumId w:val="26"/>
  </w:num>
  <w:num w:numId="19">
    <w:abstractNumId w:val="13"/>
  </w:num>
  <w:num w:numId="20">
    <w:abstractNumId w:val="31"/>
  </w:num>
  <w:num w:numId="21">
    <w:abstractNumId w:val="9"/>
  </w:num>
  <w:num w:numId="22">
    <w:abstractNumId w:val="19"/>
  </w:num>
  <w:num w:numId="23">
    <w:abstractNumId w:val="1"/>
  </w:num>
  <w:num w:numId="24">
    <w:abstractNumId w:val="0"/>
  </w:num>
  <w:num w:numId="25">
    <w:abstractNumId w:val="16"/>
  </w:num>
  <w:num w:numId="26">
    <w:abstractNumId w:val="12"/>
  </w:num>
  <w:num w:numId="27">
    <w:abstractNumId w:val="10"/>
  </w:num>
  <w:num w:numId="28">
    <w:abstractNumId w:val="4"/>
  </w:num>
  <w:num w:numId="29">
    <w:abstractNumId w:val="18"/>
  </w:num>
  <w:num w:numId="30">
    <w:abstractNumId w:val="8"/>
  </w:num>
  <w:num w:numId="31">
    <w:abstractNumId w:val="23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6CC"/>
    <w:rsid w:val="00006963"/>
    <w:rsid w:val="0003417F"/>
    <w:rsid w:val="00043FAC"/>
    <w:rsid w:val="000449AD"/>
    <w:rsid w:val="000600BA"/>
    <w:rsid w:val="00075C08"/>
    <w:rsid w:val="0008291A"/>
    <w:rsid w:val="000967CC"/>
    <w:rsid w:val="000A0E0D"/>
    <w:rsid w:val="000B2669"/>
    <w:rsid w:val="000C1E46"/>
    <w:rsid w:val="000C40B8"/>
    <w:rsid w:val="000F2F41"/>
    <w:rsid w:val="000F47B4"/>
    <w:rsid w:val="0011006C"/>
    <w:rsid w:val="001104AE"/>
    <w:rsid w:val="001131E8"/>
    <w:rsid w:val="0012407E"/>
    <w:rsid w:val="00124592"/>
    <w:rsid w:val="00133A13"/>
    <w:rsid w:val="00145DCB"/>
    <w:rsid w:val="001575A9"/>
    <w:rsid w:val="00162F54"/>
    <w:rsid w:val="00170184"/>
    <w:rsid w:val="00171AA6"/>
    <w:rsid w:val="00175967"/>
    <w:rsid w:val="001A3BF6"/>
    <w:rsid w:val="001B4082"/>
    <w:rsid w:val="001B5AA3"/>
    <w:rsid w:val="001B6FC6"/>
    <w:rsid w:val="001D23A1"/>
    <w:rsid w:val="001E0E68"/>
    <w:rsid w:val="001F0FD2"/>
    <w:rsid w:val="001F1DBD"/>
    <w:rsid w:val="001F5509"/>
    <w:rsid w:val="0020112A"/>
    <w:rsid w:val="0020203E"/>
    <w:rsid w:val="00210D15"/>
    <w:rsid w:val="00211F90"/>
    <w:rsid w:val="00223FB1"/>
    <w:rsid w:val="0022723A"/>
    <w:rsid w:val="0023020F"/>
    <w:rsid w:val="002349B8"/>
    <w:rsid w:val="00235B6B"/>
    <w:rsid w:val="00235C50"/>
    <w:rsid w:val="00240310"/>
    <w:rsid w:val="00241DDC"/>
    <w:rsid w:val="00250ED0"/>
    <w:rsid w:val="00261BEA"/>
    <w:rsid w:val="0029250A"/>
    <w:rsid w:val="00293200"/>
    <w:rsid w:val="002949A6"/>
    <w:rsid w:val="002A17BD"/>
    <w:rsid w:val="002A18E1"/>
    <w:rsid w:val="002A2B3D"/>
    <w:rsid w:val="002A2C66"/>
    <w:rsid w:val="002A40B4"/>
    <w:rsid w:val="002A41CE"/>
    <w:rsid w:val="002A7AE4"/>
    <w:rsid w:val="002B11BC"/>
    <w:rsid w:val="002E1A6E"/>
    <w:rsid w:val="002E3B5E"/>
    <w:rsid w:val="002E4A53"/>
    <w:rsid w:val="002F3E73"/>
    <w:rsid w:val="00304143"/>
    <w:rsid w:val="003059FC"/>
    <w:rsid w:val="00307661"/>
    <w:rsid w:val="00326803"/>
    <w:rsid w:val="00327308"/>
    <w:rsid w:val="0034184F"/>
    <w:rsid w:val="003437D7"/>
    <w:rsid w:val="0037008A"/>
    <w:rsid w:val="00371C6C"/>
    <w:rsid w:val="0037783C"/>
    <w:rsid w:val="003832AD"/>
    <w:rsid w:val="00384253"/>
    <w:rsid w:val="00384F71"/>
    <w:rsid w:val="003A3F9C"/>
    <w:rsid w:val="003B635C"/>
    <w:rsid w:val="003C63D8"/>
    <w:rsid w:val="003D25CE"/>
    <w:rsid w:val="003E1655"/>
    <w:rsid w:val="003F75D1"/>
    <w:rsid w:val="00403F6C"/>
    <w:rsid w:val="00413FBA"/>
    <w:rsid w:val="00423E79"/>
    <w:rsid w:val="00426344"/>
    <w:rsid w:val="004302FD"/>
    <w:rsid w:val="0043324C"/>
    <w:rsid w:val="00434FF7"/>
    <w:rsid w:val="004415AD"/>
    <w:rsid w:val="00447F7F"/>
    <w:rsid w:val="00455B14"/>
    <w:rsid w:val="00463A84"/>
    <w:rsid w:val="004768C4"/>
    <w:rsid w:val="004803DC"/>
    <w:rsid w:val="0049191F"/>
    <w:rsid w:val="004C143D"/>
    <w:rsid w:val="004C501D"/>
    <w:rsid w:val="004D11E1"/>
    <w:rsid w:val="004D23BC"/>
    <w:rsid w:val="004D76EC"/>
    <w:rsid w:val="004E73D3"/>
    <w:rsid w:val="004F0C15"/>
    <w:rsid w:val="004F1AD3"/>
    <w:rsid w:val="004F2646"/>
    <w:rsid w:val="00515CD7"/>
    <w:rsid w:val="005221C8"/>
    <w:rsid w:val="0053106C"/>
    <w:rsid w:val="00531352"/>
    <w:rsid w:val="00532C97"/>
    <w:rsid w:val="00532D68"/>
    <w:rsid w:val="005340D1"/>
    <w:rsid w:val="00536CC4"/>
    <w:rsid w:val="00540D74"/>
    <w:rsid w:val="00547BFE"/>
    <w:rsid w:val="00562A91"/>
    <w:rsid w:val="00566C4D"/>
    <w:rsid w:val="005B0EBB"/>
    <w:rsid w:val="005B3A65"/>
    <w:rsid w:val="005B6729"/>
    <w:rsid w:val="005C23E0"/>
    <w:rsid w:val="005C5913"/>
    <w:rsid w:val="005D19DD"/>
    <w:rsid w:val="005E148C"/>
    <w:rsid w:val="005E3C65"/>
    <w:rsid w:val="005E3C96"/>
    <w:rsid w:val="005E46E7"/>
    <w:rsid w:val="005E4898"/>
    <w:rsid w:val="005E695C"/>
    <w:rsid w:val="005F3260"/>
    <w:rsid w:val="00600CE1"/>
    <w:rsid w:val="0060241E"/>
    <w:rsid w:val="0060275F"/>
    <w:rsid w:val="0060734D"/>
    <w:rsid w:val="00627968"/>
    <w:rsid w:val="00634066"/>
    <w:rsid w:val="00642A91"/>
    <w:rsid w:val="00644066"/>
    <w:rsid w:val="006524A3"/>
    <w:rsid w:val="0065418F"/>
    <w:rsid w:val="0065674D"/>
    <w:rsid w:val="00657312"/>
    <w:rsid w:val="0065764A"/>
    <w:rsid w:val="0066781A"/>
    <w:rsid w:val="006745A7"/>
    <w:rsid w:val="006820E4"/>
    <w:rsid w:val="0069347C"/>
    <w:rsid w:val="006B1491"/>
    <w:rsid w:val="006C7775"/>
    <w:rsid w:val="006D258B"/>
    <w:rsid w:val="006D4569"/>
    <w:rsid w:val="006E37EC"/>
    <w:rsid w:val="006E3975"/>
    <w:rsid w:val="006F00F5"/>
    <w:rsid w:val="006F4083"/>
    <w:rsid w:val="0072009E"/>
    <w:rsid w:val="00725F81"/>
    <w:rsid w:val="007339EB"/>
    <w:rsid w:val="0074053A"/>
    <w:rsid w:val="00745F63"/>
    <w:rsid w:val="00752F5F"/>
    <w:rsid w:val="00757E16"/>
    <w:rsid w:val="00763029"/>
    <w:rsid w:val="00771D4A"/>
    <w:rsid w:val="00773AD9"/>
    <w:rsid w:val="00793B16"/>
    <w:rsid w:val="007A6DEB"/>
    <w:rsid w:val="007B1874"/>
    <w:rsid w:val="007B5D68"/>
    <w:rsid w:val="007C2C99"/>
    <w:rsid w:val="007C3174"/>
    <w:rsid w:val="007E09F7"/>
    <w:rsid w:val="007E2ED8"/>
    <w:rsid w:val="007E6A78"/>
    <w:rsid w:val="00805046"/>
    <w:rsid w:val="00807054"/>
    <w:rsid w:val="008131AE"/>
    <w:rsid w:val="00825F10"/>
    <w:rsid w:val="008304E7"/>
    <w:rsid w:val="00833128"/>
    <w:rsid w:val="00836B7D"/>
    <w:rsid w:val="008373B5"/>
    <w:rsid w:val="00841925"/>
    <w:rsid w:val="008462FF"/>
    <w:rsid w:val="00846C21"/>
    <w:rsid w:val="00852000"/>
    <w:rsid w:val="00857650"/>
    <w:rsid w:val="0085797F"/>
    <w:rsid w:val="008642E5"/>
    <w:rsid w:val="008755F6"/>
    <w:rsid w:val="0087757F"/>
    <w:rsid w:val="008850B1"/>
    <w:rsid w:val="00886E7A"/>
    <w:rsid w:val="008B05A4"/>
    <w:rsid w:val="008B28BA"/>
    <w:rsid w:val="008B3168"/>
    <w:rsid w:val="008B4C15"/>
    <w:rsid w:val="008B64B0"/>
    <w:rsid w:val="008C02C5"/>
    <w:rsid w:val="008C231B"/>
    <w:rsid w:val="008D1EEF"/>
    <w:rsid w:val="008D26A3"/>
    <w:rsid w:val="008D371F"/>
    <w:rsid w:val="008D61F1"/>
    <w:rsid w:val="008E3D57"/>
    <w:rsid w:val="008E673B"/>
    <w:rsid w:val="008E7A3E"/>
    <w:rsid w:val="008F05A5"/>
    <w:rsid w:val="008F0AB8"/>
    <w:rsid w:val="008F28A8"/>
    <w:rsid w:val="008F3C16"/>
    <w:rsid w:val="00902815"/>
    <w:rsid w:val="009105C3"/>
    <w:rsid w:val="00911B10"/>
    <w:rsid w:val="00912E1A"/>
    <w:rsid w:val="00915152"/>
    <w:rsid w:val="00921B4E"/>
    <w:rsid w:val="0093718C"/>
    <w:rsid w:val="00941C89"/>
    <w:rsid w:val="00953CE6"/>
    <w:rsid w:val="00960F40"/>
    <w:rsid w:val="009639FE"/>
    <w:rsid w:val="00964396"/>
    <w:rsid w:val="00966BF8"/>
    <w:rsid w:val="00967B29"/>
    <w:rsid w:val="00972D94"/>
    <w:rsid w:val="0098493F"/>
    <w:rsid w:val="0099017A"/>
    <w:rsid w:val="009A17CB"/>
    <w:rsid w:val="009C363B"/>
    <w:rsid w:val="009C4DFF"/>
    <w:rsid w:val="009D116E"/>
    <w:rsid w:val="009D199D"/>
    <w:rsid w:val="009D4529"/>
    <w:rsid w:val="009D46C1"/>
    <w:rsid w:val="009E0936"/>
    <w:rsid w:val="009E2103"/>
    <w:rsid w:val="009E29A4"/>
    <w:rsid w:val="00A3519D"/>
    <w:rsid w:val="00A47D44"/>
    <w:rsid w:val="00A570CA"/>
    <w:rsid w:val="00A65FB7"/>
    <w:rsid w:val="00A662E1"/>
    <w:rsid w:val="00A679C8"/>
    <w:rsid w:val="00A800FB"/>
    <w:rsid w:val="00A838F2"/>
    <w:rsid w:val="00A903CA"/>
    <w:rsid w:val="00A90DA1"/>
    <w:rsid w:val="00A93068"/>
    <w:rsid w:val="00AA2F82"/>
    <w:rsid w:val="00AA2FCB"/>
    <w:rsid w:val="00AA504B"/>
    <w:rsid w:val="00AB0DCB"/>
    <w:rsid w:val="00AB4B4D"/>
    <w:rsid w:val="00AC48BE"/>
    <w:rsid w:val="00AC5D15"/>
    <w:rsid w:val="00AD334B"/>
    <w:rsid w:val="00AE1162"/>
    <w:rsid w:val="00AE16B2"/>
    <w:rsid w:val="00AF096B"/>
    <w:rsid w:val="00AF2E57"/>
    <w:rsid w:val="00AF31C7"/>
    <w:rsid w:val="00AF4ACA"/>
    <w:rsid w:val="00AF5EB8"/>
    <w:rsid w:val="00B13AE9"/>
    <w:rsid w:val="00B1670B"/>
    <w:rsid w:val="00B23632"/>
    <w:rsid w:val="00B645E8"/>
    <w:rsid w:val="00BA1229"/>
    <w:rsid w:val="00BB77AA"/>
    <w:rsid w:val="00BC1DFF"/>
    <w:rsid w:val="00BE27D5"/>
    <w:rsid w:val="00BE5199"/>
    <w:rsid w:val="00C00B56"/>
    <w:rsid w:val="00C01B0D"/>
    <w:rsid w:val="00C1764E"/>
    <w:rsid w:val="00C203F9"/>
    <w:rsid w:val="00C33BAC"/>
    <w:rsid w:val="00C42399"/>
    <w:rsid w:val="00C42519"/>
    <w:rsid w:val="00C56C44"/>
    <w:rsid w:val="00C57691"/>
    <w:rsid w:val="00C62A1F"/>
    <w:rsid w:val="00C73069"/>
    <w:rsid w:val="00C808B6"/>
    <w:rsid w:val="00C933BD"/>
    <w:rsid w:val="00C97C7D"/>
    <w:rsid w:val="00CA1A64"/>
    <w:rsid w:val="00CA4A1A"/>
    <w:rsid w:val="00CA7B2A"/>
    <w:rsid w:val="00CB1A3E"/>
    <w:rsid w:val="00CB21FA"/>
    <w:rsid w:val="00CB3271"/>
    <w:rsid w:val="00CB5C02"/>
    <w:rsid w:val="00CB721E"/>
    <w:rsid w:val="00CC2E9F"/>
    <w:rsid w:val="00CC5E7C"/>
    <w:rsid w:val="00CD42D9"/>
    <w:rsid w:val="00CE41E1"/>
    <w:rsid w:val="00CE5757"/>
    <w:rsid w:val="00CE5C86"/>
    <w:rsid w:val="00CF792A"/>
    <w:rsid w:val="00D015DA"/>
    <w:rsid w:val="00D07081"/>
    <w:rsid w:val="00D10D73"/>
    <w:rsid w:val="00D14281"/>
    <w:rsid w:val="00D257D4"/>
    <w:rsid w:val="00D3578F"/>
    <w:rsid w:val="00D43BA9"/>
    <w:rsid w:val="00D46C61"/>
    <w:rsid w:val="00D53A7D"/>
    <w:rsid w:val="00D62EBE"/>
    <w:rsid w:val="00D723ED"/>
    <w:rsid w:val="00D83E57"/>
    <w:rsid w:val="00D94758"/>
    <w:rsid w:val="00D94911"/>
    <w:rsid w:val="00D95C7D"/>
    <w:rsid w:val="00D9767D"/>
    <w:rsid w:val="00DA254D"/>
    <w:rsid w:val="00DA37AB"/>
    <w:rsid w:val="00DA5F0E"/>
    <w:rsid w:val="00DB0DC0"/>
    <w:rsid w:val="00DB4FD1"/>
    <w:rsid w:val="00DB5BE7"/>
    <w:rsid w:val="00DC1DD7"/>
    <w:rsid w:val="00DC6146"/>
    <w:rsid w:val="00E03213"/>
    <w:rsid w:val="00E05C70"/>
    <w:rsid w:val="00E14824"/>
    <w:rsid w:val="00E3172A"/>
    <w:rsid w:val="00E33067"/>
    <w:rsid w:val="00E427A2"/>
    <w:rsid w:val="00E433B5"/>
    <w:rsid w:val="00E46665"/>
    <w:rsid w:val="00E50D97"/>
    <w:rsid w:val="00E52A76"/>
    <w:rsid w:val="00E60A11"/>
    <w:rsid w:val="00E71EF5"/>
    <w:rsid w:val="00E753FD"/>
    <w:rsid w:val="00E776B3"/>
    <w:rsid w:val="00E87B97"/>
    <w:rsid w:val="00E90410"/>
    <w:rsid w:val="00E93AD8"/>
    <w:rsid w:val="00EA26CC"/>
    <w:rsid w:val="00EA6C4F"/>
    <w:rsid w:val="00EB259E"/>
    <w:rsid w:val="00EB3FA7"/>
    <w:rsid w:val="00EE0F86"/>
    <w:rsid w:val="00EF60AC"/>
    <w:rsid w:val="00EF61B9"/>
    <w:rsid w:val="00F07355"/>
    <w:rsid w:val="00F13A7F"/>
    <w:rsid w:val="00F14EE4"/>
    <w:rsid w:val="00F161CC"/>
    <w:rsid w:val="00F26D69"/>
    <w:rsid w:val="00F370A4"/>
    <w:rsid w:val="00F378D2"/>
    <w:rsid w:val="00F447C1"/>
    <w:rsid w:val="00F46A4F"/>
    <w:rsid w:val="00F526FC"/>
    <w:rsid w:val="00F53E9F"/>
    <w:rsid w:val="00F54637"/>
    <w:rsid w:val="00F56EE5"/>
    <w:rsid w:val="00F60777"/>
    <w:rsid w:val="00F6388A"/>
    <w:rsid w:val="00F740AA"/>
    <w:rsid w:val="00F76E2D"/>
    <w:rsid w:val="00F87429"/>
    <w:rsid w:val="00F93F4C"/>
    <w:rsid w:val="00F94DE3"/>
    <w:rsid w:val="00FA5D4C"/>
    <w:rsid w:val="00FB27AC"/>
    <w:rsid w:val="00FB606D"/>
    <w:rsid w:val="00FE2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0FB"/>
    <w:rPr>
      <w:sz w:val="24"/>
      <w:szCs w:val="24"/>
    </w:rPr>
  </w:style>
  <w:style w:type="paragraph" w:styleId="1">
    <w:name w:val="heading 1"/>
    <w:basedOn w:val="a"/>
    <w:next w:val="a"/>
    <w:qFormat/>
    <w:rsid w:val="00A800FB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CB1A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C00B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800FB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A800FB"/>
    <w:pPr>
      <w:keepNext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800FB"/>
    <w:pPr>
      <w:tabs>
        <w:tab w:val="center" w:pos="4153"/>
        <w:tab w:val="right" w:pos="8306"/>
      </w:tabs>
    </w:pPr>
  </w:style>
  <w:style w:type="paragraph" w:styleId="a4">
    <w:name w:val="header"/>
    <w:basedOn w:val="a"/>
    <w:rsid w:val="00A800FB"/>
    <w:pPr>
      <w:tabs>
        <w:tab w:val="center" w:pos="4677"/>
        <w:tab w:val="right" w:pos="9355"/>
      </w:tabs>
    </w:pPr>
    <w:rPr>
      <w:szCs w:val="20"/>
    </w:rPr>
  </w:style>
  <w:style w:type="paragraph" w:styleId="a5">
    <w:name w:val="Plain Text"/>
    <w:basedOn w:val="a"/>
    <w:link w:val="a6"/>
    <w:rsid w:val="00A800FB"/>
    <w:rPr>
      <w:rFonts w:ascii="Courier New" w:hAnsi="Courier New"/>
      <w:sz w:val="20"/>
      <w:szCs w:val="20"/>
    </w:rPr>
  </w:style>
  <w:style w:type="character" w:styleId="a7">
    <w:name w:val="page number"/>
    <w:basedOn w:val="a0"/>
    <w:rsid w:val="00A800FB"/>
  </w:style>
  <w:style w:type="paragraph" w:styleId="a8">
    <w:name w:val="Body Text"/>
    <w:basedOn w:val="a"/>
    <w:rsid w:val="00A800FB"/>
    <w:pPr>
      <w:jc w:val="both"/>
    </w:pPr>
    <w:rPr>
      <w:sz w:val="28"/>
    </w:rPr>
  </w:style>
  <w:style w:type="paragraph" w:styleId="20">
    <w:name w:val="Body Text 2"/>
    <w:basedOn w:val="a"/>
    <w:rsid w:val="00A800FB"/>
    <w:rPr>
      <w:sz w:val="28"/>
    </w:rPr>
  </w:style>
  <w:style w:type="paragraph" w:styleId="a9">
    <w:name w:val="Balloon Text"/>
    <w:basedOn w:val="a"/>
    <w:semiHidden/>
    <w:rsid w:val="00E52A7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C5E7C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AA504B"/>
    <w:rPr>
      <w:b/>
      <w:bCs/>
      <w:sz w:val="28"/>
      <w:szCs w:val="28"/>
    </w:rPr>
  </w:style>
  <w:style w:type="character" w:customStyle="1" w:styleId="a6">
    <w:name w:val="Текст Знак"/>
    <w:basedOn w:val="a0"/>
    <w:link w:val="a5"/>
    <w:rsid w:val="00AA504B"/>
    <w:rPr>
      <w:rFonts w:ascii="Courier New" w:hAnsi="Courier New"/>
    </w:rPr>
  </w:style>
  <w:style w:type="paragraph" w:styleId="ab">
    <w:name w:val="Body Text Indent"/>
    <w:basedOn w:val="a"/>
    <w:link w:val="ac"/>
    <w:uiPriority w:val="99"/>
    <w:semiHidden/>
    <w:unhideWhenUsed/>
    <w:rsid w:val="0037008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7008A"/>
    <w:rPr>
      <w:sz w:val="24"/>
      <w:szCs w:val="24"/>
    </w:rPr>
  </w:style>
  <w:style w:type="paragraph" w:styleId="ad">
    <w:name w:val="Normal (Web)"/>
    <w:basedOn w:val="a"/>
    <w:uiPriority w:val="99"/>
    <w:unhideWhenUsed/>
    <w:rsid w:val="00CE5C86"/>
    <w:pPr>
      <w:spacing w:before="100" w:beforeAutospacing="1" w:after="100" w:afterAutospacing="1"/>
    </w:pPr>
  </w:style>
  <w:style w:type="paragraph" w:styleId="ae">
    <w:name w:val="Document Map"/>
    <w:basedOn w:val="a"/>
    <w:link w:val="af"/>
    <w:uiPriority w:val="99"/>
    <w:semiHidden/>
    <w:unhideWhenUsed/>
    <w:rsid w:val="00C97C7D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C97C7D"/>
    <w:rPr>
      <w:rFonts w:ascii="Tahoma" w:hAnsi="Tahoma" w:cs="Tahoma"/>
      <w:sz w:val="16"/>
      <w:szCs w:val="16"/>
    </w:rPr>
  </w:style>
  <w:style w:type="paragraph" w:customStyle="1" w:styleId="normal">
    <w:name w:val="normal"/>
    <w:rsid w:val="0072009E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apple-converted-space">
    <w:name w:val="apple-converted-space"/>
    <w:basedOn w:val="a0"/>
    <w:rsid w:val="00540D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14B4A-E715-4882-94C3-801F5BEC5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Самара</Company>
  <LinksUpToDate>false</LinksUpToDate>
  <CharactersWithSpaces>3397</CharactersWithSpaces>
  <SharedDoc>false</SharedDoc>
  <HLinks>
    <vt:vector size="12" baseType="variant"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mailto:mdou-ds10@rambler.ru</vt:lpwstr>
      </vt:variant>
      <vt:variant>
        <vt:lpwstr/>
      </vt:variant>
      <vt:variant>
        <vt:i4>5111918</vt:i4>
      </vt:variant>
      <vt:variant>
        <vt:i4>0</vt:i4>
      </vt:variant>
      <vt:variant>
        <vt:i4>0</vt:i4>
      </vt:variant>
      <vt:variant>
        <vt:i4>5</vt:i4>
      </vt:variant>
      <vt:variant>
        <vt:lpwstr>mailto:rc_otdel_apk@mail.ru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Group</dc:creator>
  <cp:lastModifiedBy>Даша</cp:lastModifiedBy>
  <cp:revision>4</cp:revision>
  <cp:lastPrinted>2015-04-27T07:25:00Z</cp:lastPrinted>
  <dcterms:created xsi:type="dcterms:W3CDTF">2015-08-28T19:05:00Z</dcterms:created>
  <dcterms:modified xsi:type="dcterms:W3CDTF">2015-08-28T19:07:00Z</dcterms:modified>
</cp:coreProperties>
</file>