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FC" w:rsidRDefault="00C739FC" w:rsidP="00C739F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Утверждаю:</w:t>
      </w:r>
    </w:p>
    <w:p w:rsidR="00C739FC" w:rsidRDefault="00C739FC" w:rsidP="00C739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МБДОУ </w:t>
      </w:r>
      <w:proofErr w:type="spellStart"/>
      <w:r>
        <w:rPr>
          <w:sz w:val="24"/>
          <w:szCs w:val="24"/>
        </w:rPr>
        <w:t>д\с</w:t>
      </w:r>
      <w:proofErr w:type="spellEnd"/>
      <w:r>
        <w:rPr>
          <w:sz w:val="24"/>
          <w:szCs w:val="24"/>
        </w:rPr>
        <w:t xml:space="preserve"> № 65</w:t>
      </w:r>
    </w:p>
    <w:p w:rsidR="00C739FC" w:rsidRDefault="00C739FC" w:rsidP="00C739FC">
      <w:pPr>
        <w:jc w:val="right"/>
        <w:rPr>
          <w:sz w:val="24"/>
          <w:szCs w:val="24"/>
        </w:rPr>
      </w:pPr>
      <w:r>
        <w:rPr>
          <w:sz w:val="24"/>
          <w:szCs w:val="24"/>
        </w:rPr>
        <w:t>------------------------С. В. Титкова</w:t>
      </w:r>
    </w:p>
    <w:p w:rsidR="00C739FC" w:rsidRDefault="00B81593" w:rsidP="00C739FC">
      <w:pPr>
        <w:jc w:val="right"/>
        <w:rPr>
          <w:sz w:val="24"/>
          <w:szCs w:val="24"/>
        </w:rPr>
      </w:pPr>
      <w:r>
        <w:rPr>
          <w:sz w:val="24"/>
          <w:szCs w:val="24"/>
        </w:rPr>
        <w:t>Педсовет  № 1    21.09</w:t>
      </w:r>
      <w:r w:rsidR="00C739FC">
        <w:rPr>
          <w:sz w:val="24"/>
          <w:szCs w:val="24"/>
        </w:rPr>
        <w:t>.15</w:t>
      </w:r>
    </w:p>
    <w:p w:rsidR="00C739FC" w:rsidRDefault="00C739FC" w:rsidP="00C739FC">
      <w:pPr>
        <w:jc w:val="right"/>
        <w:rPr>
          <w:sz w:val="24"/>
          <w:szCs w:val="24"/>
        </w:rPr>
      </w:pPr>
    </w:p>
    <w:p w:rsidR="00C739FC" w:rsidRDefault="00C739FC" w:rsidP="00C739FC">
      <w:pPr>
        <w:jc w:val="right"/>
        <w:rPr>
          <w:sz w:val="24"/>
          <w:szCs w:val="24"/>
        </w:rPr>
      </w:pPr>
    </w:p>
    <w:p w:rsidR="00C739FC" w:rsidRDefault="00C739FC" w:rsidP="00C739FC">
      <w:pPr>
        <w:jc w:val="right"/>
        <w:rPr>
          <w:sz w:val="24"/>
          <w:szCs w:val="24"/>
        </w:rPr>
      </w:pPr>
    </w:p>
    <w:p w:rsidR="00C739FC" w:rsidRDefault="00C739FC" w:rsidP="001B0C0B">
      <w:pPr>
        <w:rPr>
          <w:sz w:val="24"/>
          <w:szCs w:val="24"/>
        </w:rPr>
      </w:pPr>
    </w:p>
    <w:p w:rsidR="00C739FC" w:rsidRDefault="00C739FC" w:rsidP="00C739FC">
      <w:pPr>
        <w:jc w:val="right"/>
        <w:rPr>
          <w:sz w:val="24"/>
          <w:szCs w:val="24"/>
        </w:rPr>
      </w:pPr>
    </w:p>
    <w:p w:rsidR="00C739FC" w:rsidRDefault="00C739FC" w:rsidP="00C739FC">
      <w:pPr>
        <w:jc w:val="center"/>
        <w:rPr>
          <w:b/>
          <w:sz w:val="72"/>
          <w:szCs w:val="72"/>
        </w:rPr>
      </w:pPr>
      <w:r w:rsidRPr="00671303">
        <w:rPr>
          <w:b/>
          <w:sz w:val="72"/>
          <w:szCs w:val="72"/>
        </w:rPr>
        <w:t>План работы учител</w:t>
      </w:r>
      <w:r>
        <w:rPr>
          <w:b/>
          <w:sz w:val="72"/>
          <w:szCs w:val="72"/>
        </w:rPr>
        <w:t xml:space="preserve">я- логопеда с </w:t>
      </w:r>
      <w:r w:rsidR="001B0C0B">
        <w:rPr>
          <w:b/>
          <w:sz w:val="72"/>
          <w:szCs w:val="72"/>
        </w:rPr>
        <w:t xml:space="preserve">педагогами </w:t>
      </w:r>
      <w:r>
        <w:rPr>
          <w:b/>
          <w:sz w:val="72"/>
          <w:szCs w:val="72"/>
        </w:rPr>
        <w:t>на 2015-2016</w:t>
      </w:r>
      <w:r w:rsidRPr="00671303">
        <w:rPr>
          <w:b/>
          <w:sz w:val="72"/>
          <w:szCs w:val="72"/>
        </w:rPr>
        <w:t xml:space="preserve"> </w:t>
      </w:r>
      <w:proofErr w:type="spellStart"/>
      <w:r w:rsidRPr="00671303">
        <w:rPr>
          <w:b/>
          <w:sz w:val="72"/>
          <w:szCs w:val="72"/>
        </w:rPr>
        <w:t>уч</w:t>
      </w:r>
      <w:proofErr w:type="spellEnd"/>
      <w:r w:rsidRPr="00671303">
        <w:rPr>
          <w:b/>
          <w:sz w:val="72"/>
          <w:szCs w:val="72"/>
        </w:rPr>
        <w:t xml:space="preserve">. </w:t>
      </w:r>
      <w:r>
        <w:rPr>
          <w:b/>
          <w:sz w:val="72"/>
          <w:szCs w:val="72"/>
        </w:rPr>
        <w:t>г</w:t>
      </w:r>
      <w:r w:rsidRPr="00671303">
        <w:rPr>
          <w:b/>
          <w:sz w:val="72"/>
          <w:szCs w:val="72"/>
        </w:rPr>
        <w:t>од</w:t>
      </w:r>
    </w:p>
    <w:p w:rsidR="00C739FC" w:rsidRDefault="00C739FC" w:rsidP="00C739FC">
      <w:pPr>
        <w:jc w:val="center"/>
        <w:rPr>
          <w:b/>
          <w:sz w:val="72"/>
          <w:szCs w:val="72"/>
        </w:rPr>
      </w:pPr>
    </w:p>
    <w:p w:rsidR="00C739FC" w:rsidRDefault="00C739FC" w:rsidP="00C739FC">
      <w:pPr>
        <w:jc w:val="center"/>
        <w:rPr>
          <w:b/>
          <w:sz w:val="72"/>
          <w:szCs w:val="72"/>
        </w:rPr>
      </w:pPr>
    </w:p>
    <w:tbl>
      <w:tblPr>
        <w:tblStyle w:val="a3"/>
        <w:tblW w:w="0" w:type="auto"/>
        <w:tblLook w:val="04A0"/>
      </w:tblPr>
      <w:tblGrid>
        <w:gridCol w:w="2376"/>
        <w:gridCol w:w="12410"/>
      </w:tblGrid>
      <w:tr w:rsidR="001B0C0B" w:rsidTr="001B0C0B">
        <w:tc>
          <w:tcPr>
            <w:tcW w:w="2376" w:type="dxa"/>
          </w:tcPr>
          <w:p w:rsidR="001B0C0B" w:rsidRPr="001B0C0B" w:rsidRDefault="001B0C0B" w:rsidP="001B0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2410" w:type="dxa"/>
          </w:tcPr>
          <w:p w:rsidR="001B0C0B" w:rsidRDefault="00992749" w:rsidP="00992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 «Специфика деятельности воспитателя логопедической группы»</w:t>
            </w:r>
          </w:p>
          <w:p w:rsidR="00234E3E" w:rsidRPr="00992749" w:rsidRDefault="00861E9E" w:rsidP="00992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374D51">
              <w:rPr>
                <w:sz w:val="28"/>
                <w:szCs w:val="28"/>
              </w:rPr>
              <w:t xml:space="preserve"> сформировать представления о специфик</w:t>
            </w:r>
            <w:r w:rsidR="00B81593">
              <w:rPr>
                <w:sz w:val="28"/>
                <w:szCs w:val="28"/>
              </w:rPr>
              <w:t>е деятельности воспитателя логопедической группы</w:t>
            </w:r>
          </w:p>
        </w:tc>
      </w:tr>
      <w:tr w:rsidR="001B0C0B" w:rsidTr="001B0C0B">
        <w:tc>
          <w:tcPr>
            <w:tcW w:w="2376" w:type="dxa"/>
          </w:tcPr>
          <w:p w:rsidR="001B0C0B" w:rsidRPr="00992749" w:rsidRDefault="00992749" w:rsidP="00992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2410" w:type="dxa"/>
          </w:tcPr>
          <w:p w:rsidR="001B0C0B" w:rsidRDefault="009905D5" w:rsidP="00992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«Подвижные игры для малышей в стихотворной форме»</w:t>
            </w:r>
          </w:p>
          <w:p w:rsidR="00861E9E" w:rsidRPr="00992749" w:rsidRDefault="00861E9E" w:rsidP="00992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374D51">
              <w:rPr>
                <w:sz w:val="28"/>
                <w:szCs w:val="28"/>
              </w:rPr>
              <w:t xml:space="preserve"> подготовить практический материал для педагогов  и родителей по использованию</w:t>
            </w:r>
            <w:r w:rsidR="00B81593">
              <w:rPr>
                <w:sz w:val="28"/>
                <w:szCs w:val="28"/>
              </w:rPr>
              <w:t xml:space="preserve"> подвижных игр в стихотворной форме</w:t>
            </w:r>
          </w:p>
        </w:tc>
      </w:tr>
      <w:tr w:rsidR="001B0C0B" w:rsidTr="001B0C0B">
        <w:tc>
          <w:tcPr>
            <w:tcW w:w="2376" w:type="dxa"/>
          </w:tcPr>
          <w:p w:rsidR="001B0C0B" w:rsidRPr="001B0C0B" w:rsidRDefault="001B0C0B" w:rsidP="001B0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410" w:type="dxa"/>
          </w:tcPr>
          <w:p w:rsidR="001B0C0B" w:rsidRDefault="001B0C0B" w:rsidP="001B0C0B">
            <w:pPr>
              <w:rPr>
                <w:sz w:val="28"/>
                <w:szCs w:val="28"/>
              </w:rPr>
            </w:pPr>
            <w:r w:rsidRPr="001B0C0B">
              <w:rPr>
                <w:sz w:val="28"/>
                <w:szCs w:val="28"/>
              </w:rPr>
              <w:t xml:space="preserve">Мастер-класс </w:t>
            </w:r>
            <w:r>
              <w:rPr>
                <w:sz w:val="28"/>
                <w:szCs w:val="28"/>
              </w:rPr>
              <w:t xml:space="preserve">  </w:t>
            </w:r>
            <w:r w:rsidRPr="001B0C0B">
              <w:rPr>
                <w:sz w:val="28"/>
                <w:szCs w:val="28"/>
              </w:rPr>
              <w:t>«Использование игр с прищепками при преодолении ОНР  ребенка»</w:t>
            </w:r>
          </w:p>
          <w:p w:rsidR="00861E9E" w:rsidRPr="001B0C0B" w:rsidRDefault="00861E9E" w:rsidP="001B0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374D51">
              <w:rPr>
                <w:sz w:val="28"/>
                <w:szCs w:val="28"/>
              </w:rPr>
              <w:t xml:space="preserve"> сформировать практические умения у педагогов использовать </w:t>
            </w:r>
            <w:r w:rsidR="00B81593">
              <w:rPr>
                <w:sz w:val="28"/>
                <w:szCs w:val="28"/>
              </w:rPr>
              <w:t>игры с прищепками</w:t>
            </w:r>
          </w:p>
        </w:tc>
      </w:tr>
      <w:tr w:rsidR="001B0C0B" w:rsidTr="001B0C0B">
        <w:tc>
          <w:tcPr>
            <w:tcW w:w="2376" w:type="dxa"/>
          </w:tcPr>
          <w:p w:rsidR="001B0C0B" w:rsidRPr="00992749" w:rsidRDefault="00992749" w:rsidP="00992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410" w:type="dxa"/>
          </w:tcPr>
          <w:p w:rsidR="001B0C0B" w:rsidRDefault="00D92A05" w:rsidP="00D92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  «Этапы нормального речевого онтогенеза»</w:t>
            </w:r>
          </w:p>
          <w:p w:rsidR="00861E9E" w:rsidRPr="00D92A05" w:rsidRDefault="00861E9E" w:rsidP="00D92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374D51">
              <w:rPr>
                <w:sz w:val="28"/>
                <w:szCs w:val="28"/>
              </w:rPr>
              <w:t xml:space="preserve"> сформировать</w:t>
            </w:r>
            <w:r w:rsidR="00B81593">
              <w:rPr>
                <w:sz w:val="28"/>
                <w:szCs w:val="28"/>
              </w:rPr>
              <w:t xml:space="preserve"> у педагогов представления </w:t>
            </w:r>
            <w:proofErr w:type="gramStart"/>
            <w:r w:rsidR="00B81593">
              <w:rPr>
                <w:sz w:val="28"/>
                <w:szCs w:val="28"/>
              </w:rPr>
              <w:t>о</w:t>
            </w:r>
            <w:proofErr w:type="gramEnd"/>
            <w:r w:rsidR="00B81593">
              <w:rPr>
                <w:sz w:val="28"/>
                <w:szCs w:val="28"/>
              </w:rPr>
              <w:t xml:space="preserve"> этапах нормального онтогенеза</w:t>
            </w:r>
          </w:p>
        </w:tc>
      </w:tr>
      <w:tr w:rsidR="001B0C0B" w:rsidTr="001B0C0B">
        <w:tc>
          <w:tcPr>
            <w:tcW w:w="2376" w:type="dxa"/>
          </w:tcPr>
          <w:p w:rsidR="001B0C0B" w:rsidRPr="00992749" w:rsidRDefault="00992749" w:rsidP="00992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410" w:type="dxa"/>
          </w:tcPr>
          <w:p w:rsidR="001B0C0B" w:rsidRDefault="00B7586F" w:rsidP="00B7586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B758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586F">
              <w:rPr>
                <w:rFonts w:cs="Times New Roman"/>
                <w:sz w:val="28"/>
                <w:szCs w:val="28"/>
              </w:rPr>
              <w:t>Использование нетрадиционных методов работы и коррекции речевых нарушений у детей с общим недоразвитием</w:t>
            </w:r>
            <w:r w:rsidRPr="00B7586F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B7586F">
              <w:rPr>
                <w:rFonts w:cs="Times New Roman"/>
                <w:sz w:val="28"/>
                <w:szCs w:val="28"/>
              </w:rPr>
              <w:t xml:space="preserve">речи 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861E9E" w:rsidRPr="00B7586F" w:rsidRDefault="00861E9E" w:rsidP="00B7586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</w:t>
            </w:r>
            <w:r w:rsidR="00374D51">
              <w:rPr>
                <w:rFonts w:cs="Times New Roman"/>
                <w:sz w:val="28"/>
                <w:szCs w:val="28"/>
              </w:rPr>
              <w:t xml:space="preserve"> познакомить педагогов с нетрадиционными </w:t>
            </w:r>
            <w:r w:rsidR="00B81593">
              <w:rPr>
                <w:rFonts w:cs="Times New Roman"/>
                <w:sz w:val="28"/>
                <w:szCs w:val="28"/>
              </w:rPr>
              <w:t>методами работы в коррекции речевых нарушений</w:t>
            </w:r>
          </w:p>
        </w:tc>
      </w:tr>
      <w:tr w:rsidR="001B0C0B" w:rsidTr="001B0C0B">
        <w:tc>
          <w:tcPr>
            <w:tcW w:w="2376" w:type="dxa"/>
          </w:tcPr>
          <w:p w:rsidR="001B0C0B" w:rsidRPr="00992749" w:rsidRDefault="00992749" w:rsidP="00992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410" w:type="dxa"/>
          </w:tcPr>
          <w:p w:rsidR="001B0C0B" w:rsidRDefault="00B7586F" w:rsidP="00B75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  «Игры с камушками «</w:t>
            </w:r>
            <w:proofErr w:type="spellStart"/>
            <w:r>
              <w:rPr>
                <w:sz w:val="28"/>
                <w:szCs w:val="28"/>
              </w:rPr>
              <w:t>Марблз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61E9E" w:rsidRDefault="00861E9E" w:rsidP="00B75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374D51">
              <w:rPr>
                <w:sz w:val="28"/>
                <w:szCs w:val="28"/>
              </w:rPr>
              <w:t xml:space="preserve"> подготовить практический материал для педагогов  и родителей по развитию мелкой моторики</w:t>
            </w:r>
          </w:p>
          <w:p w:rsidR="00B81593" w:rsidRPr="00B7586F" w:rsidRDefault="00B81593" w:rsidP="00B7586F">
            <w:pPr>
              <w:rPr>
                <w:sz w:val="28"/>
                <w:szCs w:val="28"/>
              </w:rPr>
            </w:pPr>
          </w:p>
        </w:tc>
      </w:tr>
      <w:tr w:rsidR="001B0C0B" w:rsidTr="001B0C0B">
        <w:tc>
          <w:tcPr>
            <w:tcW w:w="2376" w:type="dxa"/>
          </w:tcPr>
          <w:p w:rsidR="001B0C0B" w:rsidRPr="00992749" w:rsidRDefault="00992749" w:rsidP="00992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410" w:type="dxa"/>
          </w:tcPr>
          <w:p w:rsidR="005A05FA" w:rsidRDefault="005A05FA" w:rsidP="005A0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Консультация «</w:t>
            </w:r>
            <w:r w:rsidRPr="005A05FA">
              <w:rPr>
                <w:sz w:val="28"/>
                <w:szCs w:val="28"/>
              </w:rPr>
              <w:t>Система работы по формированию монологической речи детей старшего дошкольного возраста с общим недоразвитием речи</w:t>
            </w:r>
            <w:r>
              <w:rPr>
                <w:sz w:val="28"/>
                <w:szCs w:val="28"/>
              </w:rPr>
              <w:t>»</w:t>
            </w:r>
          </w:p>
          <w:p w:rsidR="00861E9E" w:rsidRPr="005A05FA" w:rsidRDefault="00861E9E" w:rsidP="005A0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374D51">
              <w:rPr>
                <w:sz w:val="28"/>
                <w:szCs w:val="28"/>
              </w:rPr>
              <w:t xml:space="preserve"> дать начальные представления педагогам по </w:t>
            </w:r>
            <w:r w:rsidR="00374D51" w:rsidRPr="005A05FA">
              <w:rPr>
                <w:sz w:val="28"/>
                <w:szCs w:val="28"/>
              </w:rPr>
              <w:t>формированию монологической речи детей старшего дошкольного возраста с общим недоразвитием речи</w:t>
            </w:r>
          </w:p>
          <w:p w:rsidR="001B0C0B" w:rsidRPr="00B7586F" w:rsidRDefault="001B0C0B" w:rsidP="00B7586F">
            <w:pPr>
              <w:rPr>
                <w:sz w:val="28"/>
                <w:szCs w:val="28"/>
              </w:rPr>
            </w:pPr>
          </w:p>
        </w:tc>
      </w:tr>
      <w:tr w:rsidR="001B0C0B" w:rsidTr="001B0C0B">
        <w:tc>
          <w:tcPr>
            <w:tcW w:w="2376" w:type="dxa"/>
          </w:tcPr>
          <w:p w:rsidR="001B0C0B" w:rsidRPr="00992749" w:rsidRDefault="00992749" w:rsidP="00992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410" w:type="dxa"/>
          </w:tcPr>
          <w:p w:rsidR="001B0C0B" w:rsidRDefault="009905D5" w:rsidP="005A0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пальчиковых игр</w:t>
            </w:r>
          </w:p>
          <w:p w:rsidR="00374D51" w:rsidRPr="005A05FA" w:rsidRDefault="00861E9E" w:rsidP="005A0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374D51">
              <w:rPr>
                <w:sz w:val="28"/>
                <w:szCs w:val="28"/>
              </w:rPr>
              <w:t xml:space="preserve"> подготовить практический материал для педагогов  по развитию мелкой моторики</w:t>
            </w:r>
          </w:p>
        </w:tc>
      </w:tr>
      <w:tr w:rsidR="001B0C0B" w:rsidTr="001B0C0B">
        <w:tc>
          <w:tcPr>
            <w:tcW w:w="2376" w:type="dxa"/>
          </w:tcPr>
          <w:p w:rsidR="001B0C0B" w:rsidRPr="00992749" w:rsidRDefault="00992749" w:rsidP="009927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410" w:type="dxa"/>
          </w:tcPr>
          <w:p w:rsidR="001B0C0B" w:rsidRDefault="009905D5" w:rsidP="00990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игр и упражнений для развития фонематического слуха у детей ст. дошкольного возраста</w:t>
            </w:r>
          </w:p>
          <w:p w:rsidR="00861E9E" w:rsidRDefault="00861E9E" w:rsidP="00990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374D51">
              <w:rPr>
                <w:sz w:val="28"/>
                <w:szCs w:val="28"/>
              </w:rPr>
              <w:t xml:space="preserve"> подготовить практический материал для педагогов  по развитию мелкой моторики</w:t>
            </w:r>
          </w:p>
          <w:p w:rsidR="00374D51" w:rsidRPr="009905D5" w:rsidRDefault="00374D51" w:rsidP="009905D5">
            <w:pPr>
              <w:rPr>
                <w:sz w:val="28"/>
                <w:szCs w:val="28"/>
              </w:rPr>
            </w:pPr>
          </w:p>
        </w:tc>
      </w:tr>
    </w:tbl>
    <w:p w:rsidR="007F03C8" w:rsidRDefault="007F03C8" w:rsidP="00C739FC">
      <w:pPr>
        <w:jc w:val="right"/>
      </w:pPr>
    </w:p>
    <w:sectPr w:rsidR="007F03C8" w:rsidSect="004113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1352"/>
    <w:rsid w:val="0004652B"/>
    <w:rsid w:val="00094478"/>
    <w:rsid w:val="000F6DC7"/>
    <w:rsid w:val="00185266"/>
    <w:rsid w:val="001B0C0B"/>
    <w:rsid w:val="001C1898"/>
    <w:rsid w:val="00210810"/>
    <w:rsid w:val="00234E3E"/>
    <w:rsid w:val="00244636"/>
    <w:rsid w:val="00316C8B"/>
    <w:rsid w:val="003400C7"/>
    <w:rsid w:val="00342528"/>
    <w:rsid w:val="00374D51"/>
    <w:rsid w:val="00376812"/>
    <w:rsid w:val="00411352"/>
    <w:rsid w:val="00432BB3"/>
    <w:rsid w:val="004A41B5"/>
    <w:rsid w:val="0054706D"/>
    <w:rsid w:val="00563031"/>
    <w:rsid w:val="005A05FA"/>
    <w:rsid w:val="005D52EA"/>
    <w:rsid w:val="00672455"/>
    <w:rsid w:val="006B0FCC"/>
    <w:rsid w:val="006D614A"/>
    <w:rsid w:val="006F1D1C"/>
    <w:rsid w:val="007828F9"/>
    <w:rsid w:val="007F03C8"/>
    <w:rsid w:val="007F1CF5"/>
    <w:rsid w:val="00861E9E"/>
    <w:rsid w:val="008B11D1"/>
    <w:rsid w:val="0099033B"/>
    <w:rsid w:val="009905D5"/>
    <w:rsid w:val="00992749"/>
    <w:rsid w:val="0099454A"/>
    <w:rsid w:val="009E6248"/>
    <w:rsid w:val="00A14C93"/>
    <w:rsid w:val="00A25E01"/>
    <w:rsid w:val="00A67C77"/>
    <w:rsid w:val="00A91EC1"/>
    <w:rsid w:val="00AC1829"/>
    <w:rsid w:val="00B560A5"/>
    <w:rsid w:val="00B7586F"/>
    <w:rsid w:val="00B81593"/>
    <w:rsid w:val="00BA76FA"/>
    <w:rsid w:val="00BE539A"/>
    <w:rsid w:val="00C739FC"/>
    <w:rsid w:val="00D92A05"/>
    <w:rsid w:val="00E55C9C"/>
    <w:rsid w:val="00E96FC4"/>
    <w:rsid w:val="00EF06F2"/>
    <w:rsid w:val="00FF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4A"/>
  </w:style>
  <w:style w:type="paragraph" w:styleId="1">
    <w:name w:val="heading 1"/>
    <w:basedOn w:val="a"/>
    <w:next w:val="a"/>
    <w:link w:val="10"/>
    <w:uiPriority w:val="9"/>
    <w:qFormat/>
    <w:rsid w:val="00547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7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8BE7-558C-45DD-B747-6F5B8DED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11</cp:revision>
  <dcterms:created xsi:type="dcterms:W3CDTF">2015-08-12T13:45:00Z</dcterms:created>
  <dcterms:modified xsi:type="dcterms:W3CDTF">2015-09-10T05:11:00Z</dcterms:modified>
</cp:coreProperties>
</file>