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8D" w:rsidRDefault="00C8558D" w:rsidP="00C8558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Статья для родителей.</w:t>
      </w:r>
    </w:p>
    <w:p w:rsidR="00C8558D" w:rsidRPr="00C8558D" w:rsidRDefault="00C8558D" w:rsidP="00C8558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8558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Экологическое воспитание дошкольников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.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Одной из насущных задач, которую ставит перед обществом современный мир — это экологическое воспитание населения, важнейшей частью которого является экологическое воспитание детей. Экологическое воспитание в детском саду направлено на то, чтобы целенаправленно сформировать у детей основы экологической культуры, которая заключается, прежде всего, в интересе к явлениям природы, понимании специфики живого, желании сберечь ее, эмоциональном отклике на любые проявления природы, ее красоту, что предполагает различные формы взаимодействия.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Наблюдение является активным восприятием детьми природных объектов, поэтому в своей работе планируем каждодневные наблюдения за предметами как живой, так и неживой природы. Это способствует не только экологическому воспитанию, но и личностному и интеллектуальному развитию.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Во время экскурсий не только обращаем внимание на многообразие растительного и животного мира, но и знакомим с природными особенностями города, при этом дети соблюдают три заповеди: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- соблюдение тишины,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- терпеливость,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- внимательность (умение находить взаимосвязи в природе).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Экологическое воспитание дошкольников мы формируем благодаря изучению истории, экологии и традиций родного края. Мы имеем уникальную возможность вести наблюдение за различными экосистемами, так в нашем микрорайоне (</w:t>
      </w:r>
      <w:proofErr w:type="spellStart"/>
      <w:r w:rsidRPr="00C8558D">
        <w:rPr>
          <w:rFonts w:ascii="Verdana" w:hAnsi="Verdana"/>
          <w:color w:val="303F50"/>
        </w:rPr>
        <w:t>Резинотехника</w:t>
      </w:r>
      <w:proofErr w:type="spellEnd"/>
      <w:r w:rsidRPr="00C8558D">
        <w:rPr>
          <w:rFonts w:ascii="Verdana" w:hAnsi="Verdana"/>
          <w:color w:val="303F50"/>
        </w:rPr>
        <w:t>) есть и лес, и река (Волга), и парк, и болота, и поля. Дети с удовольствием ходят на экскурсии и познают природу родного края. Также мы посещаем «Музей охоты и природы», где нам рассказывают о животных и птицах нашей области; бываем на хлебозаводе и можем наглядно убедиться «как из зернышка получается хлеб». Так же мы проводим экскурсию в пожарную часть, где детям легко и доступно объясняют, что нужно беречь природу: не ссорить, не поджигать.</w:t>
      </w:r>
    </w:p>
    <w:p w:rsidR="00C8558D" w:rsidRPr="00C8558D" w:rsidRDefault="00C8558D" w:rsidP="00C8558D">
      <w:pPr>
        <w:pStyle w:val="a3"/>
        <w:shd w:val="clear" w:color="auto" w:fill="FFFFFF"/>
        <w:spacing w:before="150" w:beforeAutospacing="0" w:after="150" w:afterAutospacing="0" w:line="293" w:lineRule="atLeast"/>
        <w:ind w:left="-1134"/>
        <w:rPr>
          <w:rFonts w:ascii="Verdana" w:hAnsi="Verdana"/>
          <w:color w:val="303F50"/>
        </w:rPr>
      </w:pPr>
      <w:r w:rsidRPr="00C8558D">
        <w:rPr>
          <w:rFonts w:ascii="Verdana" w:hAnsi="Verdana"/>
          <w:color w:val="303F50"/>
        </w:rPr>
        <w:t>Постепенно у наших детей формируется экологическая культура, правильное, осознанное отношение к явлениям природы. Дети учатся практическим действиям по охране природы, развиваются умственные способности, умение экспериментировать, анализировать, желание видеть и любоваться окружающей природой.</w:t>
      </w:r>
    </w:p>
    <w:p w:rsidR="00247736" w:rsidRPr="00C8558D" w:rsidRDefault="00247736" w:rsidP="00C8558D">
      <w:pPr>
        <w:ind w:left="-1134"/>
        <w:rPr>
          <w:sz w:val="24"/>
          <w:szCs w:val="24"/>
        </w:rPr>
      </w:pPr>
    </w:p>
    <w:sectPr w:rsidR="00247736" w:rsidRPr="00C8558D" w:rsidSect="0024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58D"/>
    <w:rsid w:val="00247736"/>
    <w:rsid w:val="00C8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36"/>
  </w:style>
  <w:style w:type="paragraph" w:styleId="1">
    <w:name w:val="heading 1"/>
    <w:basedOn w:val="a"/>
    <w:link w:val="10"/>
    <w:uiPriority w:val="9"/>
    <w:qFormat/>
    <w:rsid w:val="00C8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2015-08-30T06:43:00Z</dcterms:created>
  <dcterms:modified xsi:type="dcterms:W3CDTF">2015-08-30T06:47:00Z</dcterms:modified>
</cp:coreProperties>
</file>