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04" w:rsidRPr="00CC78D0" w:rsidRDefault="00CC78D0" w:rsidP="00CC78D0">
      <w:pPr>
        <w:jc w:val="center"/>
        <w:rPr>
          <w:sz w:val="72"/>
          <w:szCs w:val="72"/>
        </w:rPr>
      </w:pPr>
      <w:r w:rsidRPr="00CC78D0">
        <w:rPr>
          <w:sz w:val="72"/>
          <w:szCs w:val="72"/>
        </w:rPr>
        <w:t>В стране веселых мячей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b/>
          <w:sz w:val="44"/>
          <w:szCs w:val="44"/>
        </w:rPr>
        <w:t>Цель:</w:t>
      </w:r>
    </w:p>
    <w:p w:rsidR="00CC78D0" w:rsidRPr="00CC78D0" w:rsidRDefault="00CC78D0" w:rsidP="00CC78D0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CC78D0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Способствовать познавательному развитию ребенка в мире спорта и активных форм деятельности по средствам взаимодействия с мячом индивидуального характера и при сотрудничестве с взрослым (родителем, педагогом).</w:t>
      </w:r>
    </w:p>
    <w:p w:rsidR="00CC78D0" w:rsidRPr="00CC78D0" w:rsidRDefault="00CC78D0" w:rsidP="00CC78D0">
      <w:pPr>
        <w:spacing w:after="225" w:line="240" w:lineRule="auto"/>
        <w:ind w:left="-113" w:firstLine="113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b/>
          <w:sz w:val="44"/>
          <w:szCs w:val="44"/>
        </w:rPr>
        <w:t>Задачи: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hAnsi="Times New Roman" w:cs="Times New Roman"/>
          <w:sz w:val="44"/>
          <w:szCs w:val="44"/>
        </w:rPr>
        <w:t>-</w:t>
      </w:r>
      <w:r w:rsidRPr="00CC78D0">
        <w:rPr>
          <w:rFonts w:ascii="Times New Roman" w:eastAsia="Times New Roman" w:hAnsi="Times New Roman" w:cs="Times New Roman"/>
          <w:sz w:val="44"/>
          <w:szCs w:val="44"/>
        </w:rPr>
        <w:t>сформировать у детей понятие о форме мяча, его размерах;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sz w:val="44"/>
          <w:szCs w:val="44"/>
        </w:rPr>
        <w:t>-организовать практическую работу по раскрашиванию мячей;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sz w:val="44"/>
          <w:szCs w:val="44"/>
        </w:rPr>
        <w:t>-провести анкетирование среди родителей на тему: «Здоровый образ жизни»;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sz w:val="44"/>
          <w:szCs w:val="44"/>
        </w:rPr>
        <w:t>- разработать и провести  мероприятие «Мя</w:t>
      </w:r>
      <w:proofErr w:type="gramStart"/>
      <w:r w:rsidRPr="00CC78D0">
        <w:rPr>
          <w:rFonts w:ascii="Times New Roman" w:eastAsia="Times New Roman" w:hAnsi="Times New Roman" w:cs="Times New Roman"/>
          <w:sz w:val="44"/>
          <w:szCs w:val="44"/>
        </w:rPr>
        <w:t>ч-</w:t>
      </w:r>
      <w:proofErr w:type="gramEnd"/>
      <w:r w:rsidRPr="00CC78D0">
        <w:rPr>
          <w:rFonts w:ascii="Times New Roman" w:eastAsia="Times New Roman" w:hAnsi="Times New Roman" w:cs="Times New Roman"/>
          <w:sz w:val="44"/>
          <w:szCs w:val="44"/>
        </w:rPr>
        <w:t xml:space="preserve"> игрушка моей семьи» с привлечением родителей воспитанников;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sz w:val="44"/>
          <w:szCs w:val="44"/>
        </w:rPr>
        <w:t>-способствовать развитию двигательной активности воспитанников в разнообразных играх с мячом;</w:t>
      </w:r>
    </w:p>
    <w:p w:rsidR="00CC78D0" w:rsidRPr="00CC78D0" w:rsidRDefault="00CC78D0" w:rsidP="00CC78D0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CC78D0">
        <w:rPr>
          <w:rFonts w:ascii="Times New Roman" w:eastAsia="Times New Roman" w:hAnsi="Times New Roman" w:cs="Times New Roman"/>
          <w:sz w:val="44"/>
          <w:szCs w:val="44"/>
        </w:rPr>
        <w:t>-способствовать развитию  творческого   мышления и воображения.</w:t>
      </w:r>
    </w:p>
    <w:p w:rsidR="00CC78D0" w:rsidRPr="00CC78D0" w:rsidRDefault="00CC78D0" w:rsidP="00CC78D0">
      <w:pPr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8D0" w:rsidRPr="00CC78D0" w:rsidRDefault="00CC78D0" w:rsidP="00CC78D0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78D0">
        <w:rPr>
          <w:rFonts w:ascii="Times New Roman" w:hAnsi="Times New Roman" w:cs="Times New Roman"/>
          <w:b/>
          <w:sz w:val="40"/>
          <w:szCs w:val="40"/>
        </w:rPr>
        <w:t>Актуальность проекта:</w:t>
      </w:r>
      <w:r w:rsidRPr="00CC78D0"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40"/>
        </w:rPr>
        <w:t xml:space="preserve"> </w:t>
      </w: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</w:t>
      </w:r>
    </w:p>
    <w:p w:rsidR="00CC78D0" w:rsidRPr="00CC78D0" w:rsidRDefault="00CC78D0" w:rsidP="00CC78D0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78D0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</w:t>
      </w:r>
      <w:r w:rsidRPr="00CC78D0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CC78D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а, следовательно, и интеллектуальное развитие ребенка.</w:t>
      </w:r>
      <w:r w:rsidRPr="00CC78D0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CC78D0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gramStart"/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 </w:t>
      </w:r>
      <w:proofErr w:type="gramEnd"/>
    </w:p>
    <w:p w:rsidR="00CC78D0" w:rsidRDefault="00CC78D0" w:rsidP="00CC78D0">
      <w:pPr>
        <w:rPr>
          <w:sz w:val="52"/>
          <w:szCs w:val="52"/>
        </w:rPr>
      </w:pP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lastRenderedPageBreak/>
        <w:t>Вся работа над проектом была поделена на 3 этапа.</w:t>
      </w:r>
    </w:p>
    <w:p w:rsidR="00CC78D0" w:rsidRPr="00CC78D0" w:rsidRDefault="00CC78D0">
      <w:pPr>
        <w:rPr>
          <w:sz w:val="40"/>
          <w:szCs w:val="40"/>
        </w:rPr>
      </w:pPr>
      <w:proofErr w:type="gramStart"/>
      <w:r w:rsidRPr="00CC78D0">
        <w:rPr>
          <w:sz w:val="40"/>
          <w:szCs w:val="40"/>
          <w:lang w:val="en-US"/>
        </w:rPr>
        <w:t>I</w:t>
      </w:r>
      <w:r w:rsidRPr="00CC78D0">
        <w:rPr>
          <w:sz w:val="40"/>
          <w:szCs w:val="40"/>
        </w:rPr>
        <w:t xml:space="preserve"> этап - Ознакомительный.</w:t>
      </w:r>
      <w:proofErr w:type="gramEnd"/>
    </w:p>
    <w:p w:rsidR="00CC78D0" w:rsidRPr="00CC78D0" w:rsidRDefault="00CC78D0">
      <w:pPr>
        <w:rPr>
          <w:sz w:val="40"/>
          <w:szCs w:val="40"/>
        </w:rPr>
      </w:pPr>
      <w:proofErr w:type="gramStart"/>
      <w:r w:rsidRPr="00CC78D0">
        <w:rPr>
          <w:sz w:val="40"/>
          <w:szCs w:val="40"/>
          <w:lang w:val="en-US"/>
        </w:rPr>
        <w:t>II</w:t>
      </w:r>
      <w:r w:rsidRPr="00CC78D0">
        <w:rPr>
          <w:sz w:val="40"/>
          <w:szCs w:val="40"/>
        </w:rPr>
        <w:t xml:space="preserve"> этап – Практический.</w:t>
      </w:r>
      <w:proofErr w:type="gramEnd"/>
    </w:p>
    <w:p w:rsidR="00CC78D0" w:rsidRPr="00CC78D0" w:rsidRDefault="00CC78D0">
      <w:pPr>
        <w:rPr>
          <w:sz w:val="40"/>
          <w:szCs w:val="40"/>
        </w:rPr>
      </w:pPr>
      <w:proofErr w:type="gramStart"/>
      <w:r w:rsidRPr="00CC78D0">
        <w:rPr>
          <w:sz w:val="40"/>
          <w:szCs w:val="40"/>
          <w:lang w:val="en-US"/>
        </w:rPr>
        <w:t>III</w:t>
      </w:r>
      <w:r w:rsidRPr="00CC78D0">
        <w:rPr>
          <w:sz w:val="40"/>
          <w:szCs w:val="40"/>
        </w:rPr>
        <w:t xml:space="preserve"> этап – Итоговый.</w:t>
      </w:r>
      <w:proofErr w:type="gramEnd"/>
    </w:p>
    <w:p w:rsidR="00CC78D0" w:rsidRPr="00CC78D0" w:rsidRDefault="00CC78D0" w:rsidP="00CC78D0">
      <w:pPr>
        <w:jc w:val="center"/>
        <w:rPr>
          <w:sz w:val="40"/>
          <w:szCs w:val="40"/>
        </w:rPr>
      </w:pPr>
      <w:proofErr w:type="gramStart"/>
      <w:r w:rsidRPr="00CC78D0">
        <w:rPr>
          <w:b/>
          <w:sz w:val="40"/>
          <w:szCs w:val="40"/>
          <w:lang w:val="en-US"/>
        </w:rPr>
        <w:t>I</w:t>
      </w:r>
      <w:r w:rsidRPr="00CC78D0">
        <w:rPr>
          <w:b/>
          <w:sz w:val="40"/>
          <w:szCs w:val="40"/>
        </w:rPr>
        <w:t xml:space="preserve"> этап - Ознакомительный.</w:t>
      </w:r>
      <w:proofErr w:type="gramEnd"/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1.Тема</w:t>
      </w:r>
      <w:r w:rsidRPr="00CC78D0">
        <w:rPr>
          <w:sz w:val="40"/>
          <w:szCs w:val="40"/>
        </w:rPr>
        <w:t>: Мяч как игрушка.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Задача</w:t>
      </w:r>
      <w:r w:rsidRPr="00CC78D0">
        <w:rPr>
          <w:sz w:val="40"/>
          <w:szCs w:val="40"/>
        </w:rPr>
        <w:t>: Дать понятия о форме и размерах мяча.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Цель:</w:t>
      </w:r>
      <w:r w:rsidRPr="00CC78D0">
        <w:rPr>
          <w:sz w:val="40"/>
          <w:szCs w:val="40"/>
        </w:rPr>
        <w:t xml:space="preserve"> Научить правильно, изображать мяч при помощи кисти.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t>На этом занятии мы говорим о том, что мяч круглый, яркий и бывает разных размеров.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t>Мы изображаем мячи и раскрашиваем их.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2.Тема:</w:t>
      </w:r>
      <w:r w:rsidRPr="00CC78D0">
        <w:rPr>
          <w:sz w:val="40"/>
          <w:szCs w:val="40"/>
        </w:rPr>
        <w:t xml:space="preserve"> Украшаем мяч.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Задачи: 1)</w:t>
      </w:r>
      <w:r w:rsidRPr="00CC78D0">
        <w:rPr>
          <w:sz w:val="40"/>
          <w:szCs w:val="40"/>
        </w:rPr>
        <w:t xml:space="preserve"> Развиваем индивидуальное мышление ребенка;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t xml:space="preserve">                </w:t>
      </w:r>
      <w:r w:rsidRPr="00CC78D0">
        <w:rPr>
          <w:b/>
          <w:sz w:val="40"/>
          <w:szCs w:val="40"/>
        </w:rPr>
        <w:t>2)</w:t>
      </w:r>
      <w:r w:rsidRPr="00CC78D0">
        <w:rPr>
          <w:sz w:val="40"/>
          <w:szCs w:val="40"/>
        </w:rPr>
        <w:t xml:space="preserve"> Формируем творческое воображение.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b/>
          <w:sz w:val="40"/>
          <w:szCs w:val="40"/>
        </w:rPr>
        <w:t>Цель:</w:t>
      </w:r>
      <w:r w:rsidRPr="00CC78D0">
        <w:rPr>
          <w:sz w:val="40"/>
          <w:szCs w:val="40"/>
        </w:rPr>
        <w:t xml:space="preserve">  Создать свою индивидуальную аппликацию для мяча.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t>Украшаем мяч заранее приготовленным материалом.</w:t>
      </w:r>
    </w:p>
    <w:p w:rsidR="00CC78D0" w:rsidRPr="00CC78D0" w:rsidRDefault="00CC78D0">
      <w:pPr>
        <w:rPr>
          <w:sz w:val="40"/>
          <w:szCs w:val="40"/>
        </w:rPr>
      </w:pPr>
      <w:r w:rsidRPr="00CC78D0">
        <w:rPr>
          <w:sz w:val="40"/>
          <w:szCs w:val="40"/>
        </w:rPr>
        <w:t>(См. Приложение №1).</w:t>
      </w:r>
    </w:p>
    <w:p w:rsidR="00CC78D0" w:rsidRPr="00CC78D0" w:rsidRDefault="00CC78D0" w:rsidP="00CC78D0">
      <w:pPr>
        <w:jc w:val="center"/>
        <w:rPr>
          <w:rFonts w:cstheme="minorHAnsi"/>
          <w:b/>
          <w:sz w:val="40"/>
          <w:szCs w:val="40"/>
        </w:rPr>
      </w:pPr>
      <w:proofErr w:type="gramStart"/>
      <w:r w:rsidRPr="00CC78D0">
        <w:rPr>
          <w:rFonts w:cstheme="minorHAnsi"/>
          <w:b/>
          <w:sz w:val="40"/>
          <w:szCs w:val="40"/>
          <w:lang w:val="en-US"/>
        </w:rPr>
        <w:lastRenderedPageBreak/>
        <w:t>II</w:t>
      </w:r>
      <w:r w:rsidRPr="00CC78D0">
        <w:rPr>
          <w:rFonts w:cstheme="minorHAnsi"/>
          <w:b/>
          <w:sz w:val="40"/>
          <w:szCs w:val="40"/>
        </w:rPr>
        <w:t xml:space="preserve"> этап – Практический.</w:t>
      </w:r>
      <w:proofErr w:type="gramEnd"/>
    </w:p>
    <w:p w:rsidR="00CC78D0" w:rsidRPr="00CC78D0" w:rsidRDefault="00CC78D0" w:rsidP="00CC78D0">
      <w:pPr>
        <w:pStyle w:val="a3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CC78D0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Тема: </w:t>
      </w:r>
      <w:r w:rsidRPr="00CC78D0">
        <w:rPr>
          <w:rFonts w:asciiTheme="minorHAnsi" w:hAnsiTheme="minorHAnsi" w:cstheme="minorHAnsi"/>
          <w:color w:val="000000"/>
          <w:sz w:val="40"/>
          <w:szCs w:val="40"/>
        </w:rPr>
        <w:t>Развивающие игры с мячом.</w:t>
      </w:r>
    </w:p>
    <w:p w:rsidR="00CC78D0" w:rsidRDefault="00CC78D0" w:rsidP="00CC78D0">
      <w:pPr>
        <w:pStyle w:val="a3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CC78D0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Задача: </w:t>
      </w:r>
      <w:r>
        <w:rPr>
          <w:rFonts w:asciiTheme="minorHAnsi" w:hAnsiTheme="minorHAnsi" w:cstheme="minorHAnsi"/>
          <w:color w:val="000000"/>
          <w:sz w:val="40"/>
          <w:szCs w:val="40"/>
        </w:rPr>
        <w:t>Овладение подвижными играми с правилами.</w:t>
      </w:r>
    </w:p>
    <w:p w:rsidR="00CC78D0" w:rsidRPr="00CC78D0" w:rsidRDefault="00CC78D0" w:rsidP="00CC78D0">
      <w:pPr>
        <w:pStyle w:val="a3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CC78D0">
        <w:rPr>
          <w:rStyle w:val="a4"/>
          <w:rFonts w:asciiTheme="minorHAnsi" w:hAnsiTheme="minorHAnsi" w:cstheme="minorHAnsi"/>
          <w:color w:val="000000"/>
          <w:sz w:val="40"/>
          <w:szCs w:val="40"/>
        </w:rPr>
        <w:t>Цель:</w:t>
      </w:r>
      <w:r w:rsidRPr="00CC78D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CC78D0">
        <w:rPr>
          <w:rFonts w:asciiTheme="minorHAnsi" w:hAnsiTheme="minorHAnsi" w:cstheme="minorHAnsi"/>
          <w:color w:val="000000"/>
          <w:sz w:val="40"/>
          <w:szCs w:val="40"/>
        </w:rPr>
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CC78D0" w:rsidRPr="00CC78D0" w:rsidRDefault="00CC78D0" w:rsidP="00CC78D0">
      <w:pPr>
        <w:pStyle w:val="a3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CC78D0">
        <w:rPr>
          <w:rFonts w:asciiTheme="minorHAnsi" w:hAnsiTheme="minorHAnsi" w:cstheme="minorHAnsi"/>
          <w:color w:val="000000"/>
          <w:sz w:val="40"/>
          <w:szCs w:val="40"/>
        </w:rPr>
        <w:t>На этом этапе проводим серию занятий, где дети учатся различным видам игр с мячом. Знакомятся с разными физическими упражнениями: ловить мяч, отбивать его от пола, отбивать от стены, подбрасывать его вверх, ловить двумя руками, передавать из рук в руки, катать по полу, бросать мяч в руки друг другу.</w:t>
      </w:r>
    </w:p>
    <w:p w:rsidR="00CC78D0" w:rsidRPr="00CC78D0" w:rsidRDefault="00CC78D0" w:rsidP="00CC78D0">
      <w:pPr>
        <w:rPr>
          <w:rFonts w:cstheme="minorHAnsi"/>
          <w:sz w:val="40"/>
          <w:szCs w:val="40"/>
        </w:rPr>
      </w:pPr>
      <w:r w:rsidRPr="00CC78D0">
        <w:rPr>
          <w:rFonts w:cstheme="minorHAnsi"/>
          <w:sz w:val="40"/>
          <w:szCs w:val="40"/>
        </w:rPr>
        <w:t>(См. Приложение №2).</w:t>
      </w: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>
      <w:pPr>
        <w:rPr>
          <w:sz w:val="40"/>
          <w:szCs w:val="40"/>
        </w:rPr>
      </w:pPr>
    </w:p>
    <w:p w:rsidR="00CC78D0" w:rsidRDefault="00CC78D0" w:rsidP="00CC78D0">
      <w:pPr>
        <w:jc w:val="center"/>
        <w:rPr>
          <w:b/>
          <w:sz w:val="40"/>
          <w:szCs w:val="40"/>
        </w:rPr>
      </w:pPr>
      <w:proofErr w:type="gramStart"/>
      <w:r w:rsidRPr="00CC78D0">
        <w:rPr>
          <w:b/>
          <w:sz w:val="40"/>
          <w:szCs w:val="40"/>
          <w:lang w:val="en-US"/>
        </w:rPr>
        <w:lastRenderedPageBreak/>
        <w:t>III</w:t>
      </w:r>
      <w:r w:rsidRPr="00CC78D0">
        <w:rPr>
          <w:b/>
          <w:sz w:val="40"/>
          <w:szCs w:val="40"/>
        </w:rPr>
        <w:t xml:space="preserve"> этап – Итоговый.</w:t>
      </w:r>
      <w:proofErr w:type="gramEnd"/>
    </w:p>
    <w:p w:rsidR="00CC78D0" w:rsidRDefault="00CC78D0" w:rsidP="00CC78D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>
        <w:rPr>
          <w:sz w:val="40"/>
          <w:szCs w:val="40"/>
        </w:rPr>
        <w:t>Открытое спортивное мероприятие                    «В стране веселых мячей».</w:t>
      </w:r>
    </w:p>
    <w:p w:rsidR="00CC78D0" w:rsidRDefault="00CC78D0" w:rsidP="00CC78D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Задача: </w:t>
      </w:r>
      <w:r w:rsidRPr="00CC78D0">
        <w:rPr>
          <w:sz w:val="40"/>
          <w:szCs w:val="40"/>
        </w:rPr>
        <w:t>Научить ценить здоровый образ жизни.</w:t>
      </w:r>
    </w:p>
    <w:p w:rsidR="00CC78D0" w:rsidRDefault="00CC78D0" w:rsidP="00CC78D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Цель: </w:t>
      </w:r>
      <w:r>
        <w:rPr>
          <w:sz w:val="40"/>
          <w:szCs w:val="40"/>
        </w:rPr>
        <w:t>Воспитывать спортивный дух  детей посредством совместно проведенного мероприятия с их родителями.</w:t>
      </w:r>
    </w:p>
    <w:p w:rsid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На этом этапе подводятся итоги работы с родителями, и проводится открытое мероприятие.</w:t>
      </w:r>
    </w:p>
    <w:p w:rsid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Каждая семья принесла мяч, изготовленный своими руками.</w:t>
      </w:r>
    </w:p>
    <w:p w:rsid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Подвели итоги анкетирования «Здоровый образ жизни». С учетом пожеланий родителей была сделана подборка консультаций.</w:t>
      </w:r>
    </w:p>
    <w:p w:rsid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(См. Приложение №3).</w:t>
      </w: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rPr>
          <w:sz w:val="40"/>
          <w:szCs w:val="40"/>
        </w:rPr>
      </w:pPr>
    </w:p>
    <w:p w:rsidR="00CC78D0" w:rsidRDefault="00CC78D0" w:rsidP="00CC78D0">
      <w:pPr>
        <w:jc w:val="center"/>
        <w:rPr>
          <w:b/>
          <w:color w:val="FF0000"/>
          <w:sz w:val="52"/>
          <w:szCs w:val="52"/>
        </w:rPr>
      </w:pPr>
      <w:r w:rsidRPr="00CC78D0">
        <w:rPr>
          <w:b/>
          <w:color w:val="FF0000"/>
          <w:sz w:val="52"/>
          <w:szCs w:val="52"/>
        </w:rPr>
        <w:lastRenderedPageBreak/>
        <w:t>Новизна проекта.</w:t>
      </w:r>
    </w:p>
    <w:p w:rsid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 xml:space="preserve">Новизна проекта состоит в том, что на базе нашего детского сада такие мероприятия проводились в первый раз. Проведена была огромная, плодотворная работа, как с детьми, так и с их родителями. </w:t>
      </w:r>
    </w:p>
    <w:p w:rsidR="00D27E4C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Участие родителей, их активная позиция за здоровый образ жизни, радует нас и дает надежду на то, что в наше непростое, компьютерное время родители осознают большую значимость физического развития своего ребенка в тесном сотрудничестве с воспитателем. Только всеобщими усилиями можно достичь положительной динамики развития и укрепления здоровья дошкольника.</w:t>
      </w:r>
    </w:p>
    <w:p w:rsidR="00CC78D0" w:rsidRDefault="00CC78D0" w:rsidP="00CC78D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Мяч прекрасная игрушка для ребенка, доступная, яркая, дает массу положительных эмоций, радости, очень удобной округлой формы.</w:t>
      </w:r>
    </w:p>
    <w:p w:rsidR="00CC78D0" w:rsidRPr="00CC78D0" w:rsidRDefault="00CC78D0" w:rsidP="00CC78D0">
      <w:pPr>
        <w:rPr>
          <w:sz w:val="40"/>
          <w:szCs w:val="40"/>
        </w:rPr>
      </w:pPr>
      <w:r>
        <w:rPr>
          <w:sz w:val="40"/>
          <w:szCs w:val="40"/>
        </w:rPr>
        <w:t>Я постаралась раскрыть на занятиях значимость мяча не только как игрушки, но и как способ укрепления здоровья в разных видах игр. Так же постаралась приобщить родителей к творческой деятельности, благодаря которой они в глазах своих детей повысили свою самооценку, а ребята испытали гордость за свою семью.</w:t>
      </w:r>
    </w:p>
    <w:p w:rsidR="00CC78D0" w:rsidRDefault="00CC78D0" w:rsidP="00CC78D0">
      <w:pPr>
        <w:jc w:val="center"/>
        <w:rPr>
          <w:b/>
          <w:sz w:val="52"/>
          <w:szCs w:val="52"/>
        </w:rPr>
      </w:pPr>
      <w:r w:rsidRPr="00CC78D0">
        <w:rPr>
          <w:b/>
          <w:sz w:val="52"/>
          <w:szCs w:val="52"/>
        </w:rPr>
        <w:lastRenderedPageBreak/>
        <w:t>Полученные результаты.</w:t>
      </w:r>
    </w:p>
    <w:p w:rsidR="00CC78D0" w:rsidRPr="00CC78D0" w:rsidRDefault="00CC78D0" w:rsidP="00CC78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CC78D0">
        <w:rPr>
          <w:rFonts w:ascii="Times New Roman" w:hAnsi="Times New Roman" w:cs="Times New Roman"/>
          <w:sz w:val="40"/>
          <w:szCs w:val="40"/>
        </w:rPr>
        <w:t xml:space="preserve">-подготовка и проведение открытого </w:t>
      </w:r>
      <w:r w:rsidRPr="00CC78D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мероприятия</w:t>
      </w:r>
      <w:proofErr w:type="gramStart"/>
      <w:r w:rsidRPr="00CC78D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;</w:t>
      </w:r>
      <w:proofErr w:type="gramEnd"/>
    </w:p>
    <w:p w:rsidR="00CC78D0" w:rsidRPr="00CC78D0" w:rsidRDefault="00CC78D0" w:rsidP="00CC78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C78D0">
        <w:rPr>
          <w:rFonts w:ascii="Times New Roman" w:hAnsi="Times New Roman" w:cs="Times New Roman"/>
          <w:sz w:val="40"/>
          <w:szCs w:val="40"/>
        </w:rPr>
        <w:t>-развитие  творческого мышления  воспитанников;</w:t>
      </w:r>
    </w:p>
    <w:p w:rsidR="00CC78D0" w:rsidRPr="00CC78D0" w:rsidRDefault="00CC78D0" w:rsidP="00CC78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78D0">
        <w:rPr>
          <w:rFonts w:ascii="Times New Roman" w:hAnsi="Times New Roman" w:cs="Times New Roman"/>
          <w:sz w:val="40"/>
          <w:szCs w:val="40"/>
        </w:rPr>
        <w:t xml:space="preserve">- </w:t>
      </w: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заинтересованное отношение родителей к совместной активной деятельности с детьми, с использованием мяча;</w:t>
      </w:r>
    </w:p>
    <w:p w:rsidR="00CC78D0" w:rsidRPr="00CC78D0" w:rsidRDefault="00CC78D0" w:rsidP="00CC78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 формирование активной позиции у детей по здоровье сбережению посредствам игр и игровых упражнений с мячом;</w:t>
      </w:r>
      <w:r w:rsidRPr="00CC78D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8D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 просвещение родителей и организация совместной работы по формированию у воспитанников имиджа здорового образа жизни.</w:t>
      </w:r>
    </w:p>
    <w:p w:rsidR="00CC78D0" w:rsidRDefault="00CC78D0" w:rsidP="00CC78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Практическая значимость проекта.</w:t>
      </w:r>
    </w:p>
    <w:p w:rsidR="00CC78D0" w:rsidRPr="00CC78D0" w:rsidRDefault="00CC78D0" w:rsidP="00CC78D0">
      <w:pPr>
        <w:pStyle w:val="a3"/>
        <w:jc w:val="both"/>
        <w:rPr>
          <w:color w:val="000000"/>
          <w:sz w:val="32"/>
          <w:szCs w:val="32"/>
          <w:shd w:val="clear" w:color="auto" w:fill="FFFFFF"/>
        </w:rPr>
      </w:pPr>
      <w:r w:rsidRPr="00CC78D0">
        <w:rPr>
          <w:color w:val="000000"/>
          <w:sz w:val="32"/>
          <w:szCs w:val="32"/>
          <w:shd w:val="clear" w:color="auto" w:fill="FFFFFF"/>
        </w:rPr>
        <w:t>Сегодня можно сказать, что данный проект позволяет достичь поставленных целей при наименьших затратах ресурсов. Кроме того, его познавательный потенциал активизирует деятельность всех субъектов педагогического процесса (дети, родители, педагоги) и способствует активности при организации совместной игровой деятельности.</w:t>
      </w:r>
      <w:r w:rsidRPr="00CC78D0">
        <w:rPr>
          <w:color w:val="000000"/>
          <w:sz w:val="32"/>
          <w:szCs w:val="32"/>
        </w:rPr>
        <w:br/>
      </w:r>
      <w:r w:rsidRPr="00CC78D0">
        <w:rPr>
          <w:color w:val="000000"/>
          <w:sz w:val="32"/>
          <w:szCs w:val="32"/>
          <w:shd w:val="clear" w:color="auto" w:fill="FFFFFF"/>
        </w:rPr>
        <w:t>В ходе реализации проекта педагогический опыт вызывает интерес у коллег, что стимулирует педагогические коллективы к его широкому применению, демонстрирует ценность взаимодействия родителей воспитанников и педагогического коллектива МКДОУ. Проект «В стране весёлых мячей» может быть реализован с детьми 5-7 лет на различных ступенях образования – в ДОУ, учреждениях дополнительного образования, начальной школе.</w:t>
      </w:r>
    </w:p>
    <w:p w:rsidR="00CC78D0" w:rsidRDefault="00CC78D0" w:rsidP="00CC78D0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CC78D0" w:rsidRDefault="00CC78D0" w:rsidP="00CC78D0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CC78D0" w:rsidRDefault="00C14AFC" w:rsidP="00CC78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14AFC">
        <w:rPr>
          <w:rFonts w:ascii="Times New Roman" w:hAnsi="Times New Roman" w:cs="Times New Roman"/>
          <w:b/>
          <w:sz w:val="52"/>
          <w:szCs w:val="52"/>
        </w:rPr>
        <w:lastRenderedPageBreak/>
        <w:t>Текущее состояние представленного проекта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C14AFC" w:rsidRDefault="00C14AFC" w:rsidP="00C14AFC">
      <w:pPr>
        <w:rPr>
          <w:sz w:val="40"/>
          <w:szCs w:val="40"/>
        </w:rPr>
      </w:pPr>
      <w:r>
        <w:rPr>
          <w:sz w:val="40"/>
          <w:szCs w:val="40"/>
        </w:rPr>
        <w:t xml:space="preserve">В настоящее момент продолжается работа с родителями по </w:t>
      </w:r>
      <w:proofErr w:type="spellStart"/>
      <w:r>
        <w:rPr>
          <w:sz w:val="40"/>
          <w:szCs w:val="40"/>
        </w:rPr>
        <w:t>здоровьюсбережению</w:t>
      </w:r>
      <w:proofErr w:type="spellEnd"/>
      <w:r>
        <w:rPr>
          <w:sz w:val="40"/>
          <w:szCs w:val="40"/>
        </w:rPr>
        <w:t xml:space="preserve">, а так же используем мяч как средство обучения детей на интегрированных занятиях. </w:t>
      </w:r>
    </w:p>
    <w:p w:rsidR="00C14AFC" w:rsidRDefault="00C14AFC" w:rsidP="00C14AFC">
      <w:pPr>
        <w:rPr>
          <w:sz w:val="40"/>
          <w:szCs w:val="40"/>
        </w:rPr>
      </w:pPr>
      <w:r>
        <w:rPr>
          <w:sz w:val="40"/>
          <w:szCs w:val="40"/>
        </w:rPr>
        <w:t>Воспитываем в детях ценности здорового образа жизни и овладение его элементарными нормами и правилами.</w:t>
      </w:r>
    </w:p>
    <w:p w:rsidR="00C14AFC" w:rsidRDefault="00C14AFC" w:rsidP="00C14AF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Заключение.</w:t>
      </w:r>
    </w:p>
    <w:p w:rsidR="00C14AFC" w:rsidRDefault="00C14AFC" w:rsidP="00C14AFC">
      <w:pPr>
        <w:rPr>
          <w:sz w:val="40"/>
          <w:szCs w:val="40"/>
        </w:rPr>
      </w:pPr>
      <w:r>
        <w:rPr>
          <w:sz w:val="40"/>
          <w:szCs w:val="40"/>
        </w:rPr>
        <w:t xml:space="preserve">Проект одобрен и может быть использован в любом дошкольном образовательном </w:t>
      </w:r>
      <w:proofErr w:type="spellStart"/>
      <w:r>
        <w:rPr>
          <w:sz w:val="40"/>
          <w:szCs w:val="40"/>
        </w:rPr>
        <w:t>учереждении</w:t>
      </w:r>
      <w:proofErr w:type="spellEnd"/>
      <w:r>
        <w:rPr>
          <w:sz w:val="40"/>
          <w:szCs w:val="40"/>
        </w:rPr>
        <w:t>.</w:t>
      </w:r>
    </w:p>
    <w:p w:rsidR="00C14AFC" w:rsidRDefault="00C14AFC" w:rsidP="00C14AFC">
      <w:pPr>
        <w:pStyle w:val="a3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14AFC">
        <w:rPr>
          <w:rFonts w:asciiTheme="minorHAnsi" w:hAnsiTheme="minorHAnsi" w:cstheme="minorHAnsi"/>
          <w:b/>
          <w:bCs/>
          <w:sz w:val="44"/>
          <w:szCs w:val="44"/>
        </w:rPr>
        <w:t xml:space="preserve">Список </w:t>
      </w:r>
      <w:r>
        <w:rPr>
          <w:rFonts w:asciiTheme="minorHAnsi" w:hAnsiTheme="minorHAnsi" w:cstheme="minorHAnsi"/>
          <w:b/>
          <w:bCs/>
          <w:sz w:val="44"/>
          <w:szCs w:val="44"/>
        </w:rPr>
        <w:t>литературы.</w:t>
      </w:r>
    </w:p>
    <w:p w:rsidR="00C14AFC" w:rsidRPr="00C14AFC" w:rsidRDefault="00C14AFC" w:rsidP="00C14AFC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4AF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Бабунова</w:t>
      </w:r>
      <w:proofErr w:type="spellEnd"/>
      <w:r w:rsidRPr="00C14AF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Т.М. Дошкольная педагогика. Учебное пособие. М.: ТЦ</w:t>
      </w:r>
      <w:r w:rsidRPr="00C14AF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14AF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Сфера, 2007.</w:t>
      </w:r>
    </w:p>
    <w:p w:rsidR="00C14AFC" w:rsidRPr="00C14AFC" w:rsidRDefault="00C14AFC" w:rsidP="00C14AFC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Евдокимова Е.С. Технология проектирования в ДОУ. –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М.: ТЦ Сфера, 2006.</w:t>
      </w:r>
    </w:p>
    <w:p w:rsidR="00C14AFC" w:rsidRPr="00C14AFC" w:rsidRDefault="00C14AFC" w:rsidP="00C14AFC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Новые педагогические и информационные технологии в системе</w:t>
      </w:r>
      <w:r w:rsidRPr="00C14AFC">
        <w:rPr>
          <w:rFonts w:cstheme="minorHAnsi"/>
          <w:color w:val="000000"/>
          <w:sz w:val="28"/>
          <w:szCs w:val="28"/>
        </w:rPr>
        <w:br/>
      </w: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образования. Учеб. Пособие/ Е.С. </w:t>
      </w:r>
      <w:proofErr w:type="spellStart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, М.Ю. </w:t>
      </w:r>
      <w:proofErr w:type="spellStart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Бухаркина</w:t>
      </w:r>
      <w:proofErr w:type="spellEnd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. – М. Изд.</w:t>
      </w:r>
      <w:r w:rsidRPr="00C14AFC">
        <w:rPr>
          <w:rFonts w:cstheme="minorHAnsi"/>
          <w:color w:val="000000"/>
          <w:sz w:val="28"/>
          <w:szCs w:val="28"/>
        </w:rPr>
        <w:br/>
      </w: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Центр «Академия», 2002.</w:t>
      </w:r>
    </w:p>
    <w:p w:rsidR="00C14AFC" w:rsidRPr="00C14AFC" w:rsidRDefault="00C14AFC" w:rsidP="00C14AFC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proofErr w:type="spellStart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Грядкина</w:t>
      </w:r>
      <w:proofErr w:type="spellEnd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 Т.С. Образовательная область «Физическая культура». Как работать по программе «Детство»; Учебно-методическое пособие / науч. Ред.: А.Г. Гогоберидзе. – СПб: ООО «ИЗДАТЕЛЬСТВО «ДЕТСТВО-ПРЕСС», 2012. -160с.</w:t>
      </w:r>
    </w:p>
    <w:p w:rsidR="00C14AFC" w:rsidRPr="00C14AFC" w:rsidRDefault="00C14AFC" w:rsidP="00C14AFC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 Анисимова М.С., Хабарова Т.В. Двигательная деятельность детей младшего и среднего дошкольного возраста. Методический комплект программы «Детство». СПб</w:t>
      </w:r>
      <w:proofErr w:type="gramStart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ООО «ИЗДАТЕЛЬСТВО «ДЕТСТВО-ПРЕСС», 2012. – 208 с.</w:t>
      </w:r>
    </w:p>
    <w:p w:rsidR="00C14AFC" w:rsidRPr="00C14AFC" w:rsidRDefault="00C14AFC" w:rsidP="00C14AFC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Хабарова Т.В. Развитие двигательных способностей старших дошкольников. СПб</w:t>
      </w:r>
      <w:proofErr w:type="gramStart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14AFC">
        <w:rPr>
          <w:rFonts w:cstheme="minorHAnsi"/>
          <w:color w:val="000000"/>
          <w:sz w:val="28"/>
          <w:szCs w:val="28"/>
          <w:shd w:val="clear" w:color="auto" w:fill="FFFFFF"/>
        </w:rPr>
        <w:t>ООО «ИЗДАТЕЛЬСТВО «ДЕТСТВО-ПРЕСС», 2011. – 112 с.</w:t>
      </w:r>
    </w:p>
    <w:p w:rsidR="00C14AFC" w:rsidRPr="00C14AFC" w:rsidRDefault="00C14AFC" w:rsidP="00C14AFC">
      <w:pPr>
        <w:jc w:val="center"/>
        <w:rPr>
          <w:b/>
          <w:sz w:val="40"/>
          <w:szCs w:val="40"/>
        </w:rPr>
      </w:pPr>
    </w:p>
    <w:sectPr w:rsidR="00C14AFC" w:rsidRPr="00C14AFC" w:rsidSect="0065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859"/>
    <w:multiLevelType w:val="hybridMultilevel"/>
    <w:tmpl w:val="6082F20C"/>
    <w:lvl w:ilvl="0" w:tplc="48ECD598">
      <w:start w:val="1"/>
      <w:numFmt w:val="decimal"/>
      <w:lvlText w:val="%1."/>
      <w:lvlJc w:val="left"/>
      <w:pPr>
        <w:ind w:left="480" w:hanging="48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D0"/>
    <w:rsid w:val="00651104"/>
    <w:rsid w:val="00C14AFC"/>
    <w:rsid w:val="00CC78D0"/>
    <w:rsid w:val="00D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8D0"/>
  </w:style>
  <w:style w:type="paragraph" w:styleId="a3">
    <w:name w:val="Normal (Web)"/>
    <w:basedOn w:val="a"/>
    <w:uiPriority w:val="99"/>
    <w:unhideWhenUsed/>
    <w:rsid w:val="00CC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8D0"/>
    <w:rPr>
      <w:b/>
      <w:bCs/>
    </w:rPr>
  </w:style>
  <w:style w:type="paragraph" w:customStyle="1" w:styleId="book">
    <w:name w:val="book"/>
    <w:basedOn w:val="a"/>
    <w:rsid w:val="00CC78D0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4AF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4862-2600-4D92-9F81-0605BD2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tyantov.aleksey@mail.ru</cp:lastModifiedBy>
  <cp:revision>3</cp:revision>
  <dcterms:created xsi:type="dcterms:W3CDTF">2015-04-02T16:10:00Z</dcterms:created>
  <dcterms:modified xsi:type="dcterms:W3CDTF">2015-09-10T04:23:00Z</dcterms:modified>
</cp:coreProperties>
</file>