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4B" w:rsidRPr="000816A2" w:rsidRDefault="00B53B4B" w:rsidP="00B53B4B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ahoma"/>
          <w:color w:val="000000"/>
        </w:rPr>
      </w:pPr>
      <w:r>
        <w:rPr>
          <w:rFonts w:ascii="inherit" w:hAnsi="inherit"/>
          <w:color w:val="199043"/>
          <w:sz w:val="37"/>
          <w:szCs w:val="37"/>
        </w:rPr>
        <w:t>Экспериментальная деятельность старших дошкольников "Свойства воздуха"</w:t>
      </w:r>
    </w:p>
    <w:p w:rsidR="00B53B4B" w:rsidRDefault="00B53B4B" w:rsidP="00B53B4B">
      <w:pPr>
        <w:numPr>
          <w:ilvl w:val="0"/>
          <w:numId w:val="1"/>
        </w:numPr>
        <w:spacing w:before="100" w:beforeAutospacing="1" w:after="100" w:afterAutospacing="1" w:line="268" w:lineRule="atLeast"/>
        <w:ind w:left="2574"/>
        <w:rPr>
          <w:rFonts w:ascii="Times New Roman" w:hAnsi="Times New Roman"/>
          <w:sz w:val="24"/>
          <w:szCs w:val="24"/>
        </w:rPr>
      </w:pPr>
      <w:proofErr w:type="spellStart"/>
      <w:r>
        <w:t>Сюнякова</w:t>
      </w:r>
      <w:proofErr w:type="spellEnd"/>
      <w:r>
        <w:t xml:space="preserve">  Светлана - </w:t>
      </w:r>
      <w:r>
        <w:rPr>
          <w:rStyle w:val="apple-converted-space"/>
        </w:rPr>
        <w:t> </w:t>
      </w:r>
      <w:r>
        <w:rPr>
          <w:rStyle w:val="a6"/>
        </w:rPr>
        <w:t>воспитатель подготовительной группы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rStyle w:val="a5"/>
        </w:rPr>
        <w:t>Разделы:</w:t>
      </w:r>
      <w:r>
        <w:rPr>
          <w:rStyle w:val="apple-converted-space"/>
        </w:rPr>
        <w:t> </w:t>
      </w:r>
      <w:hyperlink r:id="rId5" w:history="1">
        <w:r>
          <w:rPr>
            <w:rStyle w:val="a4"/>
            <w:color w:val="008738"/>
          </w:rPr>
          <w:t>Работа с дошкольниками</w:t>
        </w:r>
      </w:hyperlink>
    </w:p>
    <w:p w:rsidR="00B53B4B" w:rsidRDefault="00B53B4B" w:rsidP="00B53B4B">
      <w:pPr>
        <w:spacing w:before="268" w:after="268"/>
      </w:pPr>
      <w:r>
        <w:pict>
          <v:rect id="_x0000_i1025" style="width:0;height:1.5pt" o:hralign="center" o:hrstd="t" o:hr="t" fillcolor="#a0a0a0" stroked="f"/>
        </w:pic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Экспериментальная деятельность старших дошкольников, является одним из методов развивающего (</w:t>
      </w:r>
      <w:proofErr w:type="gramStart"/>
      <w:r>
        <w:t xml:space="preserve">личностно-ориентированного) </w:t>
      </w:r>
      <w:proofErr w:type="gramEnd"/>
      <w:r>
        <w:t>обучения, направлена на выработку самостоятельных исследовательских умений (постановка проблемы, сбор и обработка информации, проведение экспериментов, анализ полученных результатов), способствует развитию творческих способностей и логического мышления, объединяет знания, полученные в ходе учебно-воспитательного процесса и приобщает к конкретным жизненно важным проблемам. Образовательный проце</w:t>
      </w:r>
      <w:proofErr w:type="gramStart"/>
      <w:r>
        <w:t>сс стр</w:t>
      </w:r>
      <w:proofErr w:type="gramEnd"/>
      <w:r>
        <w:t>оится как самостоятельный поиск воспитанниками нового знания, новых познавательных ориентиров высокого уровня сложности, процесс исследования становится определяющим для построения обучения.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 совершенстве владеть всеми экспериментальными умениями под силу не каждому старшему дошкольнику, но определенных успехов можно добиться в результате тех усилий и условий, которые в данной ситуации может выстроить экспериментальная деятельность.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Цель</w:t>
      </w:r>
      <w:r>
        <w:rPr>
          <w:rStyle w:val="apple-converted-space"/>
        </w:rPr>
        <w:t> </w:t>
      </w:r>
      <w:r>
        <w:t>экспериментального обучения состоит в том, чтобы создать условия, при которых дети:</w:t>
      </w:r>
    </w:p>
    <w:p w:rsidR="00B53B4B" w:rsidRDefault="00B53B4B" w:rsidP="00B53B4B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</w:pPr>
      <w:r>
        <w:t>самостоятельно и охотно приобретают недостающие знания из разных источников;</w:t>
      </w:r>
    </w:p>
    <w:p w:rsidR="00B53B4B" w:rsidRDefault="00B53B4B" w:rsidP="00B53B4B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</w:pPr>
      <w:r>
        <w:t>учатся пользоваться приобретенными знаниями для решения познавательных и практических задач;</w:t>
      </w:r>
    </w:p>
    <w:p w:rsidR="00B53B4B" w:rsidRDefault="00B53B4B" w:rsidP="00B53B4B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</w:pPr>
      <w:r>
        <w:t>приобретают коммуникативные умения, работая в различных группах;</w:t>
      </w:r>
    </w:p>
    <w:p w:rsidR="00B53B4B" w:rsidRDefault="00B53B4B" w:rsidP="00B53B4B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</w:pPr>
      <w:r>
        <w:t>развивают у себя исследовательские умения (умения выявления проблем, сбора информации, наблюдения, проведения эксперимента, анализа, построения гипотез, обобщения);</w:t>
      </w:r>
    </w:p>
    <w:p w:rsidR="00B53B4B" w:rsidRDefault="00B53B4B" w:rsidP="00B53B4B">
      <w:pPr>
        <w:numPr>
          <w:ilvl w:val="0"/>
          <w:numId w:val="2"/>
        </w:numPr>
        <w:spacing w:before="100" w:beforeAutospacing="1" w:after="100" w:afterAutospacing="1" w:line="268" w:lineRule="atLeast"/>
        <w:ind w:left="419"/>
      </w:pPr>
      <w:r>
        <w:t>развивают системное мышление.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Задачи:</w:t>
      </w:r>
    </w:p>
    <w:p w:rsidR="00B53B4B" w:rsidRDefault="00B53B4B" w:rsidP="00B53B4B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</w:pPr>
      <w:r>
        <w:t>закрепить знания детей о свойствах воздуха:</w:t>
      </w:r>
    </w:p>
    <w:p w:rsidR="00B53B4B" w:rsidRDefault="00B53B4B" w:rsidP="00B53B4B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</w:pPr>
      <w:r>
        <w:t>активизировать и обогащать словарь детей существительными, прилагательными и глаголами по теме;</w:t>
      </w:r>
    </w:p>
    <w:p w:rsidR="00B53B4B" w:rsidRDefault="00B53B4B" w:rsidP="00B53B4B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</w:pPr>
      <w:r>
        <w:t>развивать наблюдательность, умение делать выводы, анализировать; воспитывать у детей познавательный интерес, умение видеть удивительное в окружающем мире;</w:t>
      </w:r>
    </w:p>
    <w:p w:rsidR="00B53B4B" w:rsidRDefault="00B53B4B" w:rsidP="00B53B4B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</w:pPr>
      <w:r>
        <w:t>воспитывать экологическую культуру;</w:t>
      </w:r>
    </w:p>
    <w:p w:rsidR="00B53B4B" w:rsidRDefault="00B53B4B" w:rsidP="00B53B4B">
      <w:pPr>
        <w:numPr>
          <w:ilvl w:val="0"/>
          <w:numId w:val="3"/>
        </w:numPr>
        <w:spacing w:before="100" w:beforeAutospacing="1" w:after="100" w:afterAutospacing="1" w:line="268" w:lineRule="atLeast"/>
        <w:ind w:left="419"/>
      </w:pPr>
      <w:r>
        <w:t>воспитывать аккуратность при работе.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Ход экспериментальной деятельности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1286510" cy="1541780"/>
            <wp:effectExtent l="19050" t="0" r="8890" b="0"/>
            <wp:docPr id="2" name="Рисунок 2" descr="http://festival.1september.ru/articles/630075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30075/img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t>То, что я услышал, я забыл.</w:t>
      </w:r>
      <w:r>
        <w:br/>
        <w:t>То, что я увидел, я помню.</w:t>
      </w:r>
      <w:r>
        <w:br/>
        <w:t>То, что я сделал, я знаю!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3381375" cy="2541270"/>
            <wp:effectExtent l="19050" t="0" r="9525" b="0"/>
            <wp:docPr id="3" name="Рисунок 3" descr="http://festival.1september.ru/articles/63007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30075/img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На первом этапе работы приготовили карточки с различными изображениями – темами будущих исследований. Детей посадили кружком, в центре поставили небольшой столик так, чтобы каждому было видно всё происходящее. Как только все удобно устроились, карточки с темами будущих исследований выложили на столе, и объявили: «Сегодня мы будем учиться проводить самостоятельные исследования – так же, как это делают взрослые учёные.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proofErr w:type="gramStart"/>
      <w:r>
        <w:t>Темы постарались подобрать так, чтобы они давали возможность использовать не только метод наблюдения, но и провести собственные эксперименты: вода, воздух, земля, огонь, магнит, бумага, камень, мыло, хлеб.</w:t>
      </w:r>
      <w:proofErr w:type="gramEnd"/>
      <w:r>
        <w:t xml:space="preserve"> Сначала рассмотрели все представленные карточки и выяснили: «Что же обозначает то, или иное изображение?». После короткого обсуждения, направляемого педагогом, дети остановили свой выбор на теме «Воздух». Карточку с изображением, обозначающим выбранную тему, закрепили на магнитной доске. Остальные аналогичные карточки (с «темами исследования») пока убрали. Объяснили исследователям: «Их задача – получит как можно больше новых сведений о том, что является предметом их исследования и подготовить о нём сообщение – небольшой доклад».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 xml:space="preserve">Начали с обычных проблемных вопросов: «Как вы думаете, с чего начинает исследование учёный?», «Что мы должны сделать в начале?». Как мы и предполагали дети назвали основные методы проведения исследования, но о том, что в первую очередь «необходимо подумать самому» не высказал предположения никто. Пришлось подводить детей к нужной идее. Рассказали ребятам о том, что человек без пищи может прожить две недели, без воды – три дня. А вот без чего человеку будет очень сложно прожить больше трёх </w:t>
      </w:r>
      <w:r>
        <w:lastRenderedPageBreak/>
        <w:t>минут? Спросили сначала у детей, что такое воздух и как можно его увидеть и почувствовать. Ребята не смогли ответить на поставленные вопросы, что нас нисколько не удивило. Затем составили план исследования, используя готовые карточки из книги А.И.Савенкова «Методика исследовательского обучения дошкольников», в соответствии с которым проводилась вся дальнейшая работа.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 xml:space="preserve">Все мы слышали, что нас постоянно со всех сторон окружает воздух. Но его нельзя ни увидеть, ни потрогать руками. Так может и нет никакого воздуха, а все разговоры, лишь </w:t>
      </w:r>
      <w:proofErr w:type="gramStart"/>
      <w:r>
        <w:t>домыслы</w:t>
      </w:r>
      <w:proofErr w:type="gramEnd"/>
      <w:r>
        <w:t xml:space="preserve"> перемудривших ученых? Не будем доверять слухам, а проверим с помощью опытов и экспериментов: существует ли воздух и какими свойствами он обладает. Условились с ребятами, что будем обозначать воздух следующим </w:t>
      </w:r>
      <w:proofErr w:type="spellStart"/>
      <w:proofErr w:type="gramStart"/>
      <w:r>
        <w:t>символом-</w:t>
      </w:r>
      <w:r>
        <w:rPr>
          <w:b/>
          <w:bCs/>
        </w:rPr>
        <w:t>круг</w:t>
      </w:r>
      <w:proofErr w:type="spellEnd"/>
      <w:proofErr w:type="gramEnd"/>
      <w:r>
        <w:rPr>
          <w:b/>
          <w:bCs/>
        </w:rPr>
        <w:t xml:space="preserve"> в центре, которого стоит точка</w:t>
      </w:r>
      <w:r>
        <w:t>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1. «Воздух существует!»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Сомните лист бумаги и затолкайте его в стакан так, чтоб он не падал при переворачивании стакана. Погрузите стакан полностью под воду, держа его вниз отверстием. Достаньте стакан. Проверьте, намокла ли в нем бумага? Бумага в стакане остается сухой.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2860040" cy="2073275"/>
            <wp:effectExtent l="19050" t="0" r="0" b="0"/>
            <wp:docPr id="7" name="Рисунок 7" descr="http://festival.1september.ru/articles/630075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630075/img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Вода не может заполнить перевернутый стакан, потому что он уже заполнен воздухом. «Пустой» стакан полон воздуха. Воздух – газ. Он не имеет размера и формы, но может заполнить любое пространство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существует!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4452448"/>
            <wp:effectExtent l="19050" t="0" r="3175" b="0"/>
            <wp:docPr id="1" name="Рисунок 2" descr="C:\Users\yaseni\Pictures\2015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seni\Pictures\2015-05-18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2. «Воздух – невидимка»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Пусть ребята положат ладошку на грудь и почувствуют, как грудная клетка поднимается при вдохе и опускается при выдохе. Это входит и выходит воздух, которым мы дышим.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6E258A">
        <w:rPr>
          <w:noProof/>
        </w:rPr>
        <w:lastRenderedPageBreak/>
        <w:drawing>
          <wp:inline distT="0" distB="0" distL="0" distR="0">
            <wp:extent cx="5940425" cy="4455472"/>
            <wp:effectExtent l="19050" t="0" r="3175" b="0"/>
            <wp:docPr id="42" name="Рисунок 2" descr="J:\Photos\Captured\Photo11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J:\Photos\Captured\Photo1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детям ладошками зажать рот и нос, а сами посчитайте вслух, сколько времени (в условных единицах) они могут не дышать. Воздух есть везде: и в группе, и у нас дома, и на улице, просто мы его не видим, но знаем, что он всегда вокруг нас. Воздух никто не видит, поэтому его и называют «невидимка».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Человеку необходим воздух, что бы жить. Воздух бесцветный, прозрачный (через него всё видно).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3. «Воздух не имеет вкуса»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детям вдохнуть ртом воздух.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– безвкусный.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4. «Воздух не имеет запаха»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детям вдохнуть носом воздух. Затем возьмите лимон, чеснок, одеколон и предложите ребятам поочерёдно попробовать почувствовать запахи,</w:t>
      </w:r>
    </w:p>
    <w:p w:rsidR="00B53B4B" w:rsidRDefault="00B53B4B" w:rsidP="00B53B4B">
      <w:pPr>
        <w:pStyle w:val="a3"/>
        <w:spacing w:before="0" w:beforeAutospacing="0" w:after="134" w:afterAutospacing="0"/>
      </w:pPr>
      <w:proofErr w:type="gramStart"/>
      <w:r>
        <w:t>которые</w:t>
      </w:r>
      <w:proofErr w:type="gramEnd"/>
      <w:r>
        <w:t xml:space="preserve"> распространяются по помещению.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Чистый воздух не имеет собственного запаха, но может запахи передавать.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5. «Мы дышим воздухом»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b/>
          <w:bCs/>
          <w:noProof/>
        </w:rPr>
        <w:lastRenderedPageBreak/>
        <w:drawing>
          <wp:inline distT="0" distB="0" distL="0" distR="0">
            <wp:extent cx="3242945" cy="2062480"/>
            <wp:effectExtent l="19050" t="0" r="0" b="0"/>
            <wp:docPr id="11" name="Рисунок 11" descr="http://festival.1september.ru/articles/630075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30075/img1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Возьмите стаканы с водой и соломинки для коктейля, и пусть дети выдыхают воздух через соломинку в воду. В стакане появятся пузырьки воздуха. Это выходит воздух из наших лёгких. Чем больше воздуха, тем больше пузырей.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Мы дышим воздухом.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6. «Сколько воздуха в лёгких»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2275205" cy="2764155"/>
            <wp:effectExtent l="19050" t="0" r="0" b="0"/>
            <wp:docPr id="12" name="Рисунок 12" descr="http://festival.1september.ru/articles/630075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630075/img1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Наполните доверху пластиковую бутылку водой, закройте крышкой. Затем опустите бутылку горлышком в ёмкость с водой, снимите крышку (бутылку необходимо держать под водой), вставьте в горлышко под водой трубку от медицинской капельницы. Устройство готово. Попросите ребёнка набрать в лёгкие как можно больше воздуха и дуть изо всех сил в шланг. Воздух будет из лёгких поступать в бутылку и вытеснять воду, то есть в верхней части бутылки будет образовываться пустота. Чем больше воздуха ребёнок сумел набрать в свои лёгкие за один вдох, тем больше воды он сумеет вытеснить из бутылки.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  <w:b/>
          <w:bCs/>
        </w:rPr>
        <w:t> </w:t>
      </w:r>
      <w:r>
        <w:t>Воздух вытесняет воду.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7. «Весёлые пузырьки»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63900" cy="2456180"/>
            <wp:effectExtent l="19050" t="0" r="0" b="0"/>
            <wp:docPr id="13" name="Рисунок 13" descr="http://festival.1september.ru/articles/630075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630075/img1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Дайте, детям пустую пластиковую бутылку, и попросите опустить её в таз с водой. Из горлышка бутылки начинают выходить и подниматься вверх воздушные пузырьки.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Бутылка не пустая – в ней воздух. Воздушные пузырьки поднимаются к поверхности, потому что воздух легче воды.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8. «Дрессированные изюминки»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Налейте в стакан газированной воды или лимонада и положите в него несколько изюминок – пусть это будут рыбки. Рыбки упадут на дно. Теперь сделайте пассы руками: «</w:t>
      </w:r>
      <w:proofErr w:type="spellStart"/>
      <w:r>
        <w:t>Крибле</w:t>
      </w:r>
      <w:proofErr w:type="spellEnd"/>
      <w:r>
        <w:t xml:space="preserve">, </w:t>
      </w:r>
      <w:proofErr w:type="spellStart"/>
      <w:r>
        <w:t>крабле</w:t>
      </w:r>
      <w:proofErr w:type="spellEnd"/>
      <w:r>
        <w:t xml:space="preserve">, </w:t>
      </w:r>
      <w:proofErr w:type="spellStart"/>
      <w:r>
        <w:t>бумс</w:t>
      </w:r>
      <w:proofErr w:type="spellEnd"/>
      <w:r>
        <w:t>! Изюминки, – вы рыбки плывите!».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 xml:space="preserve">И на глазах изумлённых детей изюминки начнут всплывать. Что, неужели </w:t>
      </w:r>
      <w:proofErr w:type="gramStart"/>
      <w:r>
        <w:t>и</w:t>
      </w:r>
      <w:proofErr w:type="gramEnd"/>
      <w:r>
        <w:t xml:space="preserve"> правда, изюминки стали рыбками? Да, конечно </w:t>
      </w:r>
      <w:proofErr w:type="gramStart"/>
      <w:r>
        <w:t>же</w:t>
      </w:r>
      <w:proofErr w:type="gramEnd"/>
      <w:r>
        <w:t xml:space="preserve"> нет.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Вначале изюминки тонут, т.к. он тяжелее воды, затем пузырьки воздуха из лимонада (они напоминают маленькие воздушные шары) облепляют изюминки и они всплывают на поверхность.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легче воды, поэтому воздушные пузырьки и поднимают изюминки на поверхность.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9. «Поймаем воздух»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Дайте детям полиэтиленовые пакеты и помогите им захватывающим движением поймать воздух и закрыть пакет. Пакеты становятся похожи на подушечки.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не «невидимка». Его можно увидеть, заключив в оболочку.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10. «Весёлые игры»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8F12B4">
        <w:rPr>
          <w:noProof/>
        </w:rPr>
        <w:lastRenderedPageBreak/>
        <w:drawing>
          <wp:inline distT="0" distB="0" distL="0" distR="0">
            <wp:extent cx="5940425" cy="4455472"/>
            <wp:effectExtent l="19050" t="0" r="3175" b="0"/>
            <wp:docPr id="45" name="Рисунок 7" descr="J:\Photos\Captured\Photo1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J:\Photos\Captured\Photo11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детям поиграть с мыльными пузырями и воздушными шарами (этим вы докажите, что воздух легкий). Шарики легко подпрыгивают вверх, а мыльные пузыри можно перемещать даже дыханием.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очень лёгкий.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11. «Есть ли вес у воздуха?»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Проделаете три отверстия в линейке (длинной не менее 30 см) два по краям и одно точно в центре. Привяжите один конец шнура к центральному отверстию, а другой, например, к спинке стула.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Надуйте большой воздушный шар и привяжите его к одному из отверстий на конце линейки. Ко второму отверстию привяжите баночку или коробочку. Поместите в баночку немножко песка или риса, чтобы уравновесить воздушный шар. Позвольте воздуху понемногу выходить из шарика (приклейте к шарику кусочек скотча и проткните его иголкой). Равновесие нарушается, баночка с грузом опускается вниз.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Когда воздух выходит из шарика, шарик становится легче. Следовательно – воздух имеет вес.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12. «Какой воздух легче?»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Для этого эксперимента понадобятся наши самодельные весы из предыдущего опыта. Привяжите к одному концу весов легкую пластиковую бутылку или банку вниз отверстием. Уравновесьте весы с помощью песка или любой крупы.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Зажгите свечу и держите её так, чтобы пламя находилось под отверстием банки. Равновесие нарушилось. Банка с нагретым воздухом поднимается вверх.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Горячий воздух легче холодного занимающего тот же объем.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13. «Живая змейка»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рассмотреть змейку (круг, прорезанный по спирали и подвешенный на нить). Продемонстрируйте ребёнку вращение змейки над горящей свечой. Змейка вращается, но не опускается вниз. Проведите рукой ребёнка над пламенем, чтобы определить, что воздух над свечой теплее.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Тёплый воздух, поднимаясь вверх, не даёт змейке опускаться. Воздух движется и заставляет вращаться бумажную спиральку.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14. «Воздух движется»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6E258A">
        <w:rPr>
          <w:noProof/>
        </w:rPr>
        <w:drawing>
          <wp:inline distT="0" distB="0" distL="0" distR="0">
            <wp:extent cx="5940425" cy="4455472"/>
            <wp:effectExtent l="19050" t="0" r="3175" b="0"/>
            <wp:docPr id="43" name="Рисунок 3" descr="J:\Photos\Captured\Photo1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J:\Photos\Captured\Photo11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ребятишкам помахать веером около лица. Веер движется и как бы подгоняет воздух. Воздух тоже начинает двигаться, и дети ощущают лёгкий ветерок.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Ветер – это движение воздуха.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15. «Выпуклый и “</w:t>
      </w:r>
      <w:proofErr w:type="spellStart"/>
      <w:r>
        <w:rPr>
          <w:b/>
          <w:bCs/>
        </w:rPr>
        <w:t>впуклый</w:t>
      </w:r>
      <w:proofErr w:type="spellEnd"/>
      <w:r>
        <w:rPr>
          <w:b/>
          <w:bCs/>
        </w:rPr>
        <w:t>” шарик»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Налейте в стеклянную бутылку тёплой воды и дайте ей прогреться несколько минут. Затем воду вылейте. Срежьте колечко на горловине шарика и натяните шарик на горлышко бутылки. Он надуется и будет похож на гриб.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Теперь поставьте бутылку в миску с холодной водой и посмотрите, как шарик втянется в её горлышко.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  <w:b/>
          <w:bCs/>
        </w:rPr>
        <w:t> </w:t>
      </w:r>
      <w:r>
        <w:t>Охлаждаясь, воздух в бутылке сжимается, съёживается и занимает всё меньше места. На освободившееся место устремляется более тёплый воздух снаружи. И шарик, который закрывает ему доступ в бутылку, втягивается внутрь.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16. «Сопротивление воздуха»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 w:rsidRPr="008F12B4">
        <w:rPr>
          <w:b/>
          <w:bCs/>
          <w:noProof/>
        </w:rPr>
        <w:drawing>
          <wp:inline distT="0" distB="0" distL="0" distR="0">
            <wp:extent cx="3394472" cy="4525963"/>
            <wp:effectExtent l="19050" t="0" r="0" b="0"/>
            <wp:docPr id="47" name="Рисунок 11" descr="J:\Photos\Captured\Photo1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J:\Photos\Captured\Photo1148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Возьмите два одинаковых куска обычной газетной бумаги. Скомкайте один из листов. Поднимите руки высоко вверх и отпустите бумагу падать в свободном падении. Вы увидите, что лист смятой бумаги сразу падает на землю. Плоский лист медленно плывет вниз.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сопротивляется движению объектов. Чем больше поверхность объекта, тем труднее для объекта перемещаться по воздуху. Плоский лист бумаги имеет большую поверхность, чем смятый комок. Легковые автомобили, поезда и самолеты имеют обтекаемую форму, чтобы уменьшить площадь поверхности сопротивления воздуху.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8F12B4">
        <w:rPr>
          <w:noProof/>
        </w:rPr>
        <w:lastRenderedPageBreak/>
        <w:drawing>
          <wp:inline distT="0" distB="0" distL="0" distR="0">
            <wp:extent cx="3394472" cy="4525963"/>
            <wp:effectExtent l="19050" t="0" r="0" b="0"/>
            <wp:docPr id="48" name="Рисунок 12" descr="J:\Photos\Captured\Photo1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J:\Photos\Captured\Photo1150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17. «Воздух держит воду»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Положите кусок картона с глянцевой поверхностью (слегка смочить гладкую поверхность водой) на стакан с водой. Придерживая картон рукой, быстро переверните стакан и уберите руку (лучше это делать над тазом или раковиной). Картон будто приклеился к стакану. Вода остаётся в стакане.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Если эксперимент не получился в первый раз, попробуйте еще раз, на этот раз заполните стакан до самых краев и убедитесь в отсутствии пузыря воздуха между картоном и стеклом.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Вода удерживается в емкости из-за давления воздуха снаружи. Это давление воздуха больше, чем давление воды на картон.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18. «Можно ли сжать воздух»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Возьмите шприц без иглы и наберите в него воздух. Закройте пальцем отверстие и сильно надавите на поршень. Сначала поршню будет трудно двигаться, а потом он и вовсе остановится. А палец, закрывающий отверстие, будет испытывать на себе сильное давление.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Теперь, продолжая закрывать отверстие, отпустите поршень, он вернётся в первоначальное положение.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lastRenderedPageBreak/>
        <w:t>Вывод:</w:t>
      </w:r>
      <w:r>
        <w:rPr>
          <w:rStyle w:val="apple-converted-space"/>
        </w:rPr>
        <w:t> </w:t>
      </w:r>
      <w:r>
        <w:t>Воздух можно сжимать,– поршень это и делает. При сжатии усиливается давление воздуха и на палец, и на поршень. Но сжатый воздух стремиться расшириться, то есть вернуться в первоначальное положение.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19. «Воздух давит на воду»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Возьмите шприц без иглы наберите в него немного воздуха, а затем сделайте забор воды.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2456180" cy="3147060"/>
            <wp:effectExtent l="19050" t="0" r="1270" b="0"/>
            <wp:docPr id="32" name="Рисунок 32" descr="http://festival.1september.ru/articles/630075/img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estival.1september.ru/articles/630075/img3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Надавите на поршень (не забудьте подставить ёмкость). Поршень начинает давить на воздух, который в свою очередь оказывает давление на воду в шприце и вода вытекает из шприца.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стремиться сохранить своё первоначальное положение, поэтому вытесняет воду из шприца.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t>20. «Реактивный шарик»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детям надуть воздушные шары и отпустить их. Обратите внимание на траекторию и длительность его полета шариков. Помогите детям сделать вывод, что для того, чтобы шарик летел дольше, надо его больше надуть.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Воздух, вырываясь из шарика, заставляет его двигаться в противоположную сторону. Расскажите, что такой же принцип используется в реактивных двигателях.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Воздух, вырываясь из шарика, заставляет его двигаться в противоположную сторону, такой же принцип используется в реактивных двигателях.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b/>
          <w:bCs/>
        </w:rPr>
        <w:t>21.</w:t>
      </w:r>
      <w:r>
        <w:rPr>
          <w:rStyle w:val="apple-converted-space"/>
        </w:rPr>
        <w:t> </w:t>
      </w:r>
      <w:r>
        <w:rPr>
          <w:b/>
          <w:bCs/>
        </w:rPr>
        <w:t>«Свеча в стакане»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D17B80">
        <w:rPr>
          <w:noProof/>
        </w:rPr>
        <w:lastRenderedPageBreak/>
        <w:drawing>
          <wp:inline distT="0" distB="0" distL="0" distR="0">
            <wp:extent cx="3643338" cy="3643338"/>
            <wp:effectExtent l="19050" t="0" r="0" b="0"/>
            <wp:docPr id="49" name="Рисунок 13" descr="C:\Users\yaseni\Pictures\2015-05-28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C:\Users\yaseni\Pictures\2015-05-28\005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38" cy="364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ребятам выяснить, как можно погасить свечу (пламя), не прикасаясь ни к свече, ни к пламени и не задувая ее. Вместе с детьми проделайте следующее: зажгите свечу, накройте ее банкой и понаблюдайте до тех пор, пока она не погаснет.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Подведите детей к выводу о том, что для горения нужен кислород, который при этом превращается в газ.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 w:rsidRPr="00D17B80">
        <w:rPr>
          <w:noProof/>
        </w:rPr>
        <w:drawing>
          <wp:inline distT="0" distB="0" distL="0" distR="0">
            <wp:extent cx="3571900" cy="3929090"/>
            <wp:effectExtent l="19050" t="0" r="9500" b="0"/>
            <wp:docPr id="50" name="Рисунок 32" descr="C:\Users\yaseni\Pictures\2015-05-28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C:\Users\yaseni\Pictures\2015-05-28\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00" cy="392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Когда доступ кислорода к огню затруднен, огонь гаснет. Люди используют это для тушения огня при пожарах.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  <w:rPr>
          <w:b/>
          <w:bCs/>
        </w:rPr>
      </w:pPr>
      <w:r>
        <w:rPr>
          <w:b/>
          <w:bCs/>
        </w:rPr>
        <w:lastRenderedPageBreak/>
        <w:t>22. «Можно ли лежать на воздушных шариках?»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Предложите ребёнку встать на воздушный шарик. Ну, конечно же, у него ничего не получится. А теперь пусть он попробует сесть на него. Ну что? Опять ничего не получилось? А теперь спросите у детей: «Раз на нём нельзя ни стоять, ни сидеть, может быть, на нём можно лежать?» Лежать тоже невозможно?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А теперь сделаем так, чтобы на воздушных шариках можно было, и стоять, и сидеть. И лежать. Как? Очень просто!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Возьмите большой полиэтиленовый пакет. Лучше, чтобы он был плотным, а не тонким и, кроме того, не имел ни одной дырочки.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  <w:r>
        <w:rPr>
          <w:noProof/>
        </w:rPr>
        <w:drawing>
          <wp:inline distT="0" distB="0" distL="0" distR="0">
            <wp:extent cx="3402330" cy="2562225"/>
            <wp:effectExtent l="19050" t="0" r="7620" b="0"/>
            <wp:docPr id="38" name="Рисунок 38" descr="http://festival.1september.ru/articles/630075/img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630075/img37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Надуйте столько воздушных шариков, чтобы их можно было уложить в этот большой мешок, и завяжите узел. Теперь на этот импровизированный матрац положите перевёрнутый вверх ножками детский столик, чтобы его тяжесть распределилась равномерно на все шарики.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 xml:space="preserve">И вот, </w:t>
      </w:r>
      <w:proofErr w:type="spellStart"/>
      <w:r>
        <w:t>вуаля</w:t>
      </w:r>
      <w:proofErr w:type="spellEnd"/>
      <w:r>
        <w:t>! Теперь можно и стоять, и сидеть, и лежать на воздушных шариках.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rPr>
          <w:b/>
          <w:bCs/>
        </w:rPr>
        <w:t>Вывод:</w:t>
      </w:r>
      <w:r>
        <w:rPr>
          <w:rStyle w:val="apple-converted-space"/>
        </w:rPr>
        <w:t> </w:t>
      </w:r>
      <w:r>
        <w:t>Воздух упругий. Помещенный в определённую оболочку, воздух может быть очень полезен в повседневной жизни.</w:t>
      </w:r>
    </w:p>
    <w:p w:rsidR="00B53B4B" w:rsidRDefault="00B53B4B" w:rsidP="00B53B4B">
      <w:pPr>
        <w:pStyle w:val="a3"/>
        <w:spacing w:before="0" w:beforeAutospacing="0" w:after="0" w:afterAutospacing="0" w:line="268" w:lineRule="atLeast"/>
        <w:rPr>
          <w:sz w:val="22"/>
          <w:szCs w:val="22"/>
        </w:rPr>
      </w:pPr>
      <w:r>
        <w:rPr>
          <w:sz w:val="22"/>
          <w:szCs w:val="22"/>
        </w:rPr>
        <w:t>Воздух, он объект особый,</w:t>
      </w:r>
      <w:r>
        <w:rPr>
          <w:sz w:val="22"/>
          <w:szCs w:val="22"/>
        </w:rPr>
        <w:br/>
        <w:t>Его руками не потрогать.</w:t>
      </w:r>
      <w:r>
        <w:rPr>
          <w:rStyle w:val="apple-converted-space"/>
          <w:sz w:val="22"/>
          <w:szCs w:val="22"/>
        </w:rPr>
        <w:t> </w:t>
      </w:r>
      <w:r>
        <w:rPr>
          <w:sz w:val="22"/>
          <w:szCs w:val="22"/>
        </w:rPr>
        <w:br/>
        <w:t>Чтоб его увидеть глазом</w:t>
      </w:r>
      <w:proofErr w:type="gramStart"/>
      <w:r>
        <w:rPr>
          <w:sz w:val="22"/>
          <w:szCs w:val="22"/>
        </w:rPr>
        <w:br/>
        <w:t>В</w:t>
      </w:r>
      <w:proofErr w:type="gramEnd"/>
      <w:r>
        <w:rPr>
          <w:sz w:val="22"/>
          <w:szCs w:val="22"/>
        </w:rPr>
        <w:t xml:space="preserve"> трубочки подули разом.</w:t>
      </w:r>
      <w:r>
        <w:rPr>
          <w:rStyle w:val="apple-converted-space"/>
          <w:sz w:val="22"/>
          <w:szCs w:val="22"/>
        </w:rPr>
        <w:t> </w:t>
      </w:r>
      <w:r>
        <w:rPr>
          <w:sz w:val="22"/>
          <w:szCs w:val="22"/>
        </w:rPr>
        <w:br/>
        <w:t>Потом на радость детворы</w:t>
      </w:r>
      <w:proofErr w:type="gramStart"/>
      <w:r>
        <w:rPr>
          <w:rStyle w:val="apple-converted-space"/>
          <w:sz w:val="22"/>
          <w:szCs w:val="22"/>
        </w:rPr>
        <w:t> </w:t>
      </w:r>
      <w:r>
        <w:rPr>
          <w:sz w:val="22"/>
          <w:szCs w:val="22"/>
        </w:rPr>
        <w:br/>
        <w:t>Н</w:t>
      </w:r>
      <w:proofErr w:type="gramEnd"/>
      <w:r>
        <w:rPr>
          <w:sz w:val="22"/>
          <w:szCs w:val="22"/>
        </w:rPr>
        <w:t>адували мы шары.</w:t>
      </w:r>
      <w:r>
        <w:rPr>
          <w:sz w:val="22"/>
          <w:szCs w:val="22"/>
        </w:rPr>
        <w:br/>
        <w:t>Всю эту так сказать работу</w:t>
      </w:r>
      <w:proofErr w:type="gramStart"/>
      <w:r>
        <w:rPr>
          <w:sz w:val="22"/>
          <w:szCs w:val="22"/>
        </w:rPr>
        <w:br/>
        <w:t>Н</w:t>
      </w:r>
      <w:proofErr w:type="gramEnd"/>
      <w:r>
        <w:rPr>
          <w:sz w:val="22"/>
          <w:szCs w:val="22"/>
        </w:rPr>
        <w:t>азвали умным словом «опыт».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t>Все сведения мы с ребятами проанализировали и обобщили. Естественно, пришлось активно помогать, юным исследователям, обобщать полученные данные. Для детей это было очень сложной задачей. Но вместе с тем мы понимали, что на данном материале, как ни на каком другом, можно развивать мышление, творческие способности, речь ребёнка.</w:t>
      </w:r>
    </w:p>
    <w:p w:rsidR="00B53B4B" w:rsidRDefault="00B53B4B" w:rsidP="00B53B4B">
      <w:pPr>
        <w:pStyle w:val="a3"/>
        <w:spacing w:before="0" w:beforeAutospacing="0" w:after="134" w:afterAutospacing="0"/>
        <w:jc w:val="center"/>
      </w:pPr>
    </w:p>
    <w:p w:rsidR="00B53B4B" w:rsidRDefault="00B53B4B" w:rsidP="00B53B4B">
      <w:pPr>
        <w:pStyle w:val="a3"/>
        <w:spacing w:before="0" w:beforeAutospacing="0" w:after="134" w:afterAutospacing="0"/>
      </w:pPr>
      <w:r>
        <w:lastRenderedPageBreak/>
        <w:t>После обобщения информации два добровольца-исследователя по очереди дополняя друг друга, поглядывая на опорные схемы (</w:t>
      </w:r>
      <w:hyperlink r:id="rId22" w:history="1">
        <w:r>
          <w:rPr>
            <w:rStyle w:val="a4"/>
            <w:color w:val="008738"/>
          </w:rPr>
          <w:t>Приложение 1</w:t>
        </w:r>
      </w:hyperlink>
      <w:r>
        <w:t>), сделали доклад.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По итогам защиты мы поощрили не только докладчиков, но и тех, кто задавал «умные», интересные вопросы.</w:t>
      </w:r>
    </w:p>
    <w:p w:rsidR="00B53B4B" w:rsidRDefault="00B53B4B" w:rsidP="00B53B4B">
      <w:pPr>
        <w:pStyle w:val="a3"/>
        <w:spacing w:before="0" w:beforeAutospacing="0" w:after="134" w:afterAutospacing="0"/>
      </w:pPr>
      <w:r>
        <w:t>Экспериментирование является наиболее успешным путём ознакомления детей с миром окружающей их живой и неживой природы. В процессе экспериментирования дошкольник получает возможность удовлетворить присущую ему любознательность, почувствовать себя учёным, исследователем, первооткрывателем. Совместное экспериментирование поможет ребёнку узнать ответы на интересующие его вопросы, сделать правильные выводы, а так же услышать доказательства более доступным языком. Детское экспериментирование оказывает положительное влияние на эмоциональную сферу ребёнка; на развитие творческих способностей, на укрепление здоровья за счёт повышения общего уровня двигательной активности.</w:t>
      </w:r>
    </w:p>
    <w:p w:rsidR="00B53B4B" w:rsidRDefault="00B53B4B" w:rsidP="00B53B4B">
      <w:pPr>
        <w:pStyle w:val="a3"/>
        <w:spacing w:before="0" w:beforeAutospacing="0" w:after="134" w:afterAutospacing="0"/>
        <w:rPr>
          <w:b/>
          <w:bCs/>
        </w:rPr>
      </w:pPr>
      <w:r>
        <w:rPr>
          <w:b/>
          <w:bCs/>
        </w:rPr>
        <w:t>Список литературы:</w:t>
      </w:r>
    </w:p>
    <w:p w:rsidR="00B53B4B" w:rsidRDefault="00B53B4B" w:rsidP="00B53B4B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</w:pPr>
      <w:proofErr w:type="spellStart"/>
      <w:r>
        <w:rPr>
          <w:i/>
          <w:iCs/>
        </w:rPr>
        <w:t>Данюкова</w:t>
      </w:r>
      <w:proofErr w:type="spellEnd"/>
      <w:r>
        <w:rPr>
          <w:i/>
          <w:iCs/>
        </w:rPr>
        <w:t xml:space="preserve"> А.</w:t>
      </w:r>
      <w:r>
        <w:rPr>
          <w:rStyle w:val="apple-converted-space"/>
        </w:rPr>
        <w:t> </w:t>
      </w:r>
      <w:r>
        <w:t>Вы любите проекты? //Обруч. -2001.-№4.-с. 11-13.</w:t>
      </w:r>
    </w:p>
    <w:p w:rsidR="00B53B4B" w:rsidRDefault="00B53B4B" w:rsidP="00B53B4B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</w:pPr>
      <w:proofErr w:type="spellStart"/>
      <w:r>
        <w:rPr>
          <w:i/>
          <w:iCs/>
        </w:rPr>
        <w:t>Дыбина</w:t>
      </w:r>
      <w:proofErr w:type="spellEnd"/>
      <w:r>
        <w:rPr>
          <w:i/>
          <w:iCs/>
        </w:rPr>
        <w:t xml:space="preserve"> О.В., Рахманова Н.П., Щетинина В.В.</w:t>
      </w:r>
      <w:r>
        <w:rPr>
          <w:rStyle w:val="apple-converted-space"/>
        </w:rPr>
        <w:t> </w:t>
      </w:r>
      <w:proofErr w:type="gramStart"/>
      <w:r>
        <w:t>Неизведанное</w:t>
      </w:r>
      <w:proofErr w:type="gramEnd"/>
      <w:r>
        <w:t xml:space="preserve"> рядом: Занимательные опыты и эксперименты для дошкольников. – М.</w:t>
      </w:r>
      <w:proofErr w:type="gramStart"/>
      <w:r>
        <w:t xml:space="preserve"> :</w:t>
      </w:r>
      <w:proofErr w:type="gramEnd"/>
      <w:r>
        <w:t xml:space="preserve"> ТЦ «Сфера», 2001.-192с.</w:t>
      </w:r>
    </w:p>
    <w:p w:rsidR="00B53B4B" w:rsidRDefault="00B53B4B" w:rsidP="00B53B4B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</w:pPr>
      <w:r>
        <w:t xml:space="preserve">Проектный метод в деятельности дошкольного учреждения: Пособие для руководителей и практических работников ДОУ. /Авт. </w:t>
      </w:r>
      <w:proofErr w:type="gramStart"/>
      <w:r>
        <w:t>-с</w:t>
      </w:r>
      <w:proofErr w:type="gramEnd"/>
      <w:r>
        <w:t>ост. : Л. С. Киселева и др. – М. : АРКТИ, 2003.– 96 с.</w:t>
      </w:r>
    </w:p>
    <w:p w:rsidR="00B53B4B" w:rsidRDefault="00B53B4B" w:rsidP="00B53B4B">
      <w:pPr>
        <w:numPr>
          <w:ilvl w:val="0"/>
          <w:numId w:val="4"/>
        </w:numPr>
        <w:spacing w:before="100" w:beforeAutospacing="1" w:after="100" w:afterAutospacing="1" w:line="268" w:lineRule="atLeast"/>
        <w:ind w:left="419"/>
      </w:pPr>
      <w:proofErr w:type="spellStart"/>
      <w:r>
        <w:rPr>
          <w:i/>
          <w:iCs/>
        </w:rPr>
        <w:t>Рагулина</w:t>
      </w:r>
      <w:proofErr w:type="spellEnd"/>
      <w:r>
        <w:rPr>
          <w:i/>
          <w:iCs/>
        </w:rPr>
        <w:t xml:space="preserve"> Л., Крюкова Н., </w:t>
      </w:r>
      <w:proofErr w:type="spellStart"/>
      <w:r>
        <w:rPr>
          <w:i/>
          <w:iCs/>
        </w:rPr>
        <w:t>Каргопольцева</w:t>
      </w:r>
      <w:proofErr w:type="spellEnd"/>
      <w:r>
        <w:rPr>
          <w:i/>
          <w:iCs/>
        </w:rPr>
        <w:t xml:space="preserve"> Л</w:t>
      </w:r>
      <w:r>
        <w:t>. Бизнес проект в ДОУ. //Обруч. – 2002.– № 6.– С. 7-9.</w:t>
      </w:r>
    </w:p>
    <w:p w:rsidR="00B53B4B" w:rsidRDefault="00B53B4B" w:rsidP="00B53B4B">
      <w:r>
        <w:rPr>
          <w:i/>
          <w:iCs/>
        </w:rPr>
        <w:t>Савенков А.И.</w:t>
      </w:r>
      <w:r>
        <w:rPr>
          <w:rStyle w:val="apple-converted-space"/>
        </w:rPr>
        <w:t> </w:t>
      </w:r>
      <w:r>
        <w:t>Методика исследовательского обучения дошкольников. – Самара: Издательство «Учебная литература»: Издательский дом «Фёдоров»,2010.-</w:t>
      </w:r>
    </w:p>
    <w:p w:rsidR="0091028A" w:rsidRDefault="0091028A"/>
    <w:sectPr w:rsidR="0091028A" w:rsidSect="007D6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FA"/>
    <w:multiLevelType w:val="multilevel"/>
    <w:tmpl w:val="18F27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BE566E"/>
    <w:multiLevelType w:val="multilevel"/>
    <w:tmpl w:val="DE6A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625B17"/>
    <w:multiLevelType w:val="multilevel"/>
    <w:tmpl w:val="8948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950111"/>
    <w:multiLevelType w:val="multilevel"/>
    <w:tmpl w:val="1150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B4B"/>
    <w:rsid w:val="0091028A"/>
    <w:rsid w:val="00B53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3B4B"/>
  </w:style>
  <w:style w:type="character" w:styleId="a4">
    <w:name w:val="Hyperlink"/>
    <w:basedOn w:val="a0"/>
    <w:uiPriority w:val="99"/>
    <w:semiHidden/>
    <w:unhideWhenUsed/>
    <w:rsid w:val="00B53B4B"/>
    <w:rPr>
      <w:color w:val="0000FF"/>
      <w:u w:val="single"/>
    </w:rPr>
  </w:style>
  <w:style w:type="character" w:styleId="a5">
    <w:name w:val="Strong"/>
    <w:basedOn w:val="a0"/>
    <w:uiPriority w:val="22"/>
    <w:qFormat/>
    <w:rsid w:val="00B53B4B"/>
    <w:rPr>
      <w:b/>
      <w:bCs/>
    </w:rPr>
  </w:style>
  <w:style w:type="character" w:styleId="a6">
    <w:name w:val="Emphasis"/>
    <w:basedOn w:val="a0"/>
    <w:uiPriority w:val="20"/>
    <w:qFormat/>
    <w:rsid w:val="00B53B4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5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3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hyperlink" Target="http://festival.1september.ru/preschool/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festival.1september.ru/articles/630075/pril1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2564</Words>
  <Characters>14620</Characters>
  <Application>Microsoft Office Word</Application>
  <DocSecurity>0</DocSecurity>
  <Lines>121</Lines>
  <Paragraphs>34</Paragraphs>
  <ScaleCrop>false</ScaleCrop>
  <Company/>
  <LinksUpToDate>false</LinksUpToDate>
  <CharactersWithSpaces>17150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yaseni</dc:creator>
  <cp:keywords/>
  <dc:description/>
  <cp:lastModifiedBy>yaseni</cp:lastModifiedBy>
  <cp:revision>2</cp:revision>
  <dcterms:created xsi:type="dcterms:W3CDTF">2015-09-05T16:17:00Z</dcterms:created>
  <dcterms:modified xsi:type="dcterms:W3CDTF">2015-09-05T16:20:00Z</dcterms:modified>
</cp:coreProperties>
</file>