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80" w:rsidRPr="00EF73D8" w:rsidRDefault="00046880" w:rsidP="00EF73D8">
      <w:pPr>
        <w:spacing w:after="200" w:line="360" w:lineRule="auto"/>
        <w:jc w:val="both"/>
        <w:rPr>
          <w:rFonts w:ascii="Times New Roman" w:hAnsi="Times New Roman"/>
          <w:sz w:val="28"/>
          <w:szCs w:val="28"/>
        </w:rPr>
      </w:pPr>
    </w:p>
    <w:p w:rsidR="00046880" w:rsidRDefault="00046880" w:rsidP="00EF73D8">
      <w:pPr>
        <w:spacing w:after="200" w:line="360" w:lineRule="auto"/>
        <w:jc w:val="center"/>
        <w:rPr>
          <w:rFonts w:ascii="Times New Roman" w:hAnsi="Times New Roman"/>
          <w:b/>
          <w:sz w:val="28"/>
          <w:szCs w:val="28"/>
        </w:rPr>
      </w:pPr>
      <w:r w:rsidRPr="00EF73D8">
        <w:rPr>
          <w:rFonts w:ascii="Times New Roman" w:hAnsi="Times New Roman"/>
          <w:b/>
          <w:sz w:val="28"/>
          <w:szCs w:val="28"/>
        </w:rPr>
        <w:t>Современные педагогические технологии музыкально</w:t>
      </w:r>
      <w:r>
        <w:rPr>
          <w:rFonts w:ascii="Times New Roman" w:hAnsi="Times New Roman"/>
          <w:b/>
          <w:sz w:val="28"/>
          <w:szCs w:val="28"/>
        </w:rPr>
        <w:t>го воспитания  и развития детей</w:t>
      </w:r>
      <w:r w:rsidRPr="00EF73D8">
        <w:rPr>
          <w:rFonts w:ascii="Times New Roman" w:hAnsi="Times New Roman"/>
          <w:b/>
          <w:sz w:val="28"/>
          <w:szCs w:val="28"/>
        </w:rPr>
        <w:t>, как средство достижения нового качества на основе инновационных инициатив по приоритетным направлениям образовательной деятельности.</w:t>
      </w:r>
    </w:p>
    <w:p w:rsidR="00046880" w:rsidRPr="00171478" w:rsidRDefault="00046880" w:rsidP="00492E9A">
      <w:pPr>
        <w:pStyle w:val="NormalWeb"/>
        <w:spacing w:before="0" w:beforeAutospacing="0" w:after="0" w:afterAutospacing="0" w:line="360" w:lineRule="auto"/>
        <w:jc w:val="right"/>
        <w:rPr>
          <w:i/>
          <w:sz w:val="28"/>
          <w:szCs w:val="28"/>
        </w:rPr>
      </w:pPr>
      <w:r>
        <w:rPr>
          <w:i/>
          <w:sz w:val="28"/>
          <w:szCs w:val="28"/>
        </w:rPr>
        <w:t>Ширикалова Е.Н., музыкальный руководитель</w:t>
      </w:r>
      <w:r w:rsidRPr="00171478">
        <w:rPr>
          <w:i/>
          <w:sz w:val="28"/>
          <w:szCs w:val="28"/>
        </w:rPr>
        <w:t xml:space="preserve">, </w:t>
      </w:r>
    </w:p>
    <w:p w:rsidR="00046880" w:rsidRPr="00171478" w:rsidRDefault="00046880" w:rsidP="00492E9A">
      <w:pPr>
        <w:pStyle w:val="NormalWeb"/>
        <w:spacing w:before="0" w:beforeAutospacing="0" w:after="0" w:afterAutospacing="0" w:line="360" w:lineRule="auto"/>
        <w:jc w:val="right"/>
        <w:rPr>
          <w:i/>
          <w:sz w:val="28"/>
          <w:szCs w:val="28"/>
        </w:rPr>
      </w:pPr>
      <w:r w:rsidRPr="00171478">
        <w:rPr>
          <w:i/>
          <w:sz w:val="28"/>
          <w:szCs w:val="28"/>
        </w:rPr>
        <w:t xml:space="preserve">МБДОУ ДСКВ  № 68 «Ромашка», </w:t>
      </w:r>
    </w:p>
    <w:p w:rsidR="00046880" w:rsidRPr="009756DE" w:rsidRDefault="00046880" w:rsidP="00492E9A">
      <w:pPr>
        <w:pStyle w:val="NormalWeb"/>
        <w:spacing w:before="0" w:beforeAutospacing="0" w:after="0" w:afterAutospacing="0" w:line="360" w:lineRule="auto"/>
        <w:jc w:val="right"/>
        <w:rPr>
          <w:i/>
          <w:sz w:val="28"/>
          <w:szCs w:val="28"/>
        </w:rPr>
      </w:pPr>
      <w:r w:rsidRPr="009756DE">
        <w:rPr>
          <w:i/>
          <w:sz w:val="28"/>
          <w:szCs w:val="28"/>
        </w:rPr>
        <w:t>г. Нижневартовск, ХМАО - Югра.</w:t>
      </w:r>
    </w:p>
    <w:p w:rsidR="00046880" w:rsidRPr="00EF73D8" w:rsidRDefault="00046880" w:rsidP="00EF73D8">
      <w:pPr>
        <w:spacing w:before="100" w:after="100" w:line="360" w:lineRule="auto"/>
        <w:ind w:firstLine="708"/>
        <w:jc w:val="both"/>
        <w:rPr>
          <w:rFonts w:ascii="Times New Roman" w:hAnsi="Times New Roman"/>
          <w:sz w:val="28"/>
          <w:szCs w:val="28"/>
        </w:rPr>
      </w:pPr>
      <w:r w:rsidRPr="00EF73D8">
        <w:rPr>
          <w:rFonts w:ascii="Times New Roman" w:hAnsi="Times New Roman"/>
          <w:sz w:val="28"/>
          <w:szCs w:val="28"/>
        </w:rPr>
        <w:t>Главная задача образовательной политики –</w:t>
      </w:r>
      <w:r>
        <w:rPr>
          <w:rFonts w:ascii="Times New Roman" w:hAnsi="Times New Roman"/>
          <w:sz w:val="28"/>
          <w:szCs w:val="28"/>
        </w:rPr>
        <w:t xml:space="preserve"> </w:t>
      </w:r>
      <w:r w:rsidRPr="00EF73D8">
        <w:rPr>
          <w:rFonts w:ascii="Times New Roman" w:hAnsi="Times New Roman"/>
          <w:sz w:val="28"/>
          <w:szCs w:val="28"/>
        </w:rPr>
        <w:t>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r>
        <w:rPr>
          <w:rFonts w:ascii="Times New Roman" w:hAnsi="Times New Roman"/>
          <w:sz w:val="28"/>
          <w:szCs w:val="28"/>
        </w:rPr>
        <w:t xml:space="preserve"> </w:t>
      </w:r>
      <w:r w:rsidRPr="00EF73D8">
        <w:rPr>
          <w:rFonts w:ascii="Times New Roman" w:hAnsi="Times New Roman"/>
          <w:sz w:val="28"/>
          <w:szCs w:val="28"/>
        </w:rPr>
        <w:t>В условиях модернизации современной системы образования возрастает роль инновационной деятельности, которая приобретает всё более массовый характер, так как возникает потребность существенного обновления содержания образования, достижения нового качества на основе инновационных инициатив по приоритетным направлениям образовательной деятельности.</w:t>
      </w:r>
    </w:p>
    <w:p w:rsidR="00046880" w:rsidRPr="00EF73D8" w:rsidRDefault="00046880" w:rsidP="00EF73D8">
      <w:pPr>
        <w:spacing w:after="200" w:line="360" w:lineRule="auto"/>
        <w:ind w:firstLine="708"/>
        <w:jc w:val="both"/>
        <w:rPr>
          <w:rFonts w:ascii="Times New Roman" w:hAnsi="Times New Roman"/>
          <w:sz w:val="28"/>
          <w:szCs w:val="28"/>
        </w:rPr>
      </w:pPr>
      <w:r w:rsidRPr="00EF73D8">
        <w:rPr>
          <w:rFonts w:ascii="Times New Roman" w:hAnsi="Times New Roman"/>
          <w:sz w:val="28"/>
          <w:szCs w:val="28"/>
        </w:rPr>
        <w:t>Новые подходы к музыкальному образованию требуют использования абсолютно иных, наиболее эффективных педагогических технологий в развитии музыкальности детей, позволяющих педагогу не только утверждать: «Знаю как, но и ответить на вопрос</w:t>
      </w:r>
      <w:r>
        <w:rPr>
          <w:rFonts w:ascii="Times New Roman" w:hAnsi="Times New Roman"/>
          <w:sz w:val="28"/>
          <w:szCs w:val="28"/>
        </w:rPr>
        <w:t>: «</w:t>
      </w:r>
      <w:r w:rsidRPr="00EF73D8">
        <w:rPr>
          <w:rFonts w:ascii="Times New Roman" w:hAnsi="Times New Roman"/>
          <w:sz w:val="28"/>
          <w:szCs w:val="28"/>
        </w:rPr>
        <w:t>Почему я это делаю?». Более того, применение и использование современных педагогических технологий, ИКТ делает процесс решения задач последовательным, продуманным и осознанным, позволяя педагогу достичь запланированного результата. Это является очень важным моментом, так как технологичность- одна из характеристик деятельности педагога 21 века!</w:t>
      </w:r>
    </w:p>
    <w:p w:rsidR="00046880" w:rsidRPr="00EF73D8" w:rsidRDefault="00046880" w:rsidP="00EF73D8">
      <w:pPr>
        <w:spacing w:line="360" w:lineRule="auto"/>
        <w:jc w:val="both"/>
        <w:rPr>
          <w:rFonts w:ascii="Times New Roman" w:hAnsi="Times New Roman"/>
          <w:sz w:val="28"/>
          <w:szCs w:val="28"/>
        </w:rPr>
      </w:pPr>
      <w:r w:rsidRPr="00EF73D8">
        <w:rPr>
          <w:rFonts w:ascii="Times New Roman" w:hAnsi="Times New Roman"/>
          <w:sz w:val="28"/>
          <w:szCs w:val="28"/>
        </w:rPr>
        <w:t xml:space="preserve"> </w:t>
      </w:r>
      <w:r>
        <w:rPr>
          <w:rFonts w:ascii="Times New Roman" w:hAnsi="Times New Roman"/>
          <w:sz w:val="28"/>
          <w:szCs w:val="28"/>
        </w:rPr>
        <w:tab/>
      </w:r>
      <w:r w:rsidRPr="00EF73D8">
        <w:rPr>
          <w:rFonts w:ascii="Times New Roman" w:hAnsi="Times New Roman"/>
          <w:sz w:val="28"/>
          <w:szCs w:val="28"/>
        </w:rPr>
        <w:t>Музыка занимает особое, уникальное место в воспитание детей дошкольного возраста. «Ранняя эмоциональная реакция позволяет с первых месяцев жизни приобщать детей к музыке, сделать её активным помощником эстетического воспитания»-</w:t>
      </w:r>
      <w:r>
        <w:rPr>
          <w:rFonts w:ascii="Times New Roman" w:hAnsi="Times New Roman"/>
          <w:sz w:val="28"/>
          <w:szCs w:val="28"/>
        </w:rPr>
        <w:t xml:space="preserve"> </w:t>
      </w:r>
      <w:r w:rsidRPr="00EF73D8">
        <w:rPr>
          <w:rFonts w:ascii="Times New Roman" w:hAnsi="Times New Roman"/>
          <w:sz w:val="28"/>
          <w:szCs w:val="28"/>
        </w:rPr>
        <w:t>писала Н.А. Ветлугина. Это объясняется спецификой этого вида искусства, и психологическими особенностями дошкольников. Музыку называют «зеркалом души человеческой», «эмоциональным познанием»</w:t>
      </w:r>
      <w:r>
        <w:rPr>
          <w:rFonts w:ascii="Times New Roman" w:hAnsi="Times New Roman"/>
          <w:sz w:val="28"/>
          <w:szCs w:val="28"/>
        </w:rPr>
        <w:t xml:space="preserve"> </w:t>
      </w:r>
      <w:r w:rsidRPr="00EF73D8">
        <w:rPr>
          <w:rFonts w:ascii="Times New Roman" w:hAnsi="Times New Roman"/>
          <w:sz w:val="28"/>
          <w:szCs w:val="28"/>
        </w:rPr>
        <w:t>(Б.М.Теплов),</w:t>
      </w:r>
      <w:r>
        <w:rPr>
          <w:rFonts w:ascii="Times New Roman" w:hAnsi="Times New Roman"/>
          <w:sz w:val="28"/>
          <w:szCs w:val="28"/>
        </w:rPr>
        <w:t xml:space="preserve"> </w:t>
      </w:r>
      <w:r w:rsidRPr="00EF73D8">
        <w:rPr>
          <w:rFonts w:ascii="Times New Roman" w:hAnsi="Times New Roman"/>
          <w:sz w:val="28"/>
          <w:szCs w:val="28"/>
        </w:rPr>
        <w:t>«моделью человеческих эмоций»</w:t>
      </w:r>
      <w:r>
        <w:rPr>
          <w:rFonts w:ascii="Times New Roman" w:hAnsi="Times New Roman"/>
          <w:sz w:val="28"/>
          <w:szCs w:val="28"/>
        </w:rPr>
        <w:t xml:space="preserve"> </w:t>
      </w:r>
      <w:r w:rsidRPr="00EF73D8">
        <w:rPr>
          <w:rFonts w:ascii="Times New Roman" w:hAnsi="Times New Roman"/>
          <w:sz w:val="28"/>
          <w:szCs w:val="28"/>
        </w:rPr>
        <w:t>(В.В.Медушевский): она отражает отношение человека ко всему миру, ко всему, что происходит вокруг и в самом человеке.</w:t>
      </w:r>
      <w:r>
        <w:rPr>
          <w:rFonts w:ascii="Times New Roman" w:hAnsi="Times New Roman"/>
          <w:sz w:val="28"/>
          <w:szCs w:val="28"/>
        </w:rPr>
        <w:t xml:space="preserve"> </w:t>
      </w:r>
      <w:r w:rsidRPr="00EF73D8">
        <w:rPr>
          <w:rFonts w:ascii="Times New Roman" w:hAnsi="Times New Roman"/>
          <w:sz w:val="28"/>
          <w:szCs w:val="28"/>
        </w:rPr>
        <w:t>Музыкальное воспитание призвано сыграть в жизни человека очень важную роль.</w:t>
      </w:r>
    </w:p>
    <w:p w:rsidR="00046880" w:rsidRPr="00EF73D8" w:rsidRDefault="00046880" w:rsidP="00EF73D8">
      <w:pPr>
        <w:spacing w:line="360" w:lineRule="auto"/>
        <w:jc w:val="both"/>
        <w:rPr>
          <w:rFonts w:ascii="Times New Roman" w:hAnsi="Times New Roman"/>
          <w:sz w:val="28"/>
          <w:szCs w:val="28"/>
        </w:rPr>
      </w:pPr>
      <w:r w:rsidRPr="00EF73D8">
        <w:rPr>
          <w:rFonts w:ascii="Times New Roman" w:hAnsi="Times New Roman"/>
          <w:sz w:val="28"/>
          <w:szCs w:val="28"/>
        </w:rPr>
        <w:t>Его основная и важнейшая цель-развитие личности и мышления через занятие музыкой, воспитание профессионально-ориентированного любителя музыки. «Кем бы ни стал в дальнейшем ребёнок-</w:t>
      </w:r>
      <w:r>
        <w:rPr>
          <w:rFonts w:ascii="Times New Roman" w:hAnsi="Times New Roman"/>
          <w:sz w:val="28"/>
          <w:szCs w:val="28"/>
        </w:rPr>
        <w:t xml:space="preserve"> </w:t>
      </w:r>
      <w:r w:rsidRPr="00EF73D8">
        <w:rPr>
          <w:rFonts w:ascii="Times New Roman" w:hAnsi="Times New Roman"/>
          <w:sz w:val="28"/>
          <w:szCs w:val="28"/>
        </w:rPr>
        <w:t>музыкантом или врачом, учёным или рабочим,- пишет известный австрийский композитор и педагог К.Орф в своём методическом пособии, названном «Шульверком»,-задача педагога-</w:t>
      </w:r>
      <w:r>
        <w:rPr>
          <w:rFonts w:ascii="Times New Roman" w:hAnsi="Times New Roman"/>
          <w:sz w:val="28"/>
          <w:szCs w:val="28"/>
        </w:rPr>
        <w:t xml:space="preserve"> </w:t>
      </w:r>
      <w:r w:rsidRPr="00EF73D8">
        <w:rPr>
          <w:rFonts w:ascii="Times New Roman" w:hAnsi="Times New Roman"/>
          <w:sz w:val="28"/>
          <w:szCs w:val="28"/>
        </w:rPr>
        <w:t>воспитать в нём творческое начало, творческое мышление. В современном мире человек инстинктивно хочет творить, и этому надо помочь. Привитые желания и умения творить скажутся в любой сфере будущей деятельности ребёнка».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Понимание сущности и смысла музыкального обучения в современном мире под влиянием различных наук о человеке постепенно сдвигается в сторону осознания его  не как дополнительного, а как необходимого. Сегодня мы говорим о том, что музыкально-творческое воспитание человека, развитие его природной музыкальности – это не только путь к эстетическому образованию или способ приобщения к ценностям культуры, а очень эффективный способ развития самых разных способностей людей, путь к их самореализации как личности.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Основные цели современных образовательных технологий заключаются в следующем:</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•предоставление фундаментального образования, получив которое, воспитанник с</w:t>
      </w:r>
      <w:r>
        <w:rPr>
          <w:rFonts w:ascii="Times New Roman" w:hAnsi="Times New Roman"/>
          <w:sz w:val="28"/>
          <w:szCs w:val="28"/>
        </w:rPr>
        <w:t>пособен самостоятельно работать</w:t>
      </w:r>
      <w:r w:rsidRPr="00EF73D8">
        <w:rPr>
          <w:rFonts w:ascii="Times New Roman" w:hAnsi="Times New Roman"/>
          <w:sz w:val="28"/>
          <w:szCs w:val="28"/>
        </w:rPr>
        <w:t xml:space="preserve">, учиться; </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формирование креативности, умение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обеспечит успешность личностного, профессионального и карьерного роста воспитанника.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Ожидаемыми результатами инновационной деятельности  являются:</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•рост профессиональной и методической компетентности педагогов,</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•подготовка инновационной методической продукции(это могут быть перспективные планы по инновационным направлениям, методические разработки, технологии, авторские программы, методические и учебные пособия и др.)</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•повышение качества образования.</w:t>
      </w:r>
    </w:p>
    <w:p w:rsidR="00046880" w:rsidRPr="00EF73D8" w:rsidRDefault="00046880" w:rsidP="00EF73D8">
      <w:pPr>
        <w:spacing w:after="200" w:line="360" w:lineRule="auto"/>
        <w:ind w:firstLine="708"/>
        <w:jc w:val="both"/>
        <w:rPr>
          <w:rFonts w:ascii="Times New Roman" w:hAnsi="Times New Roman"/>
          <w:sz w:val="28"/>
          <w:szCs w:val="28"/>
          <w:u w:val="single"/>
        </w:rPr>
      </w:pPr>
      <w:r w:rsidRPr="00EF73D8">
        <w:rPr>
          <w:rFonts w:ascii="Times New Roman" w:hAnsi="Times New Roman"/>
          <w:sz w:val="28"/>
          <w:szCs w:val="28"/>
          <w:u w:val="single"/>
        </w:rPr>
        <w:t xml:space="preserve">Представляем педагогическую технологию </w:t>
      </w:r>
      <w:r w:rsidRPr="00EF73D8">
        <w:rPr>
          <w:rFonts w:ascii="Times New Roman" w:hAnsi="Times New Roman"/>
          <w:b/>
          <w:sz w:val="28"/>
          <w:szCs w:val="28"/>
          <w:u w:val="single"/>
        </w:rPr>
        <w:t>развития сотрудничества</w:t>
      </w:r>
      <w:r w:rsidRPr="00EF73D8">
        <w:rPr>
          <w:rFonts w:ascii="Times New Roman" w:hAnsi="Times New Roman"/>
          <w:sz w:val="28"/>
          <w:szCs w:val="28"/>
          <w:u w:val="single"/>
        </w:rPr>
        <w:t xml:space="preserve"> у старших дошкольников в процессе пения.</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Цель: Развивать сотрудничество у детей старшего дошкольного возраста в процессе музыкально-исполнительской деятельности (пения).</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b/>
          <w:sz w:val="28"/>
          <w:szCs w:val="28"/>
        </w:rPr>
        <w:t xml:space="preserve">                   Кра</w:t>
      </w:r>
      <w:r>
        <w:rPr>
          <w:rFonts w:ascii="Times New Roman" w:hAnsi="Times New Roman"/>
          <w:b/>
          <w:sz w:val="28"/>
          <w:szCs w:val="28"/>
        </w:rPr>
        <w:t xml:space="preserve">ткое теоретическое обоснование </w:t>
      </w:r>
      <w:r w:rsidRPr="00EF73D8">
        <w:rPr>
          <w:rFonts w:ascii="Times New Roman" w:hAnsi="Times New Roman"/>
          <w:b/>
          <w:sz w:val="28"/>
          <w:szCs w:val="28"/>
        </w:rPr>
        <w:t>педагогической технологии.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1.Сотрудничество</w:t>
      </w:r>
      <w:r>
        <w:rPr>
          <w:rFonts w:ascii="Times New Roman" w:hAnsi="Times New Roman"/>
          <w:sz w:val="28"/>
          <w:szCs w:val="28"/>
        </w:rPr>
        <w:t xml:space="preserve"> </w:t>
      </w:r>
      <w:r w:rsidRPr="00EF73D8">
        <w:rPr>
          <w:rFonts w:ascii="Times New Roman" w:hAnsi="Times New Roman"/>
          <w:sz w:val="28"/>
          <w:szCs w:val="28"/>
        </w:rPr>
        <w:t>- одна из основ общения.</w:t>
      </w:r>
      <w:r>
        <w:rPr>
          <w:rFonts w:ascii="Times New Roman" w:hAnsi="Times New Roman"/>
          <w:sz w:val="28"/>
          <w:szCs w:val="28"/>
        </w:rPr>
        <w:t xml:space="preserve"> </w:t>
      </w:r>
      <w:r w:rsidRPr="00EF73D8">
        <w:rPr>
          <w:rFonts w:ascii="Times New Roman" w:hAnsi="Times New Roman"/>
          <w:sz w:val="28"/>
          <w:szCs w:val="28"/>
        </w:rPr>
        <w:t>Оно задаёт основания жизненно важным способам поведения и деятельности дошкольника,</w:t>
      </w:r>
      <w:r>
        <w:rPr>
          <w:rFonts w:ascii="Times New Roman" w:hAnsi="Times New Roman"/>
          <w:sz w:val="28"/>
          <w:szCs w:val="28"/>
        </w:rPr>
        <w:t xml:space="preserve"> </w:t>
      </w:r>
      <w:r w:rsidRPr="00EF73D8">
        <w:rPr>
          <w:rFonts w:ascii="Times New Roman" w:hAnsi="Times New Roman"/>
          <w:sz w:val="28"/>
          <w:szCs w:val="28"/>
        </w:rPr>
        <w:t>обеспечивающим его самореализацию в условиях взаимодействия с другими людьми.</w:t>
      </w:r>
      <w:r>
        <w:rPr>
          <w:rFonts w:ascii="Times New Roman" w:hAnsi="Times New Roman"/>
          <w:sz w:val="28"/>
          <w:szCs w:val="28"/>
        </w:rPr>
        <w:t xml:space="preserve"> </w:t>
      </w:r>
      <w:r w:rsidRPr="00EF73D8">
        <w:rPr>
          <w:rFonts w:ascii="Times New Roman" w:hAnsi="Times New Roman"/>
          <w:sz w:val="28"/>
          <w:szCs w:val="28"/>
        </w:rPr>
        <w:t>Сотрудничество</w:t>
      </w:r>
      <w:r>
        <w:rPr>
          <w:rFonts w:ascii="Times New Roman" w:hAnsi="Times New Roman"/>
          <w:sz w:val="28"/>
          <w:szCs w:val="28"/>
        </w:rPr>
        <w:t xml:space="preserve"> </w:t>
      </w:r>
      <w:r w:rsidRPr="00EF73D8">
        <w:rPr>
          <w:rFonts w:ascii="Times New Roman" w:hAnsi="Times New Roman"/>
          <w:sz w:val="28"/>
          <w:szCs w:val="28"/>
        </w:rPr>
        <w:t>-</w:t>
      </w:r>
      <w:r>
        <w:rPr>
          <w:rFonts w:ascii="Times New Roman" w:hAnsi="Times New Roman"/>
          <w:sz w:val="28"/>
          <w:szCs w:val="28"/>
        </w:rPr>
        <w:t xml:space="preserve"> </w:t>
      </w:r>
      <w:r w:rsidRPr="00EF73D8">
        <w:rPr>
          <w:rFonts w:ascii="Times New Roman" w:hAnsi="Times New Roman"/>
          <w:sz w:val="28"/>
          <w:szCs w:val="28"/>
        </w:rPr>
        <w:t>согласованная совместная и ценностно значимая для участников деятельность, приводящая к достижению общих целей и результатов.</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2.</w:t>
      </w:r>
      <w:r>
        <w:rPr>
          <w:rFonts w:ascii="Times New Roman" w:hAnsi="Times New Roman"/>
          <w:sz w:val="28"/>
          <w:szCs w:val="28"/>
        </w:rPr>
        <w:t xml:space="preserve"> </w:t>
      </w:r>
      <w:r w:rsidRPr="00EF73D8">
        <w:rPr>
          <w:rFonts w:ascii="Times New Roman" w:hAnsi="Times New Roman"/>
          <w:sz w:val="28"/>
          <w:szCs w:val="28"/>
        </w:rPr>
        <w:t>Сотрудничество между детьми особенно активно развивается в старшем дошкольном возрасте.</w:t>
      </w:r>
      <w:r>
        <w:rPr>
          <w:rFonts w:ascii="Times New Roman" w:hAnsi="Times New Roman"/>
          <w:sz w:val="28"/>
          <w:szCs w:val="28"/>
        </w:rPr>
        <w:t xml:space="preserve"> </w:t>
      </w:r>
      <w:r w:rsidRPr="00EF73D8">
        <w:rPr>
          <w:rFonts w:ascii="Times New Roman" w:hAnsi="Times New Roman"/>
          <w:sz w:val="28"/>
          <w:szCs w:val="28"/>
        </w:rPr>
        <w:t>Именно в этот период обостряется потребность ребёнка в совместном решении задач детской деятельности, достижении общего результата, демонстрации результатов социализации.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3.</w:t>
      </w:r>
      <w:r>
        <w:rPr>
          <w:rFonts w:ascii="Times New Roman" w:hAnsi="Times New Roman"/>
          <w:sz w:val="28"/>
          <w:szCs w:val="28"/>
        </w:rPr>
        <w:t xml:space="preserve"> </w:t>
      </w:r>
      <w:r w:rsidRPr="00EF73D8">
        <w:rPr>
          <w:rFonts w:ascii="Times New Roman" w:hAnsi="Times New Roman"/>
          <w:sz w:val="28"/>
          <w:szCs w:val="28"/>
        </w:rPr>
        <w:t>Пение -</w:t>
      </w:r>
      <w:r>
        <w:rPr>
          <w:rFonts w:ascii="Times New Roman" w:hAnsi="Times New Roman"/>
          <w:sz w:val="28"/>
          <w:szCs w:val="28"/>
        </w:rPr>
        <w:t xml:space="preserve"> </w:t>
      </w:r>
      <w:r w:rsidRPr="00EF73D8">
        <w:rPr>
          <w:rFonts w:ascii="Times New Roman" w:hAnsi="Times New Roman"/>
          <w:sz w:val="28"/>
          <w:szCs w:val="28"/>
        </w:rPr>
        <w:t>самый любимый детьми вид музыкальной деятельности.</w:t>
      </w:r>
      <w:r>
        <w:rPr>
          <w:rFonts w:ascii="Times New Roman" w:hAnsi="Times New Roman"/>
          <w:sz w:val="28"/>
          <w:szCs w:val="28"/>
        </w:rPr>
        <w:t xml:space="preserve"> </w:t>
      </w:r>
      <w:r w:rsidRPr="00EF73D8">
        <w:rPr>
          <w:rFonts w:ascii="Times New Roman" w:hAnsi="Times New Roman"/>
          <w:sz w:val="28"/>
          <w:szCs w:val="28"/>
        </w:rPr>
        <w:t>Благодаря наличию слов песня доступнее детям по содержанию, чем любой музыкальный жанр.</w:t>
      </w:r>
      <w:r>
        <w:rPr>
          <w:rFonts w:ascii="Times New Roman" w:hAnsi="Times New Roman"/>
          <w:sz w:val="28"/>
          <w:szCs w:val="28"/>
        </w:rPr>
        <w:t xml:space="preserve"> </w:t>
      </w:r>
      <w:r w:rsidRPr="00EF73D8">
        <w:rPr>
          <w:rFonts w:ascii="Times New Roman" w:hAnsi="Times New Roman"/>
          <w:sz w:val="28"/>
          <w:szCs w:val="28"/>
        </w:rPr>
        <w:t>Хоровое пение объединяет детей, создаёт условия для эмоционального музыкального общения между ними.</w:t>
      </w:r>
      <w:r>
        <w:rPr>
          <w:rFonts w:ascii="Times New Roman" w:hAnsi="Times New Roman"/>
          <w:sz w:val="28"/>
          <w:szCs w:val="28"/>
        </w:rPr>
        <w:t xml:space="preserve"> </w:t>
      </w:r>
      <w:r w:rsidRPr="00EF73D8">
        <w:rPr>
          <w:rFonts w:ascii="Times New Roman" w:hAnsi="Times New Roman"/>
          <w:sz w:val="28"/>
          <w:szCs w:val="28"/>
        </w:rPr>
        <w:t>Текст песен помогает ребёнку понять содержание музыки, благодаря чему она выглядит менее  абстрактной, а музыкальный образ-более конкретным.</w:t>
      </w:r>
      <w:r>
        <w:rPr>
          <w:rFonts w:ascii="Times New Roman" w:hAnsi="Times New Roman"/>
          <w:sz w:val="28"/>
          <w:szCs w:val="28"/>
        </w:rPr>
        <w:t xml:space="preserve"> </w:t>
      </w:r>
      <w:r w:rsidRPr="00EF73D8">
        <w:rPr>
          <w:rFonts w:ascii="Times New Roman" w:hAnsi="Times New Roman"/>
          <w:sz w:val="28"/>
          <w:szCs w:val="28"/>
        </w:rPr>
        <w:t>Само исполнение песен является своеобразной эмоциональной реакцией ребёнка на окружающий мир.</w:t>
      </w:r>
      <w:r>
        <w:rPr>
          <w:rFonts w:ascii="Times New Roman" w:hAnsi="Times New Roman"/>
          <w:sz w:val="28"/>
          <w:szCs w:val="28"/>
        </w:rPr>
        <w:t xml:space="preserve"> </w:t>
      </w:r>
      <w:r w:rsidRPr="00EF73D8">
        <w:rPr>
          <w:rFonts w:ascii="Times New Roman" w:hAnsi="Times New Roman"/>
          <w:sz w:val="28"/>
          <w:szCs w:val="28"/>
        </w:rPr>
        <w:t>Дети поют с удовольствием, целиком отдаваясь этому занятию.</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4.</w:t>
      </w:r>
      <w:r>
        <w:rPr>
          <w:rFonts w:ascii="Times New Roman" w:hAnsi="Times New Roman"/>
          <w:sz w:val="28"/>
          <w:szCs w:val="28"/>
        </w:rPr>
        <w:t xml:space="preserve"> </w:t>
      </w:r>
      <w:r w:rsidRPr="00EF73D8">
        <w:rPr>
          <w:rFonts w:ascii="Times New Roman" w:hAnsi="Times New Roman"/>
          <w:sz w:val="28"/>
          <w:szCs w:val="28"/>
        </w:rPr>
        <w:t xml:space="preserve">Пение как один из предпочитаемых детьми видов музыкальной </w:t>
      </w:r>
      <w:r>
        <w:rPr>
          <w:rFonts w:ascii="Times New Roman" w:hAnsi="Times New Roman"/>
          <w:sz w:val="28"/>
          <w:szCs w:val="28"/>
        </w:rPr>
        <w:t xml:space="preserve">деятельности развивает у детей </w:t>
      </w:r>
      <w:r w:rsidRPr="00EF73D8">
        <w:rPr>
          <w:rFonts w:ascii="Times New Roman" w:hAnsi="Times New Roman"/>
          <w:sz w:val="28"/>
          <w:szCs w:val="28"/>
        </w:rPr>
        <w:t>умения сотрудничества.</w:t>
      </w:r>
      <w:r>
        <w:rPr>
          <w:rFonts w:ascii="Times New Roman" w:hAnsi="Times New Roman"/>
          <w:sz w:val="28"/>
          <w:szCs w:val="28"/>
        </w:rPr>
        <w:t xml:space="preserve"> </w:t>
      </w:r>
      <w:r w:rsidRPr="00EF73D8">
        <w:rPr>
          <w:rFonts w:ascii="Times New Roman" w:hAnsi="Times New Roman"/>
          <w:sz w:val="28"/>
          <w:szCs w:val="28"/>
        </w:rPr>
        <w:t>детский хор представляет собой вокально-исполнительский коллектив, объединённый общими творческими целями и задачами.</w:t>
      </w:r>
      <w:r>
        <w:rPr>
          <w:rFonts w:ascii="Times New Roman" w:hAnsi="Times New Roman"/>
          <w:sz w:val="28"/>
          <w:szCs w:val="28"/>
        </w:rPr>
        <w:t xml:space="preserve"> </w:t>
      </w:r>
      <w:r w:rsidRPr="00EF73D8">
        <w:rPr>
          <w:rFonts w:ascii="Times New Roman" w:hAnsi="Times New Roman"/>
          <w:sz w:val="28"/>
          <w:szCs w:val="28"/>
        </w:rPr>
        <w:t>Они становятся регуляторами детской деятельности, а сами дошкольники- не просто исполнителями поставленной перед ними задачи, а союзниками и партнёрами.</w:t>
      </w:r>
      <w:r>
        <w:rPr>
          <w:rFonts w:ascii="Times New Roman" w:hAnsi="Times New Roman"/>
          <w:sz w:val="28"/>
          <w:szCs w:val="28"/>
        </w:rPr>
        <w:t xml:space="preserve"> </w:t>
      </w:r>
      <w:r w:rsidRPr="00EF73D8">
        <w:rPr>
          <w:rFonts w:ascii="Times New Roman" w:hAnsi="Times New Roman"/>
          <w:sz w:val="28"/>
          <w:szCs w:val="28"/>
        </w:rPr>
        <w:t>Важным принципом существования хора является коллективное начало, которое способствует музыкально-</w:t>
      </w:r>
      <w:r>
        <w:rPr>
          <w:rFonts w:ascii="Times New Roman" w:hAnsi="Times New Roman"/>
          <w:sz w:val="28"/>
          <w:szCs w:val="28"/>
        </w:rPr>
        <w:t xml:space="preserve"> и</w:t>
      </w:r>
      <w:r w:rsidRPr="00EF73D8">
        <w:rPr>
          <w:rFonts w:ascii="Times New Roman" w:hAnsi="Times New Roman"/>
          <w:sz w:val="28"/>
          <w:szCs w:val="28"/>
        </w:rPr>
        <w:t>сполнительской деятельности, становлению сотрудничества ребёнка в ней, решению детьми таких задач,</w:t>
      </w:r>
      <w:r>
        <w:rPr>
          <w:rFonts w:ascii="Times New Roman" w:hAnsi="Times New Roman"/>
          <w:sz w:val="28"/>
          <w:szCs w:val="28"/>
        </w:rPr>
        <w:t xml:space="preserve"> </w:t>
      </w:r>
      <w:r w:rsidRPr="00EF73D8">
        <w:rPr>
          <w:rFonts w:ascii="Times New Roman" w:hAnsi="Times New Roman"/>
          <w:sz w:val="28"/>
          <w:szCs w:val="28"/>
        </w:rPr>
        <w:t>как способность действовать совместно по заданному образцу, слушать и выполнять инструкции взрослого, умение оценивать свою работу и работу других детей.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5.Хоровое пение будет инициировать сотрудничество у детей старшего дошкольного возраста в определённых педагогических условиях, а именно:</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-когда отработан соответствующий музыкальный репертуар, позволяющий обогатить представления дошкольников о сотрудничестве;</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-когда разработаны музыкально-вокальные игры, направленные на развитие умений сотрудничество старших дошкольников;</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-когда хоровое пение используется в ситуациях, требующих совместной самостоятельной деятельности детей.</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b/>
          <w:sz w:val="28"/>
          <w:szCs w:val="28"/>
        </w:rPr>
        <w:t>Условия реализации технологии: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1.Педагогическая технология реализуется музыкальным руководителем при участии педагога на занятиях комплексного и доминантного характера.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2.Педагог готовит детей к сотрудничеству, содействует развитию у них умений совместной деятельности, достижения общей цели в доброжелательной, дружеской атмосфере.</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3.Критериальный отбор песен для развития сотрудничества детей: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-содержательно-познавательные, интересные для ребёнка тексты (раскрывающие смысл дружбы, товарищества, взаимопомощи, взаимовыручки, радости совместного дела);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-воспитывающее начало (песни, эмоционально убеждающие в необходимости сотрудничать, дружить, выполнять какое-либо дело  вместе до конца);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-доступность для восприятия ии исполнения детьми(рекомендуем просмотреть сборник для музыкальных руководителей  детского сада 1980-1990 годов издания под редакцией Н.А.Ветлугиной)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4.Рекомендуемый музыкальный репертуар:</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-"Дружат дети всей земли", музыка Д.Львова-Компанейца,слова В.Викторова;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-"Будет горка во дворе",музыка Т.Попатенко, слова Е.Авдиенко;</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-"Яблонька",музыка Е.Тиличеевой,слова Н.Забилы;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-"Мир нужен всем", музыка В.Мурадели, слова С.Богомазова;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-"Наш огород", музыка В.Витлина, слова А.Пассовой;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-"Прогулка", музыка Е.Тиличеевой, слова Н.Найдёновой;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-"Деревца", музыка Е.Тиличеевой,слова Н.Найдёновой.</w:t>
      </w:r>
    </w:p>
    <w:p w:rsidR="00046880" w:rsidRPr="00F144F8" w:rsidRDefault="00046880" w:rsidP="00F144F8">
      <w:pPr>
        <w:spacing w:after="200" w:line="360" w:lineRule="auto"/>
        <w:jc w:val="center"/>
        <w:rPr>
          <w:rFonts w:ascii="Times New Roman" w:hAnsi="Times New Roman"/>
          <w:sz w:val="28"/>
          <w:szCs w:val="28"/>
        </w:rPr>
      </w:pPr>
      <w:r w:rsidRPr="00EF73D8">
        <w:rPr>
          <w:rFonts w:ascii="Times New Roman" w:hAnsi="Times New Roman"/>
          <w:b/>
          <w:sz w:val="28"/>
          <w:szCs w:val="28"/>
        </w:rPr>
        <w:t>Этапы педагогической технологии.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sz w:val="28"/>
          <w:szCs w:val="28"/>
        </w:rPr>
        <w:t>1этап.</w:t>
      </w:r>
      <w:r>
        <w:rPr>
          <w:rFonts w:ascii="Times New Roman" w:hAnsi="Times New Roman"/>
          <w:b/>
          <w:sz w:val="28"/>
          <w:szCs w:val="28"/>
        </w:rPr>
        <w:t xml:space="preserve"> </w:t>
      </w:r>
      <w:r w:rsidRPr="00EF73D8">
        <w:rPr>
          <w:rFonts w:ascii="Times New Roman" w:hAnsi="Times New Roman"/>
          <w:sz w:val="28"/>
          <w:szCs w:val="28"/>
        </w:rPr>
        <w:t>Организуем слушание с детьми рекомендуемых песен, обсуждаем, анализируем.</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w:t>
      </w:r>
      <w:r w:rsidRPr="00EF73D8">
        <w:rPr>
          <w:rFonts w:ascii="Times New Roman" w:hAnsi="Times New Roman"/>
          <w:b/>
          <w:sz w:val="28"/>
          <w:szCs w:val="28"/>
        </w:rPr>
        <w:t>2этап</w:t>
      </w:r>
      <w:r w:rsidRPr="00EF73D8">
        <w:rPr>
          <w:rFonts w:ascii="Times New Roman" w:hAnsi="Times New Roman"/>
          <w:sz w:val="28"/>
          <w:szCs w:val="28"/>
        </w:rPr>
        <w:t>.</w:t>
      </w:r>
      <w:r>
        <w:rPr>
          <w:rFonts w:ascii="Times New Roman" w:hAnsi="Times New Roman"/>
          <w:sz w:val="28"/>
          <w:szCs w:val="28"/>
        </w:rPr>
        <w:t xml:space="preserve"> </w:t>
      </w:r>
      <w:r w:rsidRPr="00EF73D8">
        <w:rPr>
          <w:rFonts w:ascii="Times New Roman" w:hAnsi="Times New Roman"/>
          <w:sz w:val="28"/>
          <w:szCs w:val="28"/>
        </w:rPr>
        <w:t>Развиваем у детей старшего дошкольного возраста умения совместной деятельности в музыкальных играх.</w:t>
      </w:r>
    </w:p>
    <w:p w:rsidR="00046880" w:rsidRDefault="00046880" w:rsidP="00EF73D8">
      <w:pPr>
        <w:spacing w:after="200" w:line="360" w:lineRule="auto"/>
        <w:jc w:val="both"/>
        <w:rPr>
          <w:rFonts w:ascii="Times New Roman" w:hAnsi="Times New Roman"/>
          <w:sz w:val="28"/>
          <w:szCs w:val="28"/>
        </w:rPr>
      </w:pPr>
      <w:r w:rsidRPr="00EF73D8">
        <w:rPr>
          <w:rFonts w:ascii="Times New Roman" w:hAnsi="Times New Roman"/>
          <w:b/>
          <w:sz w:val="28"/>
          <w:szCs w:val="28"/>
        </w:rPr>
        <w:t>3этап</w:t>
      </w:r>
      <w:r>
        <w:rPr>
          <w:rFonts w:ascii="Times New Roman" w:hAnsi="Times New Roman"/>
          <w:b/>
          <w:sz w:val="28"/>
          <w:szCs w:val="28"/>
        </w:rPr>
        <w:t xml:space="preserve">. </w:t>
      </w:r>
      <w:r w:rsidRPr="00EF73D8">
        <w:rPr>
          <w:rFonts w:ascii="Times New Roman" w:hAnsi="Times New Roman"/>
          <w:sz w:val="28"/>
          <w:szCs w:val="28"/>
        </w:rPr>
        <w:t>Организуем совместную музыкально-исполнительскую деятельность старших дошкольников.</w:t>
      </w:r>
    </w:p>
    <w:p w:rsidR="00046880" w:rsidRPr="00EF73D8" w:rsidRDefault="00046880" w:rsidP="00F144F8">
      <w:pPr>
        <w:spacing w:after="200" w:line="360" w:lineRule="auto"/>
        <w:jc w:val="center"/>
        <w:rPr>
          <w:rFonts w:ascii="Times New Roman" w:hAnsi="Times New Roman"/>
          <w:sz w:val="28"/>
          <w:szCs w:val="28"/>
        </w:rPr>
      </w:pPr>
      <w:r w:rsidRPr="00EF73D8">
        <w:rPr>
          <w:rFonts w:ascii="Times New Roman" w:hAnsi="Times New Roman"/>
          <w:b/>
          <w:sz w:val="28"/>
          <w:szCs w:val="28"/>
        </w:rPr>
        <w:t>1 этап.</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Каждое из рекомендуемых к слушанию музыкальных произведений (песен) по своим музыкальным характеристикам и текстовому содержанию соответствует возрастным особенностям и исполнительским возможностям детей старшего дошкольного возраста. Кроме того все песни по своему содержанию обладают сильным эмоциональным воздействием, способным побудить детей к добрым делам на примерах положительных героев песен, вызывают жела</w:t>
      </w:r>
      <w:r>
        <w:rPr>
          <w:rFonts w:ascii="Times New Roman" w:hAnsi="Times New Roman"/>
          <w:sz w:val="28"/>
          <w:szCs w:val="28"/>
        </w:rPr>
        <w:t xml:space="preserve">ние совместной деятельности. </w:t>
      </w:r>
      <w:r w:rsidRPr="00EF73D8">
        <w:rPr>
          <w:rFonts w:ascii="Times New Roman" w:hAnsi="Times New Roman"/>
          <w:sz w:val="28"/>
          <w:szCs w:val="28"/>
        </w:rPr>
        <w:t>На предварительном этапе педагог проводит несколько бесед с детьми о сотрудничестве, совместной деятельности, о том, что значит действовать сообща. Рекомендуем использовать сказки о сотрудничестве, написанные Л.С. Римашевской.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После прослушивания песен «Мир нужен всем» и «Дружат дети всей земли дошкольникам предлагается побеседовать об их содержании.</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b/>
          <w:sz w:val="28"/>
          <w:szCs w:val="28"/>
        </w:rPr>
        <w:t>Примерные вопросы для беседы: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-Понравились ли вам эти песни?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-Если да, то чем именно?</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-Похожи ли они друг на друга? Чем похожи?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-О ком или о чём поётся в первой песне (во второй песне)?</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-Можно ли сказать, что эти две песни одинаковые? Если нет, почему?</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-Чему учат нас эти песни?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-Кому бы вы посвятили эти песни?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На этом этапе педагог предлагает детям в совместной деятельности такие игры, как:</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Создаем музыкальную открытку для Серёжи. </w:t>
      </w:r>
      <w:r w:rsidRPr="00EF73D8">
        <w:rPr>
          <w:rFonts w:ascii="Times New Roman" w:hAnsi="Times New Roman"/>
          <w:sz w:val="28"/>
          <w:szCs w:val="28"/>
        </w:rPr>
        <w:t>Детям предлагается создать для мальчика открытку. Необходимо придумать, что что на ней будет изображено, какая мелодия или песенка должна звучать в открытке. Дети договариваются между собой, кто будет рисовать или изображать с помощью пантомимики поздравительный символ, обсуждают музыкальное сопровождение. Затем, объединившись, они готовят открытку и дарят её мальчику.</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Делаем альбом наших музыкальных выступлений. </w:t>
      </w:r>
      <w:r w:rsidRPr="00EF73D8">
        <w:rPr>
          <w:rFonts w:ascii="Times New Roman" w:hAnsi="Times New Roman"/>
          <w:sz w:val="28"/>
          <w:szCs w:val="28"/>
        </w:rPr>
        <w:t>Каждый ребёнок приносит фотографию с праздника в детском саду или дома, и объединившись с другими детьми, оформляет альбом. Для решения поставленной перед детьми задачи необходимо сообща обсудить все фотографии, договориться об их расположении в альбоме, наклеить или вложить их в правильном порядке, продумать текст к ним.</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Собираем коллекцию музыкальных впечатлений. </w:t>
      </w:r>
      <w:r w:rsidRPr="00EF73D8">
        <w:rPr>
          <w:rFonts w:ascii="Times New Roman" w:hAnsi="Times New Roman"/>
          <w:sz w:val="28"/>
          <w:szCs w:val="28"/>
        </w:rPr>
        <w:t>Детям предлагается оформить книгу впечатлений от прослушанной музыки. Её содержанием станут рисунки и аппликации, созданные детьми по мотивам музыкальных произведений. В эту коллекцию также войдут иллюстрации детей к песням, хороводным играм.</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Используйте на этом этапе работы подвижные командные игры в сочетании с музыкальным сопровождением, а также музыкальные игры, рекомендованные М.И. Чистяковой в книге «Психогимнастика».</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sz w:val="28"/>
          <w:szCs w:val="28"/>
        </w:rPr>
        <w:t xml:space="preserve">                                                </w:t>
      </w:r>
      <w:r w:rsidRPr="00EF73D8">
        <w:rPr>
          <w:rFonts w:ascii="Times New Roman" w:hAnsi="Times New Roman"/>
          <w:b/>
          <w:sz w:val="28"/>
          <w:szCs w:val="28"/>
        </w:rPr>
        <w:t xml:space="preserve"> 2этап.</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На втором этапе используем следующие музыкальные игры.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Музыкальная игра «Дружные голоса», </w:t>
      </w:r>
      <w:r w:rsidRPr="00EF73D8">
        <w:rPr>
          <w:rFonts w:ascii="Times New Roman" w:hAnsi="Times New Roman"/>
          <w:sz w:val="28"/>
          <w:szCs w:val="28"/>
        </w:rPr>
        <w:t>которая развивает умения музыкальной ориентации ребёнка в хоре голосов. Она позволяет проявить собственные музыкальные способности и приобрести умение оценивать исполнительские возможности воспитанников, корректирует действия участников хорового коллектива в процессе исполнительства. В игре активно используется сотрудничество детей.</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Музыкальная игра « Музыка в картинках» </w:t>
      </w:r>
      <w:r w:rsidRPr="00EF73D8">
        <w:rPr>
          <w:rFonts w:ascii="Times New Roman" w:hAnsi="Times New Roman"/>
          <w:sz w:val="28"/>
          <w:szCs w:val="28"/>
        </w:rPr>
        <w:t xml:space="preserve">развивает </w:t>
      </w:r>
      <w:r>
        <w:rPr>
          <w:rFonts w:ascii="Times New Roman" w:hAnsi="Times New Roman"/>
          <w:sz w:val="28"/>
          <w:szCs w:val="28"/>
        </w:rPr>
        <w:t>умения сопоставлять впечатления</w:t>
      </w:r>
      <w:r w:rsidRPr="00EF73D8">
        <w:rPr>
          <w:rFonts w:ascii="Times New Roman" w:hAnsi="Times New Roman"/>
          <w:sz w:val="28"/>
          <w:szCs w:val="28"/>
        </w:rPr>
        <w:t>, полученные от просмотра иллюстраций, с характером музыкального произведения,</w:t>
      </w:r>
      <w:r>
        <w:rPr>
          <w:rFonts w:ascii="Times New Roman" w:hAnsi="Times New Roman"/>
          <w:sz w:val="28"/>
          <w:szCs w:val="28"/>
        </w:rPr>
        <w:t xml:space="preserve"> </w:t>
      </w:r>
      <w:r w:rsidRPr="00EF73D8">
        <w:rPr>
          <w:rFonts w:ascii="Times New Roman" w:hAnsi="Times New Roman"/>
          <w:sz w:val="28"/>
          <w:szCs w:val="28"/>
        </w:rPr>
        <w:t>побуждает ребёнка к творчеству, развивает речевые способности и навыки передачи эмоциональных переживаний, обогащает познания ребёнка в области вокально-хорового творчества.</w:t>
      </w:r>
      <w:r>
        <w:rPr>
          <w:rFonts w:ascii="Times New Roman" w:hAnsi="Times New Roman"/>
          <w:sz w:val="28"/>
          <w:szCs w:val="28"/>
        </w:rPr>
        <w:t xml:space="preserve"> </w:t>
      </w:r>
      <w:r w:rsidRPr="00EF73D8">
        <w:rPr>
          <w:rFonts w:ascii="Times New Roman" w:hAnsi="Times New Roman"/>
          <w:sz w:val="28"/>
          <w:szCs w:val="28"/>
        </w:rPr>
        <w:t>Иллюстрации обращают внимание  детей на важность сотрудничества,</w:t>
      </w:r>
      <w:r>
        <w:rPr>
          <w:rFonts w:ascii="Times New Roman" w:hAnsi="Times New Roman"/>
          <w:sz w:val="28"/>
          <w:szCs w:val="28"/>
        </w:rPr>
        <w:t xml:space="preserve"> </w:t>
      </w:r>
      <w:r w:rsidRPr="00EF73D8">
        <w:rPr>
          <w:rFonts w:ascii="Times New Roman" w:hAnsi="Times New Roman"/>
          <w:sz w:val="28"/>
          <w:szCs w:val="28"/>
        </w:rPr>
        <w:t>побуждают к подражанию положительным героям.</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b/>
          <w:sz w:val="28"/>
          <w:szCs w:val="28"/>
        </w:rPr>
        <w:t>Ход и содержание игры: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1.Группе детей предлагается рассмотреть иллюстрации разного содержания.</w:t>
      </w:r>
      <w:r>
        <w:rPr>
          <w:rFonts w:ascii="Times New Roman" w:hAnsi="Times New Roman"/>
          <w:sz w:val="28"/>
          <w:szCs w:val="28"/>
        </w:rPr>
        <w:t xml:space="preserve"> </w:t>
      </w:r>
      <w:r w:rsidRPr="00EF73D8">
        <w:rPr>
          <w:rFonts w:ascii="Times New Roman" w:hAnsi="Times New Roman"/>
          <w:sz w:val="28"/>
          <w:szCs w:val="28"/>
        </w:rPr>
        <w:t>На одних картинках присутствуют элементы сотрудничества, на других-</w:t>
      </w:r>
      <w:r>
        <w:rPr>
          <w:rFonts w:ascii="Times New Roman" w:hAnsi="Times New Roman"/>
          <w:sz w:val="28"/>
          <w:szCs w:val="28"/>
        </w:rPr>
        <w:t xml:space="preserve"> </w:t>
      </w:r>
      <w:r w:rsidRPr="00EF73D8">
        <w:rPr>
          <w:rFonts w:ascii="Times New Roman" w:hAnsi="Times New Roman"/>
          <w:sz w:val="28"/>
          <w:szCs w:val="28"/>
        </w:rPr>
        <w:t>нет: «сбор урожая», «дети строят горку во дворе», «Украшают новогоднюю ёлку», «трудятся в уголке природы», «вместе играют,</w:t>
      </w:r>
      <w:r>
        <w:rPr>
          <w:rFonts w:ascii="Times New Roman" w:hAnsi="Times New Roman"/>
          <w:sz w:val="28"/>
          <w:szCs w:val="28"/>
        </w:rPr>
        <w:t xml:space="preserve"> </w:t>
      </w:r>
      <w:r w:rsidRPr="00EF73D8">
        <w:rPr>
          <w:rFonts w:ascii="Times New Roman" w:hAnsi="Times New Roman"/>
          <w:sz w:val="28"/>
          <w:szCs w:val="28"/>
        </w:rPr>
        <w:t>занимаются,</w:t>
      </w:r>
      <w:r>
        <w:rPr>
          <w:rFonts w:ascii="Times New Roman" w:hAnsi="Times New Roman"/>
          <w:sz w:val="28"/>
          <w:szCs w:val="28"/>
        </w:rPr>
        <w:t xml:space="preserve"> </w:t>
      </w:r>
      <w:r w:rsidRPr="00EF73D8">
        <w:rPr>
          <w:rFonts w:ascii="Times New Roman" w:hAnsi="Times New Roman"/>
          <w:sz w:val="28"/>
          <w:szCs w:val="28"/>
        </w:rPr>
        <w:t>рисуют,</w:t>
      </w:r>
      <w:r>
        <w:rPr>
          <w:rFonts w:ascii="Times New Roman" w:hAnsi="Times New Roman"/>
          <w:sz w:val="28"/>
          <w:szCs w:val="28"/>
        </w:rPr>
        <w:t xml:space="preserve"> </w:t>
      </w:r>
      <w:r w:rsidRPr="00EF73D8">
        <w:rPr>
          <w:rFonts w:ascii="Times New Roman" w:hAnsi="Times New Roman"/>
          <w:sz w:val="28"/>
          <w:szCs w:val="28"/>
        </w:rPr>
        <w:t>фрагменты из сказок «Репка», «Три поросёнка», фрагменты из жизни  «муравейника»,изображение осени в лесу и стада коров на лугу.</w:t>
      </w:r>
      <w:r>
        <w:rPr>
          <w:rFonts w:ascii="Times New Roman" w:hAnsi="Times New Roman"/>
          <w:sz w:val="28"/>
          <w:szCs w:val="28"/>
        </w:rPr>
        <w:t xml:space="preserve"> </w:t>
      </w:r>
      <w:r w:rsidRPr="00EF73D8">
        <w:rPr>
          <w:rFonts w:ascii="Times New Roman" w:hAnsi="Times New Roman"/>
          <w:sz w:val="28"/>
          <w:szCs w:val="28"/>
        </w:rPr>
        <w:t>Задача детей-</w:t>
      </w:r>
      <w:r>
        <w:rPr>
          <w:rFonts w:ascii="Times New Roman" w:hAnsi="Times New Roman"/>
          <w:sz w:val="28"/>
          <w:szCs w:val="28"/>
        </w:rPr>
        <w:t xml:space="preserve"> </w:t>
      </w:r>
      <w:r w:rsidRPr="00EF73D8">
        <w:rPr>
          <w:rFonts w:ascii="Times New Roman" w:hAnsi="Times New Roman"/>
          <w:sz w:val="28"/>
          <w:szCs w:val="28"/>
        </w:rPr>
        <w:t>выделить картинки,</w:t>
      </w:r>
      <w:r>
        <w:rPr>
          <w:rFonts w:ascii="Times New Roman" w:hAnsi="Times New Roman"/>
          <w:sz w:val="28"/>
          <w:szCs w:val="28"/>
        </w:rPr>
        <w:t xml:space="preserve"> </w:t>
      </w:r>
      <w:r w:rsidRPr="00EF73D8">
        <w:rPr>
          <w:rFonts w:ascii="Times New Roman" w:hAnsi="Times New Roman"/>
          <w:sz w:val="28"/>
          <w:szCs w:val="28"/>
        </w:rPr>
        <w:t>где ясно выражено сотрудничество, и пояснить свой выбор.</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2.Детям предлагается прослушать знакомый им музыкальный фрагмент и указать на картинку, соответствующую данной песне. Например: муз. Т. Попатенко «Будет горка во дворе»-соответствующая иллюстрация-</w:t>
      </w:r>
      <w:r>
        <w:rPr>
          <w:rFonts w:ascii="Times New Roman" w:hAnsi="Times New Roman"/>
          <w:sz w:val="28"/>
          <w:szCs w:val="28"/>
        </w:rPr>
        <w:t xml:space="preserve"> </w:t>
      </w:r>
      <w:r w:rsidRPr="00EF73D8">
        <w:rPr>
          <w:rFonts w:ascii="Times New Roman" w:hAnsi="Times New Roman"/>
          <w:sz w:val="28"/>
          <w:szCs w:val="28"/>
        </w:rPr>
        <w:t>дети строят горку во дворе и т.д.</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Музыкально-вокальная игра «Яблонька» </w:t>
      </w:r>
      <w:r w:rsidRPr="00EF73D8">
        <w:rPr>
          <w:rFonts w:ascii="Times New Roman" w:hAnsi="Times New Roman"/>
          <w:sz w:val="28"/>
          <w:szCs w:val="28"/>
        </w:rPr>
        <w:t>учит детей проявлять самостоятельность в инсценировании хороводной песни. Поставленная перед детьми задача требует максимальной сосредоточенности от каждого ребёнка в отдельности и от всего коллектива в целом. Здесь ярко проявляются музыкальные и творческие способности детей, умение договариваться и действовать сообща.</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b/>
          <w:sz w:val="28"/>
          <w:szCs w:val="28"/>
        </w:rPr>
        <w:t>Содержание игры.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Участвует вся группа детей. По содержанию хороводной песни определяются несколько ролей: яблонька,  (несколько детей), зайчики (несколько детей), солнышко.  самостоятельно распределяют роли,  хоровод, поют и выполняют действия согласно тексту песни.</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Музыкальная игра «Огород» </w:t>
      </w:r>
      <w:r w:rsidRPr="00EF73D8">
        <w:rPr>
          <w:rFonts w:ascii="Times New Roman" w:hAnsi="Times New Roman"/>
          <w:i/>
          <w:sz w:val="28"/>
          <w:szCs w:val="28"/>
        </w:rPr>
        <w:t>(</w:t>
      </w:r>
      <w:r w:rsidRPr="00EF73D8">
        <w:rPr>
          <w:rFonts w:ascii="Times New Roman" w:hAnsi="Times New Roman"/>
          <w:sz w:val="28"/>
          <w:szCs w:val="28"/>
        </w:rPr>
        <w:t>инсценировка песенки В.Витлина).</w:t>
      </w:r>
      <w:r>
        <w:rPr>
          <w:rFonts w:ascii="Times New Roman" w:hAnsi="Times New Roman"/>
          <w:sz w:val="28"/>
          <w:szCs w:val="28"/>
        </w:rPr>
        <w:t xml:space="preserve"> </w:t>
      </w:r>
      <w:r w:rsidRPr="00EF73D8">
        <w:rPr>
          <w:rFonts w:ascii="Times New Roman" w:hAnsi="Times New Roman"/>
          <w:sz w:val="28"/>
          <w:szCs w:val="28"/>
        </w:rPr>
        <w:t>Выполняются движения в соответствии с содержанием каждого куплета.</w:t>
      </w:r>
      <w:r>
        <w:rPr>
          <w:rFonts w:ascii="Times New Roman" w:hAnsi="Times New Roman"/>
          <w:sz w:val="28"/>
          <w:szCs w:val="28"/>
        </w:rPr>
        <w:t xml:space="preserve"> </w:t>
      </w:r>
      <w:r w:rsidRPr="00EF73D8">
        <w:rPr>
          <w:rFonts w:ascii="Times New Roman" w:hAnsi="Times New Roman"/>
          <w:sz w:val="28"/>
          <w:szCs w:val="28"/>
        </w:rPr>
        <w:t>Детям предлагается самим придумать движения и выполнить их сообща.</w:t>
      </w:r>
    </w:p>
    <w:p w:rsidR="00046880" w:rsidRPr="00EF73D8" w:rsidRDefault="00046880" w:rsidP="00EF73D8">
      <w:pPr>
        <w:spacing w:after="200" w:line="360" w:lineRule="auto"/>
        <w:jc w:val="both"/>
        <w:rPr>
          <w:rFonts w:ascii="Times New Roman" w:hAnsi="Times New Roman"/>
          <w:b/>
          <w:sz w:val="28"/>
          <w:szCs w:val="28"/>
        </w:rPr>
      </w:pPr>
      <w:r w:rsidRPr="00EF73D8">
        <w:rPr>
          <w:rFonts w:ascii="Times New Roman" w:hAnsi="Times New Roman"/>
          <w:sz w:val="28"/>
          <w:szCs w:val="28"/>
        </w:rPr>
        <w:t xml:space="preserve">                                                </w:t>
      </w:r>
      <w:r w:rsidRPr="00EF73D8">
        <w:rPr>
          <w:rFonts w:ascii="Times New Roman" w:hAnsi="Times New Roman"/>
          <w:b/>
          <w:sz w:val="28"/>
          <w:szCs w:val="28"/>
        </w:rPr>
        <w:t>3 этап.</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Игровая ситуация «День рождения». </w:t>
      </w:r>
      <w:r w:rsidRPr="00EF73D8">
        <w:rPr>
          <w:rFonts w:ascii="Times New Roman" w:hAnsi="Times New Roman"/>
          <w:sz w:val="28"/>
          <w:szCs w:val="28"/>
        </w:rPr>
        <w:t>Перед детьми ставится задача: песней поздравить своего сверстника с днём рождения, используя личный опыт, знания, умения и навыки, полученные на музыкальных и других занятиях. В процессе выполнения этого задания раскрываются творческие возможности детей, их умение трудиться самостоятельно и  коллективно, объединяясь в большие и малые подгруппы. Кроме того,</w:t>
      </w:r>
      <w:r>
        <w:rPr>
          <w:rFonts w:ascii="Times New Roman" w:hAnsi="Times New Roman"/>
          <w:sz w:val="28"/>
          <w:szCs w:val="28"/>
        </w:rPr>
        <w:t xml:space="preserve"> </w:t>
      </w:r>
      <w:r w:rsidRPr="00EF73D8">
        <w:rPr>
          <w:rFonts w:ascii="Times New Roman" w:hAnsi="Times New Roman"/>
          <w:sz w:val="28"/>
          <w:szCs w:val="28"/>
        </w:rPr>
        <w:t>здесь ярко проявляются личностные качества каждого участника и степень сплочённости всего детского коллектива.</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b/>
          <w:i/>
          <w:sz w:val="28"/>
          <w:szCs w:val="28"/>
        </w:rPr>
        <w:t xml:space="preserve">Игровая ситуация «Стань звездой». </w:t>
      </w:r>
      <w:r w:rsidRPr="00EF73D8">
        <w:rPr>
          <w:rFonts w:ascii="Times New Roman" w:hAnsi="Times New Roman"/>
          <w:sz w:val="28"/>
          <w:szCs w:val="28"/>
        </w:rPr>
        <w:t>Воспитанникам предлагается принять участие в конкурсе на звание лучшего исполнителя детской песни. Сам конкурс проводится по аналогии с известной телепередачей. Предлагаемая ситуация интересна дошкольникам по содержанию, отражает особенности современной музыкальной субкультуры детей. Однако она требует большой отдачи и активности всех участников. В ходе игры необходимо проявить умение управлять собой, уступать другим, согласовывать действия в коллективном выступлении, а также быть нацеленным на достижение общего результата. Кроме того, в игре ярко проявляются музыкальные способности детей. Стимулом к проявлению инициативы станет получение главного приза. На музыкальных занятиях  и в ходе индивидуальной работы с детьми музыкальный руководитель готовит их к сольному выступлению, пению дуэтом, вокальной группой и хором под музыкальное сопровождение или фонограмму (используется караоке).</w:t>
      </w:r>
      <w:r>
        <w:rPr>
          <w:rFonts w:ascii="Times New Roman" w:hAnsi="Times New Roman"/>
          <w:sz w:val="28"/>
          <w:szCs w:val="28"/>
        </w:rPr>
        <w:t xml:space="preserve"> </w:t>
      </w:r>
      <w:r w:rsidRPr="00EF73D8">
        <w:rPr>
          <w:rFonts w:ascii="Times New Roman" w:hAnsi="Times New Roman"/>
          <w:sz w:val="28"/>
          <w:szCs w:val="28"/>
        </w:rPr>
        <w:t>В музыкальном зале или группе специально оформляется сцена для выступления «маленьких звёзд». В качестве зрителей приглашаю</w:t>
      </w:r>
      <w:r w:rsidRPr="00EF73D8">
        <w:rPr>
          <w:rFonts w:ascii="Times New Roman" w:hAnsi="Times New Roman"/>
          <w:i/>
          <w:sz w:val="28"/>
          <w:szCs w:val="28"/>
        </w:rPr>
        <w:t xml:space="preserve">тся </w:t>
      </w:r>
      <w:r w:rsidRPr="00EF73D8">
        <w:rPr>
          <w:rFonts w:ascii="Times New Roman" w:hAnsi="Times New Roman"/>
          <w:sz w:val="28"/>
          <w:szCs w:val="28"/>
        </w:rPr>
        <w:t>дети других групп детского сада и родители участников конкурса.</w:t>
      </w:r>
    </w:p>
    <w:p w:rsidR="00046880"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w:t>
      </w:r>
    </w:p>
    <w:p w:rsidR="00046880" w:rsidRPr="00EF73D8" w:rsidRDefault="00046880" w:rsidP="00492E9A">
      <w:pPr>
        <w:spacing w:after="200" w:line="360" w:lineRule="auto"/>
        <w:jc w:val="center"/>
        <w:rPr>
          <w:rFonts w:ascii="Times New Roman" w:hAnsi="Times New Roman"/>
          <w:sz w:val="28"/>
          <w:szCs w:val="28"/>
        </w:rPr>
      </w:pPr>
      <w:r w:rsidRPr="00EF73D8">
        <w:rPr>
          <w:rFonts w:ascii="Times New Roman" w:hAnsi="Times New Roman"/>
          <w:b/>
          <w:sz w:val="28"/>
          <w:szCs w:val="28"/>
        </w:rPr>
        <w:t>Список литературы.</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1. Ветлугина Н.А., Кенеман А.В. Теория и методика музыкального воспитания в детском саду. – М: Просвещение.1983г.</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2. Баренбойм Л.А.  Система музыкального воспитания К.Орфа.  М.-Л., 1970г</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3. Боровик Т.А. Пути педагогического творчества. Музыкальный руководитель. - М.: ООО Издательский дом «Воспитание дошкольника». 2004г. №1 с.9-25,   №2 с.18-33, №4 с.29-41,    №5 с. 23-28,    №6 с. 9-14.  </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4. Богодяж О. Инновационные технологии в развитии музыкальности дошкольников. </w:t>
      </w:r>
      <w:hyperlink r:id="rId4">
        <w:r w:rsidRPr="00EF73D8">
          <w:rPr>
            <w:rFonts w:ascii="Times New Roman" w:hAnsi="Times New Roman"/>
            <w:color w:val="0000FF"/>
            <w:sz w:val="28"/>
            <w:szCs w:val="28"/>
            <w:u w:val="single"/>
          </w:rPr>
          <w:t>www.in-ku.com.ru</w:t>
        </w:r>
      </w:hyperlink>
      <w:r w:rsidRPr="00EF73D8">
        <w:rPr>
          <w:rFonts w:ascii="Times New Roman" w:hAnsi="Times New Roman"/>
          <w:sz w:val="28"/>
          <w:szCs w:val="28"/>
        </w:rPr>
        <w:t>.</w:t>
      </w:r>
      <w:r w:rsidRPr="00EF73D8">
        <w:rPr>
          <w:rFonts w:ascii="Times New Roman" w:hAnsi="Times New Roman"/>
          <w:sz w:val="28"/>
          <w:szCs w:val="28"/>
        </w:rPr>
        <w:br/>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 xml:space="preserve"> 5.Апраксина А.А. Из истории музыкального воспитания. М.:    Просвещение, 1990.</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6.Асафьев Б.В. Избранные статьи. Изд. 2-е. М.: Музыка, 1973.</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7. Молленгауэр Н. О музыкальном образовании. М., 1909.</w:t>
      </w:r>
    </w:p>
    <w:p w:rsidR="00046880" w:rsidRPr="00EF73D8" w:rsidRDefault="00046880" w:rsidP="00EF73D8">
      <w:pPr>
        <w:spacing w:after="200" w:line="360" w:lineRule="auto"/>
        <w:jc w:val="both"/>
        <w:rPr>
          <w:rFonts w:ascii="Times New Roman" w:hAnsi="Times New Roman"/>
          <w:sz w:val="28"/>
          <w:szCs w:val="28"/>
        </w:rPr>
      </w:pPr>
      <w:r w:rsidRPr="00EF73D8">
        <w:rPr>
          <w:rFonts w:ascii="Times New Roman" w:hAnsi="Times New Roman"/>
          <w:sz w:val="28"/>
          <w:szCs w:val="28"/>
        </w:rPr>
        <w:t>8.А.Г.Гогоберидзе,В.А.Деркунская Детство с музыкой.Современные педагогические технологии музыкального воспитания и развития детей раннего и дошкольного возраста:Учебно-методическое пособие.-ООО «Издательство  «Детство –ПРЕСС», 2010г.</w:t>
      </w:r>
    </w:p>
    <w:p w:rsidR="00046880" w:rsidRPr="00EF73D8" w:rsidRDefault="00046880" w:rsidP="00EF73D8">
      <w:pPr>
        <w:spacing w:after="200" w:line="360" w:lineRule="auto"/>
        <w:jc w:val="both"/>
        <w:rPr>
          <w:rFonts w:ascii="Times New Roman" w:hAnsi="Times New Roman"/>
          <w:b/>
          <w:sz w:val="28"/>
          <w:szCs w:val="28"/>
        </w:rPr>
      </w:pPr>
    </w:p>
    <w:sectPr w:rsidR="00046880" w:rsidRPr="00EF73D8" w:rsidSect="00492E9A">
      <w:pgSz w:w="11906" w:h="16838"/>
      <w:pgMar w:top="54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9DB"/>
    <w:rsid w:val="000106BF"/>
    <w:rsid w:val="000179DB"/>
    <w:rsid w:val="00032C4B"/>
    <w:rsid w:val="00046880"/>
    <w:rsid w:val="000B647F"/>
    <w:rsid w:val="001371F6"/>
    <w:rsid w:val="00171478"/>
    <w:rsid w:val="003D466F"/>
    <w:rsid w:val="00492E9A"/>
    <w:rsid w:val="005A0A2C"/>
    <w:rsid w:val="009327D3"/>
    <w:rsid w:val="009756DE"/>
    <w:rsid w:val="009B4617"/>
    <w:rsid w:val="00A208A1"/>
    <w:rsid w:val="00AF268B"/>
    <w:rsid w:val="00CC7A07"/>
    <w:rsid w:val="00DB0BEE"/>
    <w:rsid w:val="00EB3E1A"/>
    <w:rsid w:val="00EE7AE2"/>
    <w:rsid w:val="00EF73D8"/>
    <w:rsid w:val="00F144F8"/>
    <w:rsid w:val="00F23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8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2E9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ku.c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10</Pages>
  <Words>2391</Words>
  <Characters>13631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metod</cp:lastModifiedBy>
  <cp:revision>8</cp:revision>
  <dcterms:created xsi:type="dcterms:W3CDTF">2014-01-28T07:15:00Z</dcterms:created>
  <dcterms:modified xsi:type="dcterms:W3CDTF">2014-01-30T04:36:00Z</dcterms:modified>
</cp:coreProperties>
</file>